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419" w14:textId="5FADD3FF" w:rsidR="005D3358" w:rsidRDefault="005D3358" w:rsidP="005D335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219/2023</w:t>
      </w:r>
    </w:p>
    <w:p w14:paraId="5604951F" w14:textId="77777777" w:rsidR="005D3358" w:rsidRDefault="005D3358" w:rsidP="005D335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819369A" w14:textId="41EE1E1A" w:rsidR="005D3358" w:rsidRPr="005D3358" w:rsidRDefault="005D3358" w:rsidP="00921225">
      <w:pPr>
        <w:pStyle w:val="Recuodecorpodetexto"/>
        <w:ind w:left="4111"/>
        <w:rPr>
          <w:rFonts w:ascii="Arial Narrow" w:hAnsi="Arial Narrow"/>
          <w:sz w:val="28"/>
          <w:szCs w:val="28"/>
        </w:rPr>
      </w:pPr>
      <w:r w:rsidRPr="005D3358">
        <w:rPr>
          <w:rFonts w:ascii="Arial Narrow" w:hAnsi="Arial Narrow" w:cs="Arial"/>
          <w:b/>
          <w:sz w:val="28"/>
          <w:szCs w:val="28"/>
        </w:rPr>
        <w:t>INSTRUMENTO CONTRATUAL QUE CELEBRAM ENTRE SI O MUNICÍPIO DE IGUATEMI/MS E A EMPRESA CENTRO RURAL PRODUTOS AGROPECUÁRIOS LTDA.</w:t>
      </w:r>
    </w:p>
    <w:p w14:paraId="4A505C94" w14:textId="77777777" w:rsidR="005D3358" w:rsidRPr="005D3358" w:rsidRDefault="005D3358" w:rsidP="005D3358">
      <w:pPr>
        <w:jc w:val="both"/>
        <w:rPr>
          <w:rFonts w:ascii="Arial Narrow" w:hAnsi="Arial Narrow"/>
          <w:sz w:val="28"/>
          <w:szCs w:val="28"/>
        </w:rPr>
      </w:pPr>
    </w:p>
    <w:p w14:paraId="07FC812C" w14:textId="77777777" w:rsidR="005D3358" w:rsidRPr="005D3358" w:rsidRDefault="005D3358" w:rsidP="005D335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D335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5D3358">
        <w:rPr>
          <w:rFonts w:ascii="Arial Narrow" w:hAnsi="Arial Narrow" w:cs="Arial"/>
          <w:iCs/>
          <w:sz w:val="28"/>
          <w:szCs w:val="28"/>
        </w:rPr>
        <w:t xml:space="preserve"> </w:t>
      </w:r>
      <w:r w:rsidRPr="005D3358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5D3358">
        <w:rPr>
          <w:rFonts w:ascii="Arial Narrow" w:hAnsi="Arial Narrow"/>
          <w:bCs/>
          <w:sz w:val="28"/>
          <w:szCs w:val="28"/>
        </w:rPr>
        <w:t>,</w:t>
      </w:r>
      <w:r w:rsidRPr="005D335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 w:rsidRPr="005D3358">
        <w:rPr>
          <w:rFonts w:ascii="Arial Narrow" w:hAnsi="Arial Narrow"/>
          <w:sz w:val="28"/>
          <w:szCs w:val="28"/>
        </w:rPr>
        <w:sym w:font="Symbol" w:char="F0B0"/>
      </w:r>
      <w:r w:rsidRPr="005D3358">
        <w:rPr>
          <w:rFonts w:ascii="Arial Narrow" w:hAnsi="Arial Narrow"/>
          <w:sz w:val="28"/>
          <w:szCs w:val="28"/>
        </w:rPr>
        <w:t>. 03.568.318/0001-61</w:t>
      </w:r>
      <w:r w:rsidRPr="005D3358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5D335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5D3358">
        <w:rPr>
          <w:rFonts w:ascii="Arial Narrow" w:hAnsi="Arial Narrow" w:cs="Arial"/>
          <w:iCs/>
          <w:sz w:val="28"/>
          <w:szCs w:val="28"/>
        </w:rPr>
        <w:t xml:space="preserve"> e a empresa </w:t>
      </w:r>
      <w:r w:rsidRPr="005D3358">
        <w:rPr>
          <w:rFonts w:ascii="Arial Narrow" w:hAnsi="Arial Narrow" w:cs="Arial"/>
          <w:b/>
          <w:bCs/>
          <w:iCs/>
          <w:sz w:val="28"/>
          <w:szCs w:val="28"/>
        </w:rPr>
        <w:t>CENTRO</w:t>
      </w:r>
      <w:r w:rsidRPr="005D3358">
        <w:rPr>
          <w:rFonts w:ascii="Arial Narrow" w:hAnsi="Arial Narrow" w:cs="Arial"/>
          <w:b/>
          <w:sz w:val="28"/>
          <w:szCs w:val="28"/>
        </w:rPr>
        <w:t xml:space="preserve"> RURAL PRODUTOS AGROPECUÁRIOS LTDA</w:t>
      </w:r>
      <w:r w:rsidRPr="005D335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Gelson Andrade Moreira, nº 616, inscrita no CNPJ nº. 36.810.265/0001-00 e doravante denominada </w:t>
      </w:r>
      <w:r w:rsidRPr="005D335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5D3358">
        <w:rPr>
          <w:rFonts w:ascii="Arial Narrow" w:hAnsi="Arial Narrow" w:cs="Arial"/>
          <w:iCs/>
          <w:sz w:val="28"/>
          <w:szCs w:val="28"/>
        </w:rPr>
        <w:t>.</w:t>
      </w:r>
    </w:p>
    <w:p w14:paraId="7CF41B92" w14:textId="77777777" w:rsidR="005D3358" w:rsidRPr="005D3358" w:rsidRDefault="005D3358" w:rsidP="005D3358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BD29EC9" w14:textId="4E682D8E" w:rsidR="005D3358" w:rsidRPr="005D3358" w:rsidRDefault="00F82E6C" w:rsidP="005D335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5D3358" w:rsidRPr="005D3358">
        <w:rPr>
          <w:rFonts w:ascii="Arial Narrow" w:hAnsi="Arial Narrow"/>
          <w:sz w:val="28"/>
          <w:szCs w:val="28"/>
        </w:rPr>
        <w:t xml:space="preserve">Prefeito Municipal, Sr. </w:t>
      </w:r>
      <w:r w:rsidR="005D3358" w:rsidRPr="005D3358">
        <w:rPr>
          <w:rFonts w:ascii="Arial Narrow" w:hAnsi="Arial Narrow"/>
          <w:bCs/>
          <w:sz w:val="28"/>
          <w:szCs w:val="28"/>
        </w:rPr>
        <w:t>Lídio Ledesma</w:t>
      </w:r>
      <w:r w:rsidR="005D3358" w:rsidRPr="005D3358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e a </w:t>
      </w:r>
      <w:r w:rsidR="005D3358" w:rsidRPr="005D335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o Sr.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Jorge Aquino do Amaral, brasileiro,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</w:t>
      </w:r>
      <w:r w:rsidR="005D3358" w:rsidRPr="005D3358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261342</w:t>
      </w:r>
      <w:r w:rsidR="005D3358" w:rsidRPr="005D3358">
        <w:rPr>
          <w:rFonts w:ascii="Arial Narrow" w:hAnsi="Arial Narrow"/>
          <w:sz w:val="28"/>
          <w:szCs w:val="28"/>
        </w:rPr>
        <w:t xml:space="preserve"> expedida pela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SESP/MS</w:t>
      </w:r>
      <w:r w:rsidR="005D3358" w:rsidRPr="005D3358">
        <w:rPr>
          <w:rFonts w:ascii="Arial Narrow" w:hAnsi="Arial Narrow"/>
          <w:sz w:val="28"/>
          <w:szCs w:val="28"/>
        </w:rPr>
        <w:t xml:space="preserve">, inscrito no CPF nº.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337.761.301-30</w:t>
      </w:r>
      <w:r w:rsidR="005D3358" w:rsidRPr="005D3358">
        <w:rPr>
          <w:rFonts w:ascii="Arial Narrow" w:hAnsi="Arial Narrow"/>
          <w:sz w:val="28"/>
          <w:szCs w:val="28"/>
        </w:rPr>
        <w:t xml:space="preserve">, 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Avenida Presidente Vargas, nº 1034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,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centro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Iguatemi/MS</w:t>
      </w:r>
      <w:r w:rsidR="005D3358" w:rsidRPr="005D3358">
        <w:rPr>
          <w:rFonts w:ascii="Arial Narrow" w:hAnsi="Arial Narrow" w:cs="Arial"/>
          <w:sz w:val="28"/>
          <w:szCs w:val="28"/>
        </w:rPr>
        <w:t>.</w:t>
      </w:r>
    </w:p>
    <w:p w14:paraId="0F86659F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1F55157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B3E4282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E8A4F2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B0AF0B7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C1981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6F55F49" w14:textId="777777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E5549B0" w14:textId="73F14E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>quisição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produtos veterinários, sementes e insumos agrícolas</w:t>
      </w:r>
      <w:r>
        <w:rPr>
          <w:rFonts w:ascii="Arial Narrow" w:hAnsi="Arial Narrow" w:cs="Arial"/>
          <w:b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8F8BA6F" w14:textId="777777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0"/>
        <w:gridCol w:w="1194"/>
        <w:gridCol w:w="860"/>
        <w:gridCol w:w="860"/>
      </w:tblGrid>
      <w:tr w:rsidR="005D3358" w:rsidRPr="005D3358" w14:paraId="4413DB35" w14:textId="77777777" w:rsidTr="005D335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73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83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BC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22E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CDD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64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66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802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69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5D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33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D3358" w:rsidRPr="005D3358" w14:paraId="7B934210" w14:textId="77777777" w:rsidTr="005D335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529A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A95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A4A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69C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6365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AEROSSOL MULTI-INSETICIDA CITRONELA, EMBALAGEM COM 380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DA95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452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6D1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SBP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E9BD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B2DA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272,00</w:t>
            </w:r>
          </w:p>
        </w:tc>
      </w:tr>
      <w:tr w:rsidR="005D3358" w:rsidRPr="005D3358" w14:paraId="65E26BE6" w14:textId="77777777" w:rsidTr="005D335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5D2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101E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0C0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BDD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A624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FORMICIDA ISCA GRANULADA PARA CONTROLE DE FORMIGAS CARREGADEIRAS COMPOSTO DE FIPRONIL 0,01% E INERTES 0,99% P/P.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B1C8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257E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27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KELDRIN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21D8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214D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348,75</w:t>
            </w:r>
          </w:p>
        </w:tc>
      </w:tr>
      <w:tr w:rsidR="005D3358" w:rsidRPr="005D3358" w14:paraId="377C8792" w14:textId="77777777" w:rsidTr="005D335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4A18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5802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FDAD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8B2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1AB9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HERBICIDA GRANULADO DISPERSÍVEL SAL DE AMÔNIO DE GLIFOSATO 792,5 G/KG (720 G/KG EQUIVALENTE ÁCIDO) EMBALAGEM DE 5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0BB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4385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2F9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COPALLIANCE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9709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E114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6.223,20</w:t>
            </w:r>
          </w:p>
        </w:tc>
      </w:tr>
      <w:tr w:rsidR="005D3358" w:rsidRPr="005D3358" w14:paraId="3B1CB6B4" w14:textId="77777777" w:rsidTr="005D3358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B492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1849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7AC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822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0C27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HERBICIDA PARA CONTROLE DE PLANTAS DANINHAS COM A COMPOSIÇÃO: SAL DE ISOPROPILAMINA DE N - (FOSFONOMETIL) GLICINA 480 G/L (48,0 % M/V), EQUIVALENTE ÁCIDO DE N - (FOSFONOMETIL) GLICINA (GLIFOSATO) 360 G/L (36,0 % M/V) INGREDIENTES INERTES 684 G/L (68,4 % M/V); CONCENTRADO SOLÚVEL; REGISTRADO NO MINISTÉRIO DA AGRICULTURA, PECUÁRIA E ABASTECIMENTO – MAPA.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2E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C78A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CEA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B3A2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9B9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2.215,00</w:t>
            </w:r>
          </w:p>
        </w:tc>
      </w:tr>
      <w:tr w:rsidR="005D3358" w:rsidRPr="005D3358" w14:paraId="6A8A1735" w14:textId="77777777" w:rsidTr="005D3358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EF95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F8F3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699A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254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AE6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HERBICIDA SELETIVO DE AÇÃO SISTÊMICA  DOS GRUPOS QUIMICOS  TRIAZINONA (HEZAZINONA) E URÉIA (DIURUM); TIPO  DE FORMULAÇÃO: PÓ MOLHÁVEL(WP); COMPOSIÇÃO: 3-CYCLOHEXYL-6DIMETHYLAMINO-1-METHYL-1,3,5-TRIAZINE-2,4(1H,3H)-DIONE(HERAZINONA)- 142G/KG(14,2%M/M); 3-(3,4-DICHLOROPHENYL)-1,1-DIMETHYLUREA(DIUROM)- 488 G/KG(48,8% M/M); CAULIN- 310G/KG(31,0%M/M); OUTROS INGREDIENTES- 60G/KG(06,0% M/M); GRUPO: C1-HERBICIDA, GRUPO: C2- HERBICIDA. EMBALAGEM PESO LÍQUIDO 1KG.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9C6D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D763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F058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NORTOX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31B7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19D7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873,20</w:t>
            </w:r>
          </w:p>
        </w:tc>
      </w:tr>
      <w:tr w:rsidR="005D3358" w:rsidRPr="005D3358" w14:paraId="60573D46" w14:textId="77777777" w:rsidTr="005D3358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3EBE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EDD8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43C0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CC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D8B0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HERBICIDA SELETIVO PARA CONTROLE DE PLANTAS DANINHAS COM A SEGUINTE COMPOSIÇÃO: PICLORAM, SAL DE DIMETILAMINA 76,00 G/L (7,60% M/V); EQUIVALENTE ÁCIDO DE PICLORAM 64,00 G/L (6,40% M/V); 2,4-D, SAL DE DIMETILAMINA 289,00 G/L (28,9% M/V); EQUIVALENTE ACIDO DE 2,4-D 240,00 G/L (24,0% M/V); OUTROS INGREDIENTES 690,00 G/L (69,0% M/V). DE QUALIDADE SEMELHANTE OU SUPERIOR AO PODEROSO.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D571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337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D105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UPL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96C5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B0E7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1.522,40</w:t>
            </w:r>
          </w:p>
        </w:tc>
      </w:tr>
      <w:tr w:rsidR="005D3358" w:rsidRPr="005D3358" w14:paraId="370EFA63" w14:textId="77777777" w:rsidTr="005D335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8F7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2E7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2BD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3E1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91F0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INSETICIDA LÍQUIDO, PARA CUPINS, BARATAS, PULGAS, FORMIGAS, CARRAPATOS E ESCORPIÕES. COMPOSIÇÃO: FIPRONIL 2,5% P/P, BENZOATO DENATONIUM 0,02% P/P. PARA DILUIR NA ÁGUA, CADA LITRO DE INSETICIDA RENDENDO CERCA DE 200 LITROS PRONTOS. EMBALAGEM COM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6EE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FE58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1D7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KELDRIN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E0C7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12E0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3.356,00</w:t>
            </w:r>
          </w:p>
        </w:tc>
      </w:tr>
      <w:tr w:rsidR="005D3358" w:rsidRPr="005D3358" w14:paraId="20BBC2EF" w14:textId="77777777" w:rsidTr="005D335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7BA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3A83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9BAB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AE0F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6577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INSETICIDA PIRETROIDE PARA DESINSETIZAÇÃO DE AMBIENTES EXTERNOS, CONTENDO 30ML.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754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DFC4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13CF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BAYER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A91E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B13A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151,00</w:t>
            </w:r>
          </w:p>
        </w:tc>
      </w:tr>
      <w:tr w:rsidR="005D3358" w:rsidRPr="005D3358" w14:paraId="5B53E90D" w14:textId="77777777" w:rsidTr="005D335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FB87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466E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C261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C399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C5E9" w14:textId="77777777" w:rsidR="005D3358" w:rsidRPr="005D3358" w:rsidRDefault="005D3358" w:rsidP="005D33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RATICIDA EM ISCA, DOSE ÚNICA, COMPOSTO DE P.A. DIFETIALONA 0,0025% P/P DESNATURANTE: BENZOATO DE DENATONIUM 0,001% P/P INERTES: ATRATIVOS, VEÍCULO E CORANTE 99,9965% P/P, RESISTENTE À UMIDADE.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508A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9041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EA73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NITROMAX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19A3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7694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487,25</w:t>
            </w:r>
          </w:p>
        </w:tc>
      </w:tr>
      <w:tr w:rsidR="005D3358" w:rsidRPr="005D3358" w14:paraId="44A938F4" w14:textId="77777777" w:rsidTr="005D335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7708" w14:textId="77777777" w:rsidR="005D3358" w:rsidRPr="005D3358" w:rsidRDefault="005D3358" w:rsidP="005D33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33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498C" w14:textId="77777777" w:rsidR="005D3358" w:rsidRPr="005D3358" w:rsidRDefault="005D3358" w:rsidP="005D335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33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15.448,80</w:t>
            </w:r>
          </w:p>
        </w:tc>
      </w:tr>
    </w:tbl>
    <w:p w14:paraId="66CC1EBA" w14:textId="77777777" w:rsidR="005D3358" w:rsidRDefault="005D3358" w:rsidP="005D335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C3BB82" w14:textId="77777777" w:rsidR="005D3358" w:rsidRDefault="005D3358" w:rsidP="005D335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52FD4051" w14:textId="77777777" w:rsidR="005D3358" w:rsidRDefault="005D3358" w:rsidP="005D335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8995850" w14:textId="77777777" w:rsidR="005D3358" w:rsidRDefault="005D3358" w:rsidP="005D335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DDDDCB1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82DC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065636C" w14:textId="77777777" w:rsidR="005D3358" w:rsidRDefault="005D3358" w:rsidP="005D335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CA3F62E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283BA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7850960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C578F2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061B59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4C541473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A16800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B1FBB3D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5EFAEF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5CD929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7E918A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4A22250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0B4654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A95FA9B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BBC9F9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D40421A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34C7D3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4E29E2D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DB0ADA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523C1341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BB7815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3FAA4C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91513F" w14:textId="77777777" w:rsidR="005D3358" w:rsidRDefault="005D3358" w:rsidP="005D335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EE6B2A1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5FB509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B0FF5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40D472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022EE74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22DE91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FC10F0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B76A3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1B309EF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90CA94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B83E71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407B79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0CDA5B4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5AAE94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DE8227B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7FA3C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4BB9E27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AF1E3B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5276BAA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5A355F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BE447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5589F5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D9A5816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324D43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5CAD431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3B0EE7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1B7891C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13E52B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B4B6EF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ED23D2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F83EF59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823527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3DCA8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902B3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1BD7767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E95D2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1AA73613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D24461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C96100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F1F818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4C78DD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99DBE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7971D5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4D7164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7503DA8C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E4292B" w14:textId="77777777" w:rsidR="005D3358" w:rsidRDefault="005D3358" w:rsidP="005D335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F0C1748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E61BFD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FCCBC43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5F19D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6F8CE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7E1393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8C1C01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2724C" w14:textId="77777777" w:rsidR="005D3358" w:rsidRDefault="005D3358" w:rsidP="005D335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F17757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026EB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25E082B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C418C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01B6F3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786D5F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3ACB531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FD547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CE5CD8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0B5C03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9D5A4F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7B689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926ED4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B27250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D842D9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896C3B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009CE6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401D62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DB41BE1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9E7A82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7CE72C4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15A31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71F9A02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63E59D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D6C9C4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B49E1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E20F48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52A12A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9FD76DD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C5D55F" w14:textId="77777777" w:rsidR="005D3358" w:rsidRDefault="005D3358" w:rsidP="005D335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F979C96" w14:textId="77777777" w:rsidR="005D3358" w:rsidRDefault="005D3358" w:rsidP="005D335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65F2918" w14:textId="77777777" w:rsidR="005D3358" w:rsidRDefault="005D3358" w:rsidP="005D335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BB84846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7B97501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33BC007" w14:textId="77777777" w:rsidR="005D3358" w:rsidRDefault="005D3358" w:rsidP="005D335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5642B42B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806C317" w14:textId="77777777" w:rsidR="005D3358" w:rsidRDefault="005D3358" w:rsidP="005D335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731A9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5B8CDE0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4DBEEE07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BE72DD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549467B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21870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45965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A58B68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DE1DBAA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4DC27" w14:textId="77777777" w:rsidR="005D3358" w:rsidRDefault="005D3358" w:rsidP="005D335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16EA460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D968" w14:textId="77777777" w:rsidR="005D3358" w:rsidRDefault="005D3358" w:rsidP="005D335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B353F3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4C762B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240896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6A3C1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390BAF1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06EF0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88CE0A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F70F4" w:rsidRPr="00DF70F4" w14:paraId="61A1D9E6" w14:textId="77777777" w:rsidTr="00DF70F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0DD1" w14:textId="77777777" w:rsidR="00DF70F4" w:rsidRPr="00DF70F4" w:rsidRDefault="00DF70F4" w:rsidP="00DF70F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R$ 717,30 (setecentos e dezessete reais e trinta centavos)</w:t>
            </w:r>
          </w:p>
        </w:tc>
      </w:tr>
      <w:tr w:rsidR="00DF70F4" w:rsidRPr="00DF70F4" w14:paraId="11E920CF" w14:textId="77777777" w:rsidTr="00DF70F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4322" w14:textId="77777777" w:rsidR="00DF70F4" w:rsidRPr="00DF70F4" w:rsidRDefault="00DF70F4" w:rsidP="00DF70F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R$ 717,30 (setecentos e dezessete reais e trinta centavos)</w:t>
            </w:r>
          </w:p>
        </w:tc>
      </w:tr>
      <w:tr w:rsidR="00DF70F4" w:rsidRPr="00DF70F4" w14:paraId="03563E48" w14:textId="77777777" w:rsidTr="00DF70F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42E" w14:textId="77777777" w:rsidR="00DF70F4" w:rsidRPr="00DF70F4" w:rsidRDefault="00DF70F4" w:rsidP="00DF70F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R$ 10.843,95 (dez mil e oitocentos e quarenta e três reais e noventa e cinco centavos)</w:t>
            </w:r>
          </w:p>
        </w:tc>
      </w:tr>
      <w:tr w:rsidR="00DF70F4" w:rsidRPr="00DF70F4" w14:paraId="63E8029B" w14:textId="77777777" w:rsidTr="00DF70F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B819B" w14:textId="77777777" w:rsidR="00DF70F4" w:rsidRPr="00DF70F4" w:rsidRDefault="00DF70F4" w:rsidP="00DF70F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DF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R$ 3.170,25 (três mil e cento e setenta reais e vinte e cinco centavos)</w:t>
            </w:r>
          </w:p>
        </w:tc>
      </w:tr>
    </w:tbl>
    <w:p w14:paraId="09C5974B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933CF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E9772F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322BC1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696549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8BC7E" w14:textId="1EA68599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DF70F4">
        <w:rPr>
          <w:rFonts w:ascii="Arial Narrow" w:hAnsi="Arial Narrow" w:cs="Wingdings"/>
          <w:b/>
          <w:bCs/>
          <w:sz w:val="28"/>
          <w:szCs w:val="28"/>
        </w:rPr>
        <w:t>R$</w:t>
      </w:r>
      <w:r w:rsidR="00DF70F4" w:rsidRPr="00DF70F4">
        <w:rPr>
          <w:rFonts w:ascii="Arial Narrow" w:hAnsi="Arial Narrow" w:cs="Wingdings"/>
          <w:b/>
          <w:bCs/>
          <w:sz w:val="28"/>
          <w:szCs w:val="28"/>
        </w:rPr>
        <w:t>15.448,80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DF70F4">
        <w:rPr>
          <w:rFonts w:ascii="Arial Narrow" w:hAnsi="Arial Narrow" w:cs="Wingdings"/>
          <w:sz w:val="28"/>
          <w:szCs w:val="28"/>
        </w:rPr>
        <w:t>quinze mil e quatrocentos e quarenta e oito reais e oitenta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1BA3DCC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58ADAE" w14:textId="77777777" w:rsidR="005D3358" w:rsidRDefault="005D3358" w:rsidP="005D335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D0BE511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5FBCE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DFC4C4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8C3F90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D6F3F2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D735E1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E3AC9B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A18B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7257F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A6009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7708E5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12A83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ACCB17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C1918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F9AE34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CF4E1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A6B3C7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FBB48B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949F0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89BA2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2B6FE7A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4D4A6A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D2C91E8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E6637A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E82EBE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A0D9AF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2286EE" w14:textId="77777777" w:rsidR="005D3358" w:rsidRDefault="005D3358" w:rsidP="005D335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69F354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CC807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BF8E737" w14:textId="77777777" w:rsidR="005D3358" w:rsidRDefault="005D3358" w:rsidP="005D335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6CB0153" w14:textId="77777777" w:rsidR="005D3358" w:rsidRDefault="005D3358" w:rsidP="005D3358">
      <w:pPr>
        <w:ind w:right="43"/>
        <w:rPr>
          <w:rFonts w:ascii="Arial Narrow" w:hAnsi="Arial Narrow" w:cs="Wingdings"/>
          <w:sz w:val="28"/>
          <w:szCs w:val="28"/>
        </w:rPr>
      </w:pPr>
    </w:p>
    <w:p w14:paraId="54FE868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37C87F2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B7815A6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8E346C3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21E8F4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96BEBA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C3CB43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DBA669" w14:textId="77777777" w:rsidR="005D3358" w:rsidRDefault="005D3358" w:rsidP="005D335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88BD59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E250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302EB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7D6897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8224C96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E0E743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D14EE33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2F3D8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7516CB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C4EB72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28940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69BDD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A563B1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EE1B59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99BF8F5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AA82DB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B6AD9B6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D2EDFE7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A5071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0C86F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AA2636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C771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0A18F6A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0216FC" w14:textId="75600B61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03882A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F96151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41724B1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6E747FE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18EF4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9961511" w14:textId="77777777" w:rsidR="005D3358" w:rsidRDefault="005D3358" w:rsidP="005D3358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747926E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304EA" w14:textId="51077CB2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AE0337B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079BF" w14:textId="7FC95C20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852C89E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DB6E39" w14:textId="3623D944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D7A1D78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2078BE" w14:textId="3AE710BE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8C4D44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C4EA90" w14:textId="60C95344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F51D8F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67727A" w14:textId="6F7D0351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411D495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9F75D5" w14:textId="3B7BB66A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078391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339AA6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9C0A40E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62671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0195AB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7BAAA6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F28E00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28455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045D82C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F9D72E" w14:textId="0B1503F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30098F3" w14:textId="77777777" w:rsidR="00DF70F4" w:rsidRDefault="00DF70F4" w:rsidP="005D3358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0C0C3BE" w14:textId="5282E7B9" w:rsidR="005D3358" w:rsidRDefault="005D3358" w:rsidP="005D335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E224D88" w14:textId="77777777" w:rsidR="005D3358" w:rsidRDefault="005D3358" w:rsidP="005D335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505177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F62583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F3F79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92EAB6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43153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491DBA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A4C5D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9F8DF0B" w14:textId="77777777" w:rsidR="00DF70F4" w:rsidRDefault="00DF70F4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460AFE" w14:textId="48F8559A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02075D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564C9F" w14:textId="0B2E8B4C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DF70F4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DF70F4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1C61F1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A493F1" w14:textId="77777777" w:rsidR="005D3358" w:rsidRDefault="005D3358" w:rsidP="005D335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F70F4" w14:paraId="1B566763" w14:textId="77777777" w:rsidTr="00DF70F4">
        <w:tc>
          <w:tcPr>
            <w:tcW w:w="4486" w:type="dxa"/>
            <w:hideMark/>
          </w:tcPr>
          <w:p w14:paraId="5CBF4908" w14:textId="77777777" w:rsidR="00DF70F4" w:rsidRDefault="00DF70F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31619A37" w14:textId="77777777" w:rsidR="00DF70F4" w:rsidRDefault="00DF70F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0865EF73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499FBC7C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982" w:type="dxa"/>
            <w:hideMark/>
          </w:tcPr>
          <w:p w14:paraId="100EB33F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1EFF3555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Jorge Aquino do Amaral</w:t>
            </w:r>
          </w:p>
          <w:p w14:paraId="3FADAF42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REPRESENTANTE LEGAL</w:t>
            </w:r>
          </w:p>
          <w:p w14:paraId="0529455B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CC904B3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C628A9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B12A8DF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5E545CF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7B3E506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B65F452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15A98CC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F70F4" w14:paraId="32380FAD" w14:textId="77777777" w:rsidTr="00DF70F4">
        <w:tc>
          <w:tcPr>
            <w:tcW w:w="4490" w:type="dxa"/>
            <w:hideMark/>
          </w:tcPr>
          <w:p w14:paraId="6BA4ADFD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7B3A19F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14:paraId="314C1B04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4969" w:type="dxa"/>
            <w:hideMark/>
          </w:tcPr>
          <w:p w14:paraId="4FB54284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7C5A887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74DF366E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14:paraId="47FD04F6" w14:textId="77777777" w:rsidR="00D71419" w:rsidRPr="005D3358" w:rsidRDefault="00D71419" w:rsidP="005D3358"/>
    <w:sectPr w:rsidR="00D71419" w:rsidRPr="005D3358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5D3358"/>
    <w:rsid w:val="00662985"/>
    <w:rsid w:val="006F69FC"/>
    <w:rsid w:val="006F6EDD"/>
    <w:rsid w:val="0072590A"/>
    <w:rsid w:val="00731AC7"/>
    <w:rsid w:val="007D2DCB"/>
    <w:rsid w:val="008E2BC9"/>
    <w:rsid w:val="008F125A"/>
    <w:rsid w:val="00921225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F70F4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82E6C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4303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2023-04-24T15:28:00Z</cp:lastPrinted>
  <dcterms:created xsi:type="dcterms:W3CDTF">2023-04-24T15:20:00Z</dcterms:created>
  <dcterms:modified xsi:type="dcterms:W3CDTF">2023-04-24T15:39:00Z</dcterms:modified>
</cp:coreProperties>
</file>