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C249" w14:textId="1CEE9CEA" w:rsidR="00623FCF" w:rsidRDefault="00623FCF" w:rsidP="00623FC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4049F7">
        <w:rPr>
          <w:rFonts w:ascii="Arial Narrow" w:hAnsi="Arial Narrow" w:cs="Arial Narrow"/>
          <w:b/>
          <w:bCs/>
          <w:color w:val="000000"/>
          <w:sz w:val="28"/>
          <w:szCs w:val="28"/>
        </w:rPr>
        <w:t>423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448536B" w14:textId="77777777" w:rsidR="00623FCF" w:rsidRPr="00F84FC6" w:rsidRDefault="00623FCF" w:rsidP="00623FC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5B5151A" w14:textId="33ECA3CF" w:rsidR="00623FCF" w:rsidRDefault="00623FCF" w:rsidP="00623FC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26590F" w:rsidRPr="0026590F">
        <w:rPr>
          <w:rFonts w:ascii="Arial Narrow" w:hAnsi="Arial Narrow" w:cs="Arial Narrow"/>
          <w:b/>
          <w:bCs/>
          <w:color w:val="000000"/>
          <w:sz w:val="28"/>
          <w:szCs w:val="28"/>
        </w:rPr>
        <w:t>C. R. CARDOSO</w:t>
      </w:r>
    </w:p>
    <w:p w14:paraId="5EF74934" w14:textId="77777777" w:rsidR="00623FCF" w:rsidRPr="00B35918" w:rsidRDefault="00623FCF" w:rsidP="00623FC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FC04A06" w14:textId="6F310B55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bookmarkStart w:id="0" w:name="_Hlk116553100"/>
      <w:r w:rsidR="0026590F" w:rsidRPr="0026590F">
        <w:rPr>
          <w:rFonts w:ascii="Arial Narrow" w:hAnsi="Arial Narrow" w:cs="Arial"/>
          <w:iCs/>
          <w:color w:val="000000"/>
          <w:sz w:val="28"/>
          <w:szCs w:val="28"/>
        </w:rPr>
        <w:t>C. R. CARDOSO</w:t>
      </w:r>
      <w:bookmarkEnd w:id="0"/>
      <w:r w:rsidR="0026590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26590F" w:rsidRPr="0026590F">
        <w:rPr>
          <w:rFonts w:ascii="Arial Narrow" w:hAnsi="Arial Narrow" w:cs="Arial"/>
          <w:iCs/>
          <w:color w:val="000000"/>
          <w:sz w:val="28"/>
          <w:szCs w:val="28"/>
        </w:rPr>
        <w:t>AV. PRESIDENTE VARGAS, 1515</w:t>
      </w:r>
      <w:r w:rsidR="0026590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26590F" w:rsidRPr="0026590F">
        <w:rPr>
          <w:rFonts w:ascii="Arial Narrow" w:hAnsi="Arial Narrow" w:cs="Arial"/>
          <w:iCs/>
          <w:color w:val="000000"/>
          <w:sz w:val="28"/>
          <w:szCs w:val="28"/>
        </w:rPr>
        <w:t>09.331.930/0001-00</w:t>
      </w:r>
      <w:r w:rsidR="0026590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EE4A4DE" w14:textId="7BDAF454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 Sr. </w:t>
      </w:r>
      <w:bookmarkStart w:id="1" w:name="_Hlk116553677"/>
      <w:r w:rsidR="00C30B9F">
        <w:rPr>
          <w:rFonts w:ascii="Arial Narrow" w:hAnsi="Arial Narrow" w:cs="Arial"/>
          <w:iCs/>
          <w:color w:val="000000"/>
          <w:sz w:val="28"/>
          <w:szCs w:val="28"/>
        </w:rPr>
        <w:t>Claudinei Romero Cardoso</w:t>
      </w:r>
      <w:bookmarkEnd w:id="1"/>
      <w:r w:rsidR="00C30B9F">
        <w:rPr>
          <w:rFonts w:ascii="Arial Narrow" w:hAnsi="Arial Narrow" w:cs="Arial"/>
          <w:iCs/>
          <w:color w:val="000000"/>
          <w:sz w:val="28"/>
          <w:szCs w:val="28"/>
        </w:rPr>
        <w:t xml:space="preserve">, brasileiro,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C30B9F">
        <w:rPr>
          <w:rFonts w:ascii="Arial Narrow" w:hAnsi="Arial Narrow"/>
          <w:color w:val="000000"/>
          <w:sz w:val="28"/>
          <w:szCs w:val="28"/>
        </w:rPr>
        <w:t>1146981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C30B9F">
        <w:rPr>
          <w:rFonts w:ascii="Arial Narrow" w:hAnsi="Arial Narrow"/>
          <w:color w:val="000000"/>
          <w:sz w:val="28"/>
          <w:szCs w:val="28"/>
        </w:rPr>
        <w:t>MS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C30B9F">
        <w:rPr>
          <w:rFonts w:ascii="Arial Narrow" w:hAnsi="Arial Narrow"/>
          <w:color w:val="000000"/>
          <w:sz w:val="28"/>
          <w:szCs w:val="28"/>
        </w:rPr>
        <w:t>004.105.821-66,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</w:t>
      </w:r>
      <w:r w:rsidR="00C30B9F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na </w:t>
      </w:r>
      <w:r w:rsidR="00C30B9F" w:rsidRPr="0026590F">
        <w:rPr>
          <w:rFonts w:ascii="Arial Narrow" w:hAnsi="Arial Narrow" w:cs="Arial"/>
          <w:iCs/>
          <w:color w:val="000000"/>
          <w:sz w:val="28"/>
          <w:szCs w:val="28"/>
        </w:rPr>
        <w:t>AV. PRESIDENTE VARGAS, 1515</w:t>
      </w:r>
      <w:r w:rsidR="00C30B9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C30B9F">
        <w:rPr>
          <w:rFonts w:ascii="Arial Narrow" w:hAnsi="Arial Narrow" w:cs="Arial"/>
          <w:iCs/>
          <w:color w:val="000000"/>
          <w:sz w:val="28"/>
          <w:szCs w:val="28"/>
        </w:rPr>
        <w:t>Iguatemi/MS.</w:t>
      </w:r>
    </w:p>
    <w:p w14:paraId="4495A693" w14:textId="77777777" w:rsidR="00623FCF" w:rsidRPr="00F84FC6" w:rsidRDefault="00623FCF" w:rsidP="00623FCF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180/2022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016/2022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3C242BA5" w14:textId="77777777" w:rsidR="00623FCF" w:rsidRPr="00F84FC6" w:rsidRDefault="00623FCF" w:rsidP="00623FC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2AB3567" w14:textId="0B1E01C0" w:rsidR="00623FCF" w:rsidRPr="00B35918" w:rsidRDefault="00623FCF" w:rsidP="00623FC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4049F7">
        <w:rPr>
          <w:rFonts w:ascii="Arial Narrow" w:hAnsi="Arial Narrow"/>
          <w:color w:val="000000"/>
          <w:sz w:val="28"/>
          <w:szCs w:val="28"/>
        </w:rPr>
        <w:t>13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4049F7">
        <w:rPr>
          <w:rFonts w:ascii="Arial Narrow" w:hAnsi="Arial Narrow"/>
          <w:color w:val="000000"/>
          <w:sz w:val="28"/>
          <w:szCs w:val="28"/>
        </w:rPr>
        <w:t>Outubro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D2C8FCE" w14:textId="77777777" w:rsidR="00623FCF" w:rsidRPr="00B35918" w:rsidRDefault="00623FCF" w:rsidP="00623FC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01958E15" w14:textId="427CC313" w:rsidR="00623FCF" w:rsidRPr="004A0968" w:rsidRDefault="00623FCF" w:rsidP="004A0968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bookmarkStart w:id="2" w:name="_Hlk116552810"/>
      <w:r w:rsidRPr="004A0968">
        <w:rPr>
          <w:rFonts w:ascii="Arial Narrow" w:hAnsi="Arial Narrow" w:cstheme="minorHAnsi"/>
          <w:b/>
          <w:sz w:val="28"/>
          <w:szCs w:val="28"/>
        </w:rPr>
        <w:t>Aquisição de Material Permanente</w:t>
      </w:r>
      <w:r w:rsidRPr="004A0968">
        <w:rPr>
          <w:rFonts w:ascii="Arial Narrow" w:hAnsi="Arial Narrow" w:cstheme="minorHAnsi"/>
          <w:bCs/>
          <w:sz w:val="28"/>
          <w:szCs w:val="28"/>
        </w:rPr>
        <w:t>,</w:t>
      </w:r>
      <w:r w:rsidRPr="004A0968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4A0968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</w:t>
      </w:r>
      <w:bookmarkEnd w:id="2"/>
      <w:r w:rsidRPr="004A0968">
        <w:rPr>
          <w:rFonts w:ascii="Arial Narrow" w:hAnsi="Arial Narrow" w:cstheme="minorHAnsi"/>
          <w:bCs/>
          <w:sz w:val="28"/>
          <w:szCs w:val="28"/>
        </w:rPr>
        <w:t xml:space="preserve">, inscrito na proposta de aquisição de equipamento/material permanente nº da proposta: </w:t>
      </w:r>
      <w:r w:rsidRPr="004A0968">
        <w:rPr>
          <w:rFonts w:ascii="Arial Narrow" w:hAnsi="Arial Narrow" w:cstheme="minorHAnsi"/>
          <w:color w:val="000000" w:themeColor="text1"/>
          <w:sz w:val="28"/>
          <w:szCs w:val="28"/>
        </w:rPr>
        <w:t>11169.389000/1220-02</w:t>
      </w:r>
      <w:r w:rsidRPr="004A0968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4A0968">
        <w:rPr>
          <w:rFonts w:ascii="Arial Narrow" w:hAnsi="Arial Narrow"/>
          <w:color w:val="000000"/>
          <w:sz w:val="28"/>
          <w:szCs w:val="28"/>
        </w:rPr>
        <w:lastRenderedPageBreak/>
        <w:t>em conformidade com as especificações e quantidades constantes na</w:t>
      </w:r>
      <w:r w:rsidRPr="004A0968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4A0968">
        <w:rPr>
          <w:rFonts w:ascii="Arial Narrow" w:hAnsi="Arial Narrow"/>
          <w:color w:val="000000"/>
          <w:sz w:val="28"/>
          <w:szCs w:val="28"/>
        </w:rPr>
        <w:t>e</w:t>
      </w:r>
      <w:r w:rsidRPr="004A0968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4A0968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4A0968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9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523"/>
        <w:gridCol w:w="408"/>
        <w:gridCol w:w="1072"/>
        <w:gridCol w:w="936"/>
        <w:gridCol w:w="823"/>
        <w:gridCol w:w="823"/>
      </w:tblGrid>
      <w:tr w:rsidR="004A0968" w:rsidRPr="004A0968" w14:paraId="34E290BE" w14:textId="77777777" w:rsidTr="004A0968">
        <w:trPr>
          <w:trHeight w:val="14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07A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4CA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343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EEC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4EEB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885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EDA2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1DB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7A7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B3E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A096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A0968" w:rsidRPr="004A0968" w14:paraId="2B99F811" w14:textId="77777777" w:rsidTr="004A0968">
        <w:trPr>
          <w:trHeight w:val="6189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8CFB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6FB8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CD78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5673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30969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5C28" w14:textId="77777777" w:rsidR="004A0968" w:rsidRPr="004A0968" w:rsidRDefault="004A0968" w:rsidP="004A096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COMPUTADOR (DESKTOP-BASICO), ESPECIFICAÇÃO MÍNIMA: QUE ESTEJA EM LINHA DE PRODUÇÃO PELO FABRICANTE. NO MÍNIMO QUE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POSSUA NO MÍNIMO 4 NÚCLEOS, 8 THEREADS E FREQUÊNCIA DE 3.0 GHZ; UNIDADE DE ARMAZENAMENTO SSD 240 GB INTERFACE PCIE NVME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M.2, MEMÓRIA RAM DE 8 GB, EM 2 MÓDULOS IDÊNTICOS DE 4 GB CADA, DO TIPO SDRAM DDR4 2666MHZ MHZ OU SUPERIOR, OPERANDO EM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MODALIDADE DUAL CHANNEL. A PLACA PRINCIPAL DEVE TER ARQUITETURA ATX, MICROATX, BTX OU MICROBTX, CONFORME PADRÕES ESTABELECIDOS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 DIVULGADOS NO SÍTIO WWW.FORMFACTORS.ORG, ORGANISMO QUE DEFINE OS PADRÕES EXISTENTES. POSSUIR PELO MENOS 1 SLOT PCI-EXPRESS 2.0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X16 OU SUPERIOR. POSSUIR SISTEMA DE DETECÇÃO DE INTRUSÃO DE CHASSIS, COM ACIONADOR INSTALADO NO GABINETE. O ADAPTADOR DE VÍDEO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INTEGRADO DEVERÁ SER NO MÍNIMO DE 1 GB DE MEMÓRIA. POSSUIR SUPORTE AO MICROSOFT DIRECTX 10.1 OU SUPERIOR. SUPORTAR MONITOR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ESTENDIDO. POSSUIR NO MÍNIMO 2 SAÍDAS DE VÍDEO, SENDO PELO MENOS 1 DIGITAL DO TIPO HDMI, DISPLAY PORT OU DVI. UNIDADE COMBINADA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DE GRAVAÇÃO DE DISCO ÓTICO CD, DVD ROM. TECLADO USB, ABNT2, 107 TECLAS COM FIO E MOUSE USB, 800 DPI, 2 BOTÕES, SCROLL COM FIO.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MONITOR DE LED 19 POLEGADAS (WIDESCREEN 16:9) (1920 X 1080 A 60HZ), ENTRADAS DE VIDEO HDMI E DISPLAY PORT, ÂNGULOS DE VISÃO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VERTICAL E HORIZONTAL MÍNIMO DE 178° . INTERFACES DE REDE 10/100/1000 E WIFI PADRÃO IEEE 802.11 B/G/N/AC. SISTEMA OPERACIONAL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WINDOWS 10 PRO (64 BITS). FONTE COMPATÍVEL E QUE SUPORTE TODA A CONFIGURAÇÃO EXIGIDA NO ITEM. GABINETE E PERIFÉRICOS DEVERÃO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FUNCIONAR NA VERTICAL OU HORIZONTAL. TODOS OS EQUIPAMENTOS OFERTADOS (GABINETE, TECLADO, MOUSE E MONITOR) DEVEM POSSUIR GRADAÇÕES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NEUTRAS DAS CORES BRANCA, PRETA OU CINZA, E MANTER O MESMO PADRÃO DE COR. TODOS OS COMPONENTES DO PRODUTO DEVERÃO SER NOVOS,</w:t>
            </w: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SEM USO, REFORMA OU RECONDICIONAMENTO.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5754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0176" w14:textId="77777777" w:rsidR="004A0968" w:rsidRPr="004A0968" w:rsidRDefault="004A0968" w:rsidP="004A096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11,00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04CE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INTEL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0CE8" w14:textId="77777777" w:rsidR="004A0968" w:rsidRPr="004A0968" w:rsidRDefault="004A0968" w:rsidP="004A096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2.531,81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F15A" w14:textId="77777777" w:rsidR="004A0968" w:rsidRPr="004A0968" w:rsidRDefault="004A0968" w:rsidP="004A096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27.849,91</w:t>
            </w:r>
          </w:p>
        </w:tc>
      </w:tr>
      <w:tr w:rsidR="004A0968" w:rsidRPr="004A0968" w14:paraId="391423D8" w14:textId="77777777" w:rsidTr="004A0968">
        <w:trPr>
          <w:trHeight w:val="431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6D01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AE7C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8CD5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B3A6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30975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D334" w14:textId="77777777" w:rsidR="004A0968" w:rsidRPr="004A0968" w:rsidRDefault="004A0968" w:rsidP="004A096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ESTANTE, MATERIAL DE CONFECÇÃO: AÇO, FERRO PINTADO, CAPACIDADE DAS PRATELEIRAS DE 101 A 200KG, POSSUI REFORÇO.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3AF3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3392" w14:textId="77777777" w:rsidR="004A0968" w:rsidRPr="004A0968" w:rsidRDefault="004A0968" w:rsidP="004A096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6A30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FABONE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A0E9" w14:textId="77777777" w:rsidR="004A0968" w:rsidRPr="004A0968" w:rsidRDefault="004A0968" w:rsidP="004A096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CCA8" w14:textId="77777777" w:rsidR="004A0968" w:rsidRPr="004A0968" w:rsidRDefault="004A0968" w:rsidP="004A096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A0968">
              <w:rPr>
                <w:rFonts w:ascii="Verdana" w:hAnsi="Verdana" w:cs="Arial"/>
                <w:color w:val="000000"/>
                <w:sz w:val="12"/>
                <w:szCs w:val="12"/>
              </w:rPr>
              <w:t>900,00</w:t>
            </w:r>
          </w:p>
        </w:tc>
      </w:tr>
      <w:tr w:rsidR="004A0968" w:rsidRPr="004A0968" w14:paraId="0B7D3498" w14:textId="77777777" w:rsidTr="004A0968">
        <w:trPr>
          <w:trHeight w:val="183"/>
        </w:trPr>
        <w:tc>
          <w:tcPr>
            <w:tcW w:w="77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F500" w14:textId="77777777" w:rsidR="004A0968" w:rsidRPr="004A0968" w:rsidRDefault="004A0968" w:rsidP="004A096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A096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F18A" w14:textId="77777777" w:rsidR="004A0968" w:rsidRPr="004A0968" w:rsidRDefault="004A0968" w:rsidP="004A09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A096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28.749,91</w:t>
            </w:r>
          </w:p>
        </w:tc>
      </w:tr>
    </w:tbl>
    <w:p w14:paraId="716C7D04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A04FF5B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5CC53E78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016/2022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15FA577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3FFA29DA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B245DD1" w14:textId="77777777" w:rsidR="00623FCF" w:rsidRPr="00B35918" w:rsidRDefault="00623FCF" w:rsidP="00623FCF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3D302206" w14:textId="77777777" w:rsidR="00623FCF" w:rsidRPr="00B35918" w:rsidRDefault="00623FCF" w:rsidP="00623FC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A9606D5" w14:textId="77777777" w:rsidR="00623FCF" w:rsidRPr="00F84FC6" w:rsidRDefault="00623FCF" w:rsidP="00623FC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8912498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335C7F1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61443187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02D051A" w14:textId="77777777" w:rsidR="00623FCF" w:rsidRPr="00B35918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2A296FFE" w14:textId="77777777" w:rsidR="00623FCF" w:rsidRPr="008C745A" w:rsidRDefault="00623FCF" w:rsidP="00623FC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12BA29EF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0AE77451" w14:textId="77777777" w:rsidR="00623FCF" w:rsidRPr="00F84FC6" w:rsidRDefault="00623FCF" w:rsidP="00623FC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C660DA2" w14:textId="77777777" w:rsidR="00623FCF" w:rsidRPr="00F84FC6" w:rsidRDefault="00623FCF" w:rsidP="00623FC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25E143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223F7FEA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791AECCD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8FB688A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FE6378B" w14:textId="77777777" w:rsidR="00623FCF" w:rsidRDefault="00623FCF" w:rsidP="00623FC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3DEDBF4A" w14:textId="77777777" w:rsidR="00623FCF" w:rsidRPr="008D1831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64D05405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treze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34315D" w14:textId="77777777" w:rsidR="00623FCF" w:rsidRPr="00F84FC6" w:rsidRDefault="00623FCF" w:rsidP="00623FC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85685B1" w14:textId="77777777" w:rsidR="00623FCF" w:rsidRPr="008D1831" w:rsidRDefault="00623FCF" w:rsidP="00623FCF">
      <w:pPr>
        <w:pStyle w:val="SemEspaamento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A53A706" w14:textId="77777777" w:rsidR="00623FCF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63B7536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320C5EE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1FA185EF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129BD647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6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7F781AF6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7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3DAF3FE9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733A0E5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</w:t>
      </w:r>
      <w:r>
        <w:rPr>
          <w:rFonts w:ascii="Arial Narrow" w:hAnsi="Arial Narrow"/>
          <w:b/>
          <w:color w:val="000000"/>
          <w:sz w:val="28"/>
          <w:szCs w:val="28"/>
        </w:rPr>
        <w:t>.9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62B01D19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95932DC" w14:textId="77777777" w:rsidR="00623FCF" w:rsidRPr="00F84FC6" w:rsidRDefault="00623FCF" w:rsidP="00623FC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E00CF2F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5018E676" w14:textId="77777777" w:rsidR="00623FCF" w:rsidRPr="000A0423" w:rsidRDefault="00623FCF" w:rsidP="00623FC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4E1308" w14:textId="77777777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C3D15C3" w14:textId="4B8BFA9C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4A0968" w:rsidRPr="004A0968">
        <w:rPr>
          <w:rFonts w:ascii="Verdana" w:hAnsi="Verdana" w:cs="Arial"/>
          <w:b/>
          <w:bCs/>
          <w:color w:val="000000"/>
          <w:sz w:val="22"/>
          <w:szCs w:val="22"/>
        </w:rPr>
        <w:t>R$ 28.749,91</w:t>
      </w:r>
      <w:r w:rsidR="004A0968" w:rsidRPr="004A096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A0968">
        <w:rPr>
          <w:rFonts w:ascii="Verdana" w:hAnsi="Verdana" w:cs="Arial"/>
          <w:color w:val="000000"/>
          <w:sz w:val="20"/>
          <w:szCs w:val="20"/>
        </w:rPr>
        <w:t>(vinte e oito mil e setecentos e quarenta e nove reais e noventa e um centavos).</w:t>
      </w:r>
    </w:p>
    <w:p w14:paraId="2E78BD59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6904BB33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58E7262" w14:textId="77777777" w:rsidR="00623FCF" w:rsidRPr="000A0423" w:rsidRDefault="00623FCF" w:rsidP="00623FC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74C71827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4F6886E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50DCABF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BE11ED" w14:textId="77777777" w:rsidR="00623FCF" w:rsidRPr="000A0423" w:rsidRDefault="00623FCF" w:rsidP="00623FC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62C279DA" w14:textId="77777777" w:rsidR="00623FCF" w:rsidRPr="000A0423" w:rsidRDefault="00623FCF" w:rsidP="00623FC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9C98858" w14:textId="77777777" w:rsidR="00623FCF" w:rsidRPr="000A0423" w:rsidRDefault="00623FCF" w:rsidP="00623FC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2380843E" w14:textId="77777777" w:rsidR="00623FCF" w:rsidRPr="000A0423" w:rsidRDefault="00623FCF" w:rsidP="00623FC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145E040F" w14:textId="77777777" w:rsidR="00623FCF" w:rsidRPr="00F84FC6" w:rsidRDefault="00623FCF" w:rsidP="00623FC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5CE7C80" w14:textId="77777777" w:rsidR="00623FCF" w:rsidRPr="000A0423" w:rsidRDefault="00623FCF" w:rsidP="00623FC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D8B3E87" w14:textId="77777777" w:rsidR="00623FCF" w:rsidRDefault="00623FCF" w:rsidP="00623FC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31EA769E" w14:textId="77777777" w:rsidR="00623FCF" w:rsidRPr="000A3D6B" w:rsidRDefault="00623FCF" w:rsidP="00623FCF"/>
    <w:p w14:paraId="0AD5605F" w14:textId="77777777" w:rsidR="00623FCF" w:rsidRPr="00F84FC6" w:rsidRDefault="00623FCF" w:rsidP="00623FC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4A0968" w14:paraId="27988FDE" w14:textId="77777777" w:rsidTr="004A096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57D67" w14:textId="77777777" w:rsidR="004A0968" w:rsidRDefault="004A0968" w:rsidP="004A0968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10.301.1007-1.221  MANUTENÇÃO DA ESTRUTURAÇÃO DOS SERVIÇOS PUBLICOS DA SAUDE - ATENÇÃO PRIMÁRIA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0.1.14-312     /     FICHA: 726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R$ 28.749,91 (vinte e oito mil e setecentos e quarenta e nove reais e noventa e um centavos)</w:t>
            </w:r>
          </w:p>
        </w:tc>
      </w:tr>
    </w:tbl>
    <w:p w14:paraId="1CC12FE1" w14:textId="22D3FB03" w:rsidR="00623FCF" w:rsidRDefault="004A0968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  <w:r w:rsidR="00623FCF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 w:rsidR="00623FCF"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="00623FCF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A56809D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390D184" w14:textId="77777777" w:rsidR="00623FCF" w:rsidRDefault="00623FCF" w:rsidP="00623FC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</w:t>
      </w:r>
      <w:r w:rsidRPr="009272DC">
        <w:rPr>
          <w:rFonts w:ascii="Arial Narrow" w:hAnsi="Arial Narrow"/>
          <w:sz w:val="28"/>
          <w:szCs w:val="28"/>
        </w:rPr>
        <w:lastRenderedPageBreak/>
        <w:t>relacionadas com a execução do ajuste, determinando o que for necessário à regularização das falhas ou das impropriedades observadas.</w:t>
      </w:r>
    </w:p>
    <w:p w14:paraId="05C27D90" w14:textId="77777777" w:rsidR="00623FCF" w:rsidRPr="000A3D6B" w:rsidRDefault="00623FCF" w:rsidP="00623FC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157B12B" w14:textId="77777777" w:rsidR="00623FCF" w:rsidRPr="0047394B" w:rsidRDefault="00623FCF" w:rsidP="00623FC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C346668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D695534" w14:textId="77777777" w:rsidR="00F62D57" w:rsidRDefault="00F62D57" w:rsidP="00F62D57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Contratante nomeia os servidores, </w:t>
      </w:r>
      <w:r>
        <w:rPr>
          <w:rFonts w:ascii="Arial Narrow" w:hAnsi="Arial Narrow"/>
          <w:snapToGrid w:val="0"/>
          <w:sz w:val="28"/>
          <w:szCs w:val="28"/>
        </w:rPr>
        <w:t xml:space="preserve">Iony Juraski portador do CPF nº </w:t>
      </w:r>
      <w:r>
        <w:rPr>
          <w:rFonts w:ascii="Arial" w:hAnsi="Arial" w:cs="Arial"/>
          <w:sz w:val="24"/>
          <w:szCs w:val="24"/>
        </w:rPr>
        <w:t>006.026.431-47</w:t>
      </w:r>
      <w:r>
        <w:rPr>
          <w:rFonts w:ascii="Arial" w:hAnsi="Arial" w:cs="Arial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>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6DFD10B5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076DE33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71A7B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5BFF8CE4" w14:textId="77777777" w:rsidR="00623FCF" w:rsidRDefault="00623FCF" w:rsidP="00623FC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CCE71C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50CB06AC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7CBC4BC" w14:textId="77777777" w:rsidR="00623FCF" w:rsidRPr="00E042DA" w:rsidRDefault="00623FCF" w:rsidP="00623FC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7F472860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7E4E109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29A0157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9325618" w14:textId="77777777" w:rsidR="00623FCF" w:rsidRPr="0047394B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1B1DE1B7" w14:textId="77777777" w:rsidR="00623FCF" w:rsidRPr="00E042DA" w:rsidRDefault="00623FCF" w:rsidP="00623FC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468DADB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5A0F84C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B62554D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766F2EB4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25FB763" w14:textId="77777777" w:rsidR="00623FCF" w:rsidRDefault="00623FCF" w:rsidP="00623FCF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4D0B1E84" w14:textId="77777777" w:rsidR="00623FCF" w:rsidRDefault="00623FCF" w:rsidP="00623FCF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E9E87B8" w14:textId="77777777" w:rsidR="00623FCF" w:rsidRPr="0047394B" w:rsidRDefault="00623FCF" w:rsidP="00623FCF"/>
    <w:p w14:paraId="62C9688C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BCA05E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56612A5C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8A3010F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06C7D08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D057AEA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494924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44878D5F" w14:textId="77777777" w:rsidR="00623FCF" w:rsidRPr="00FD2C02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F473E32" w14:textId="77777777" w:rsidR="00623FCF" w:rsidRDefault="00623FCF" w:rsidP="00623FC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B29BEFC" w14:textId="77777777" w:rsidR="00623FCF" w:rsidRPr="0047394B" w:rsidRDefault="00623FCF" w:rsidP="00623FC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B909393" w14:textId="77777777" w:rsidR="00623FCF" w:rsidRPr="0026387F" w:rsidRDefault="00623FCF" w:rsidP="00623FC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47A59EC" w14:textId="77777777" w:rsidR="00623FCF" w:rsidRPr="00E042DA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4D8A5AC" w14:textId="77777777" w:rsidR="00623FCF" w:rsidRPr="0026387F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3658A9C0" w14:textId="77777777" w:rsidR="00623FCF" w:rsidRPr="004C7915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27504BE" w14:textId="77777777" w:rsidR="00623FCF" w:rsidRPr="00E042DA" w:rsidRDefault="00623FCF" w:rsidP="00623FC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E43A644" w14:textId="77777777" w:rsidR="00623FCF" w:rsidRDefault="00623FCF" w:rsidP="00623FC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DC9F602" w14:textId="794DA40A" w:rsidR="00623FCF" w:rsidRDefault="00623FCF" w:rsidP="004A0968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049F7">
        <w:rPr>
          <w:rFonts w:ascii="Arial Narrow" w:hAnsi="Arial Narrow" w:cs="Arial Narrow"/>
          <w:sz w:val="28"/>
          <w:szCs w:val="28"/>
        </w:rPr>
        <w:t>14</w:t>
      </w:r>
      <w:r w:rsidRPr="00E042DA">
        <w:rPr>
          <w:rFonts w:ascii="Arial Narrow" w:hAnsi="Arial Narrow" w:cs="Arial Narrow"/>
          <w:sz w:val="28"/>
          <w:szCs w:val="28"/>
        </w:rPr>
        <w:t xml:space="preserve"> de</w:t>
      </w:r>
      <w:r w:rsidR="004049F7">
        <w:rPr>
          <w:rFonts w:ascii="Arial Narrow" w:hAnsi="Arial Narrow" w:cs="Arial Narrow"/>
          <w:sz w:val="28"/>
          <w:szCs w:val="28"/>
        </w:rPr>
        <w:t xml:space="preserve"> Outubro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3877521F" w14:textId="1A669CEF" w:rsidR="004A0968" w:rsidRDefault="004A0968" w:rsidP="004A0968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sz w:val="28"/>
          <w:szCs w:val="28"/>
        </w:rPr>
      </w:pPr>
    </w:p>
    <w:p w14:paraId="6D9F2D00" w14:textId="77777777" w:rsidR="004A0968" w:rsidRPr="00E042DA" w:rsidRDefault="004A0968" w:rsidP="004A0968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F62D57" w14:paraId="73937636" w14:textId="77777777" w:rsidTr="00F62D57">
        <w:trPr>
          <w:trHeight w:val="2503"/>
        </w:trPr>
        <w:tc>
          <w:tcPr>
            <w:tcW w:w="4702" w:type="dxa"/>
          </w:tcPr>
          <w:p w14:paraId="7FB1DEDB" w14:textId="77777777" w:rsidR="00F62D57" w:rsidRDefault="00F62D57" w:rsidP="004A09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28"/>
                <w:szCs w:val="28"/>
                <w:lang w:eastAsia="en-US"/>
              </w:rPr>
            </w:pPr>
          </w:p>
          <w:p w14:paraId="65BF8300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7F11722F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  <w:lang w:eastAsia="en-US"/>
              </w:rPr>
              <w:t>Janssen Portela Galhardo</w:t>
            </w:r>
          </w:p>
          <w:p w14:paraId="5B567773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  <w:t>SECRETÁRIO MUNICIPAL DE SAÚDE</w:t>
            </w:r>
          </w:p>
          <w:p w14:paraId="1F3152B7" w14:textId="7DF37580" w:rsidR="00F62D57" w:rsidRDefault="004A0968" w:rsidP="004A09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="00F62D57"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  <w:t>(CONTRATANTE)</w:t>
            </w:r>
          </w:p>
        </w:tc>
        <w:tc>
          <w:tcPr>
            <w:tcW w:w="4885" w:type="dxa"/>
          </w:tcPr>
          <w:p w14:paraId="423F0B73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</w:p>
          <w:p w14:paraId="07A713DF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62FC8C71" w14:textId="03841450" w:rsidR="004A0968" w:rsidRPr="004A0968" w:rsidRDefault="004A096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4A0968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Claudinei Romero Cardoso</w:t>
            </w:r>
          </w:p>
          <w:p w14:paraId="046721B0" w14:textId="792023BC" w:rsidR="004A0968" w:rsidRPr="004A0968" w:rsidRDefault="004A0968" w:rsidP="004A0968">
            <w:pPr>
              <w:widowControl w:val="0"/>
              <w:ind w:right="-1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A096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                    C. R. CARDOSO</w:t>
            </w:r>
          </w:p>
          <w:p w14:paraId="49CAF0A8" w14:textId="77777777" w:rsidR="00F62D57" w:rsidRDefault="00F62D57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  <w:lang w:eastAsia="en-US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  <w:lang w:eastAsia="en-US"/>
              </w:rPr>
              <w:t>(CONTRATADA)</w:t>
            </w:r>
          </w:p>
          <w:p w14:paraId="097F4C01" w14:textId="77777777" w:rsidR="00F62D57" w:rsidRDefault="00F62D5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3864DF36" w14:textId="4B3990E7" w:rsidR="00F62D57" w:rsidRDefault="00F62D57" w:rsidP="00F62D5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TESTEMUNHAS</w:t>
      </w:r>
    </w:p>
    <w:p w14:paraId="7A78CDAC" w14:textId="77777777" w:rsidR="004A0968" w:rsidRDefault="004A0968" w:rsidP="00F62D5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F62D57" w14:paraId="7502F242" w14:textId="77777777" w:rsidTr="00F62D57">
        <w:tc>
          <w:tcPr>
            <w:tcW w:w="4644" w:type="dxa"/>
            <w:hideMark/>
          </w:tcPr>
          <w:p w14:paraId="10D3F1C3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2DEE82D5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Matheus Motta Cardoso Badziak</w:t>
            </w:r>
          </w:p>
          <w:p w14:paraId="321DF9AD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CPF: 112.510.319-19</w:t>
            </w:r>
          </w:p>
        </w:tc>
        <w:tc>
          <w:tcPr>
            <w:tcW w:w="4824" w:type="dxa"/>
            <w:hideMark/>
          </w:tcPr>
          <w:p w14:paraId="43002296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773BABEE" w14:textId="1C5EA7E6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João Lucas Santos de Oliveira</w:t>
            </w:r>
          </w:p>
          <w:p w14:paraId="473FC8B0" w14:textId="1C9764A3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CPF: 078.999.911-02</w:t>
            </w:r>
          </w:p>
        </w:tc>
      </w:tr>
    </w:tbl>
    <w:p w14:paraId="1F4CA575" w14:textId="77777777" w:rsidR="000F5C04" w:rsidRDefault="004049F7"/>
    <w:sectPr w:rsidR="000F5C04" w:rsidSect="00623FC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D352" w14:textId="77777777" w:rsidR="00623FCF" w:rsidRDefault="00623FCF" w:rsidP="00623FCF">
      <w:pPr>
        <w:spacing w:after="0" w:line="240" w:lineRule="auto"/>
      </w:pPr>
      <w:r>
        <w:separator/>
      </w:r>
    </w:p>
  </w:endnote>
  <w:endnote w:type="continuationSeparator" w:id="0">
    <w:p w14:paraId="04A31711" w14:textId="77777777" w:rsidR="00623FCF" w:rsidRDefault="00623FCF" w:rsidP="006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EE2A" w14:textId="77777777" w:rsidR="00623FCF" w:rsidRDefault="00623FCF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6CD54BDF" wp14:editId="4DCCAA97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5973" w14:textId="77777777" w:rsidR="00623FCF" w:rsidRDefault="00623FCF" w:rsidP="00623FCF">
      <w:pPr>
        <w:spacing w:after="0" w:line="240" w:lineRule="auto"/>
      </w:pPr>
      <w:r>
        <w:separator/>
      </w:r>
    </w:p>
  </w:footnote>
  <w:footnote w:type="continuationSeparator" w:id="0">
    <w:p w14:paraId="54BF5F63" w14:textId="77777777" w:rsidR="00623FCF" w:rsidRDefault="00623FCF" w:rsidP="0062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5E1" w14:textId="4AF36E93" w:rsidR="00623FCF" w:rsidRDefault="00623FC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5CEB2" wp14:editId="01C87C06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53125" cy="913765"/>
          <wp:effectExtent l="0" t="0" r="952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1212"/>
    <w:multiLevelType w:val="multilevel"/>
    <w:tmpl w:val="89C83F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412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CF"/>
    <w:rsid w:val="00217332"/>
    <w:rsid w:val="0026590F"/>
    <w:rsid w:val="004049F7"/>
    <w:rsid w:val="004A0968"/>
    <w:rsid w:val="00623FCF"/>
    <w:rsid w:val="00C07524"/>
    <w:rsid w:val="00C30B9F"/>
    <w:rsid w:val="00F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E83"/>
  <w15:chartTrackingRefBased/>
  <w15:docId w15:val="{8420F0FB-6EDB-4D85-BA21-5DFFB42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CF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3FC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3FC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23FC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23FCF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23FCF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23FCF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623FC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623FC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23FC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623FC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23FCF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623FC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623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623FCF"/>
  </w:style>
  <w:style w:type="paragraph" w:styleId="Cabealho">
    <w:name w:val="header"/>
    <w:basedOn w:val="Normal"/>
    <w:link w:val="CabealhoChar"/>
    <w:uiPriority w:val="99"/>
    <w:unhideWhenUsed/>
    <w:rsid w:val="0062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FCF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FCF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4A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2982</Words>
  <Characters>16105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2022-10-13T15:52:00Z</dcterms:created>
  <dcterms:modified xsi:type="dcterms:W3CDTF">2022-10-14T12:23:00Z</dcterms:modified>
</cp:coreProperties>
</file>