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spacing w:after="0" w:line="240" w:lineRule="auto"/>
        <w:ind w:right="-79" w:hanging="8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9B284C" w:rsidP="006C78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CONTRATO ADMINISTRATIVO Nº.</w:t>
      </w:r>
      <w:r w:rsidR="00BC0905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058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="006C782B"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/2017.</w:t>
      </w:r>
    </w:p>
    <w:p w:rsidR="006C782B" w:rsidRPr="006C782B" w:rsidRDefault="006C782B" w:rsidP="006C782B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141C43" w:rsidRDefault="006C782B" w:rsidP="009807D2">
      <w:pPr>
        <w:spacing w:after="0" w:line="240" w:lineRule="auto"/>
        <w:ind w:left="450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INSTRUMENTO CONTRATUAL QUE CELEBRAM</w:t>
      </w:r>
      <w:r w:rsidR="009807D2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ENTRE SI O MUNICIPIO DE IGUATEMI/MS E A</w:t>
      </w:r>
      <w:r w:rsidR="009807D2">
        <w:rPr>
          <w:rFonts w:ascii="Arial Narrow" w:eastAsia="Times New Roman" w:hAnsi="Arial Narrow" w:cs="Arial"/>
          <w:b/>
          <w:color w:val="C00000"/>
          <w:sz w:val="28"/>
          <w:szCs w:val="28"/>
          <w:lang w:eastAsia="pt-BR"/>
        </w:rPr>
        <w:t xml:space="preserve"> </w:t>
      </w:r>
      <w:r w:rsidR="009807D2" w:rsidRPr="005E7B59">
        <w:rPr>
          <w:rFonts w:ascii="Arial Narrow" w:eastAsia="Times New Roman" w:hAnsi="Arial Narrow" w:cs="Arial"/>
          <w:b/>
          <w:sz w:val="28"/>
          <w:szCs w:val="28"/>
        </w:rPr>
        <w:t>MECÂNICA E</w:t>
      </w:r>
      <w:r w:rsidR="00335810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141C43" w:rsidRPr="00141C43">
        <w:rPr>
          <w:rFonts w:ascii="Arial Narrow" w:hAnsi="Arial Narrow" w:cs="Arial"/>
          <w:b/>
          <w:bCs/>
          <w:sz w:val="28"/>
          <w:szCs w:val="28"/>
        </w:rPr>
        <w:t xml:space="preserve">EMPRESA </w:t>
      </w:r>
      <w:r w:rsidR="00141C43" w:rsidRPr="00141C43">
        <w:rPr>
          <w:rFonts w:ascii="Arial Narrow" w:hAnsi="Arial Narrow" w:cs="Arial"/>
          <w:b/>
          <w:sz w:val="28"/>
          <w:szCs w:val="28"/>
        </w:rPr>
        <w:t>S. M. DE OLIVEIRA LEITE PEREIRA - ME</w:t>
      </w:r>
      <w:r w:rsidR="009807D2" w:rsidRPr="00141C43">
        <w:rPr>
          <w:rFonts w:ascii="Arial Narrow" w:eastAsia="Times New Roman" w:hAnsi="Arial Narrow" w:cs="Arial"/>
          <w:b/>
          <w:sz w:val="28"/>
          <w:szCs w:val="28"/>
        </w:rPr>
        <w:t>.</w:t>
      </w:r>
    </w:p>
    <w:p w:rsidR="006C782B" w:rsidRDefault="006C782B" w:rsidP="006C782B">
      <w:pPr>
        <w:spacing w:after="0" w:line="240" w:lineRule="auto"/>
        <w:ind w:left="4500" w:right="-852"/>
        <w:rPr>
          <w:rFonts w:ascii="Arial Narrow" w:eastAsia="Times New Roman" w:hAnsi="Arial Narrow" w:cs="Arial Narrow"/>
          <w:sz w:val="28"/>
          <w:szCs w:val="28"/>
          <w:lang w:eastAsia="pt-BR"/>
        </w:rPr>
      </w:pPr>
      <w:bookmarkStart w:id="0" w:name="_GoBack"/>
      <w:bookmarkEnd w:id="0"/>
    </w:p>
    <w:p w:rsidR="006656EF" w:rsidRPr="006C782B" w:rsidRDefault="006656EF" w:rsidP="009807D2">
      <w:pPr>
        <w:spacing w:after="0" w:line="240" w:lineRule="auto"/>
        <w:ind w:left="4500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5E7B59" w:rsidRDefault="006C782B" w:rsidP="009807D2">
      <w:pPr>
        <w:jc w:val="both"/>
        <w:rPr>
          <w:rFonts w:ascii="Arial Narrow" w:eastAsia="Times New Roman" w:hAnsi="Arial Narrow" w:cs="Arial"/>
          <w:sz w:val="28"/>
          <w:szCs w:val="28"/>
        </w:rPr>
      </w:pP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 - </w:t>
      </w: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DAS PARTES: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E7B59" w:rsidRPr="005E7B59">
        <w:rPr>
          <w:rFonts w:ascii="Arial Narrow" w:eastAsia="Times New Roman" w:hAnsi="Arial Narrow" w:cs="Arial"/>
          <w:b/>
          <w:bCs/>
          <w:sz w:val="28"/>
          <w:szCs w:val="28"/>
        </w:rPr>
        <w:t>O MUNICÍPIO DE IGUATEMI, ESTADO DE MATO GROSSO DO SUL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CONTRATANTE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E7B59" w:rsidRPr="00335810">
        <w:rPr>
          <w:rFonts w:ascii="Arial Narrow" w:eastAsia="Times New Roman" w:hAnsi="Arial Narrow" w:cs="Arial"/>
          <w:sz w:val="28"/>
          <w:szCs w:val="28"/>
        </w:rPr>
        <w:t xml:space="preserve">e a empresa </w:t>
      </w:r>
      <w:r w:rsidR="00141C43" w:rsidRPr="00141C43">
        <w:rPr>
          <w:rFonts w:ascii="Arial Narrow" w:hAnsi="Arial Narrow" w:cs="Arial"/>
          <w:b/>
          <w:sz w:val="28"/>
          <w:szCs w:val="28"/>
        </w:rPr>
        <w:t>S. M. DE OLIVEIRA LEITE PEREIRA - ME</w:t>
      </w:r>
      <w:r w:rsidR="00141C43" w:rsidRPr="00141C43">
        <w:rPr>
          <w:rFonts w:ascii="Arial Narrow" w:hAnsi="Arial Narrow" w:cs="Arial"/>
          <w:sz w:val="28"/>
          <w:szCs w:val="28"/>
        </w:rPr>
        <w:t xml:space="preserve">, pessoa jurídica de direito privado, inscrita no CNPJ sob o nº. 11.978.374/0001-00, com sede a Av. </w:t>
      </w:r>
      <w:proofErr w:type="spellStart"/>
      <w:r w:rsidR="00141C43" w:rsidRPr="00141C43">
        <w:rPr>
          <w:rFonts w:ascii="Arial Narrow" w:hAnsi="Arial Narrow" w:cs="Arial"/>
          <w:sz w:val="28"/>
          <w:szCs w:val="28"/>
        </w:rPr>
        <w:t>Podalrio</w:t>
      </w:r>
      <w:proofErr w:type="spellEnd"/>
      <w:r w:rsidR="00141C43" w:rsidRPr="00141C43">
        <w:rPr>
          <w:rFonts w:ascii="Arial Narrow" w:hAnsi="Arial Narrow" w:cs="Arial"/>
          <w:sz w:val="28"/>
          <w:szCs w:val="28"/>
        </w:rPr>
        <w:t xml:space="preserve"> de Albuquerque, nº 1436, Bairro: Vila Rosa, nesta cidade de Iguatemi (MS), aqui denominada </w:t>
      </w:r>
      <w:r w:rsidR="00141C43" w:rsidRPr="00141C43">
        <w:rPr>
          <w:rFonts w:ascii="Arial Narrow" w:hAnsi="Arial Narrow" w:cs="Arial"/>
          <w:b/>
          <w:bCs/>
          <w:sz w:val="28"/>
          <w:szCs w:val="28"/>
          <w:u w:val="single"/>
        </w:rPr>
        <w:t>CONTRATADA</w:t>
      </w:r>
      <w:r w:rsidR="005E7B59" w:rsidRPr="00141C43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5E7B59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35810" w:rsidRPr="00335810" w:rsidRDefault="006C782B" w:rsidP="00335810">
      <w:pPr>
        <w:jc w:val="both"/>
        <w:rPr>
          <w:rFonts w:ascii="Arial Narrow" w:eastAsia="Times New Roman" w:hAnsi="Arial Narrow" w:cs="Tahoma"/>
          <w:sz w:val="26"/>
          <w:szCs w:val="26"/>
        </w:rPr>
      </w:pP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>II -</w:t>
      </w: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ab/>
        <w:t xml:space="preserve"> REPRESENTANTES:</w:t>
      </w:r>
      <w:r w:rsidRPr="005E7B59">
        <w:rPr>
          <w:rFonts w:ascii="Arial Narrow" w:eastAsia="Times New Roman" w:hAnsi="Arial Narrow" w:cs="Arial"/>
          <w:iCs/>
          <w:sz w:val="28"/>
          <w:szCs w:val="28"/>
          <w:lang w:eastAsia="pt-BR"/>
        </w:rPr>
        <w:t xml:space="preserve"> Representa a CONTRATANTE a Prefeita Municipal, Sra. </w:t>
      </w:r>
      <w:r w:rsidRPr="005E7B59">
        <w:rPr>
          <w:rFonts w:ascii="Arial Narrow" w:eastAsia="Times New Roman" w:hAnsi="Arial Narrow" w:cs="Times New Roman"/>
          <w:b/>
          <w:bCs/>
          <w:i/>
          <w:iCs/>
          <w:caps/>
          <w:sz w:val="28"/>
          <w:szCs w:val="28"/>
          <w:lang w:eastAsia="pt-BR"/>
        </w:rPr>
        <w:t>Patricia Derenusson Nelli Margatto Nunes</w:t>
      </w:r>
      <w:r w:rsidRPr="005E7B5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,</w:t>
      </w:r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>Jardelino</w:t>
      </w:r>
      <w:proofErr w:type="spellEnd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José Moreira, nº. 1301, na cidade de Iguatemi-MS </w:t>
      </w:r>
      <w:r w:rsidRPr="005E7B59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e a </w:t>
      </w:r>
      <w:r w:rsidR="005E7B59" w:rsidRPr="005E7B59">
        <w:rPr>
          <w:rFonts w:ascii="Arial Narrow" w:hAnsi="Arial Narrow" w:cs="Arial"/>
          <w:b/>
          <w:sz w:val="28"/>
          <w:szCs w:val="28"/>
        </w:rPr>
        <w:t>CONTRATADA</w:t>
      </w:r>
      <w:r w:rsidR="005E7B59" w:rsidRPr="005E7B59">
        <w:rPr>
          <w:rFonts w:ascii="Arial Narrow" w:hAnsi="Arial Narrow" w:cs="Arial"/>
          <w:sz w:val="28"/>
          <w:szCs w:val="28"/>
        </w:rPr>
        <w:t xml:space="preserve"> </w:t>
      </w:r>
      <w:r w:rsidR="00141C43">
        <w:rPr>
          <w:rFonts w:ascii="Arial Narrow" w:hAnsi="Arial Narrow" w:cs="Arial"/>
          <w:sz w:val="28"/>
          <w:szCs w:val="28"/>
        </w:rPr>
        <w:t>a</w:t>
      </w:r>
      <w:r w:rsidR="005E7B59" w:rsidRPr="00335810">
        <w:rPr>
          <w:rFonts w:ascii="Arial Narrow" w:hAnsi="Arial Narrow" w:cs="Arial"/>
          <w:sz w:val="28"/>
          <w:szCs w:val="28"/>
        </w:rPr>
        <w:t xml:space="preserve"> </w:t>
      </w:r>
      <w:r w:rsidR="00141C43" w:rsidRPr="00141C43">
        <w:rPr>
          <w:rFonts w:ascii="Arial Narrow" w:hAnsi="Arial Narrow" w:cs="Arial"/>
          <w:sz w:val="28"/>
          <w:szCs w:val="28"/>
        </w:rPr>
        <w:t xml:space="preserve">Sra. </w:t>
      </w:r>
      <w:r w:rsidR="00141C43" w:rsidRPr="00141C43">
        <w:rPr>
          <w:rFonts w:ascii="Arial Narrow" w:hAnsi="Arial Narrow"/>
          <w:b/>
          <w:bCs/>
          <w:i/>
          <w:iCs/>
          <w:sz w:val="28"/>
          <w:szCs w:val="28"/>
        </w:rPr>
        <w:t>Sueli Maria de Oliveira Leite Pereira</w:t>
      </w:r>
      <w:r w:rsidR="00141C43" w:rsidRPr="00141C43">
        <w:rPr>
          <w:rFonts w:ascii="Arial Narrow" w:hAnsi="Arial Narrow"/>
          <w:sz w:val="28"/>
          <w:szCs w:val="28"/>
        </w:rPr>
        <w:t xml:space="preserve">, residente e domiciliada à Rua </w:t>
      </w:r>
      <w:proofErr w:type="spellStart"/>
      <w:r w:rsidR="00141C43" w:rsidRPr="00141C43">
        <w:rPr>
          <w:rFonts w:ascii="Arial Narrow" w:hAnsi="Arial Narrow"/>
          <w:sz w:val="28"/>
          <w:szCs w:val="28"/>
        </w:rPr>
        <w:t>Luis</w:t>
      </w:r>
      <w:proofErr w:type="spellEnd"/>
      <w:r w:rsidR="00141C43" w:rsidRPr="00141C43">
        <w:rPr>
          <w:rFonts w:ascii="Arial Narrow" w:hAnsi="Arial Narrow"/>
          <w:sz w:val="28"/>
          <w:szCs w:val="28"/>
        </w:rPr>
        <w:t xml:space="preserve"> S. Dutra, nº 61, Bairro: Vila Rosa, cidade de Iguatemi (MS), portadora da Cédula de Identidade RG nº. 5.440.269-4 SSP/PR, e do CPF sob o nº. 761.736.909-34</w:t>
      </w:r>
      <w:r w:rsidR="00335810" w:rsidRPr="00141C43">
        <w:rPr>
          <w:rFonts w:ascii="Arial Narrow" w:eastAsia="Times New Roman" w:hAnsi="Arial Narrow" w:cs="Tahoma"/>
          <w:sz w:val="28"/>
          <w:szCs w:val="28"/>
        </w:rPr>
        <w:t>.</w:t>
      </w:r>
      <w:r w:rsidR="00335810" w:rsidRPr="00335810">
        <w:rPr>
          <w:rFonts w:ascii="Arial Narrow" w:eastAsia="Times New Roman" w:hAnsi="Arial Narrow" w:cs="Tahoma"/>
          <w:sz w:val="26"/>
          <w:szCs w:val="26"/>
        </w:rPr>
        <w:t xml:space="preserve">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III -</w:t>
      </w:r>
      <w:r w:rsidRPr="006C782B">
        <w:rPr>
          <w:rFonts w:ascii="Arial Narrow" w:eastAsia="Times New Roman" w:hAnsi="Arial Narrow" w:cs="Times New Roman"/>
          <w:b/>
          <w:sz w:val="28"/>
          <w:szCs w:val="28"/>
        </w:rPr>
        <w:tab/>
        <w:t>DA AUTORIZAÇÃO E LICITAÇÃO: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º. </w:t>
      </w:r>
      <w:r w:rsidRPr="009D7E0D">
        <w:rPr>
          <w:rFonts w:ascii="Arial Narrow" w:eastAsia="Times New Roman" w:hAnsi="Arial Narrow" w:cs="Tahoma"/>
          <w:sz w:val="28"/>
          <w:szCs w:val="28"/>
        </w:rPr>
        <w:t>029</w:t>
      </w:r>
      <w:r w:rsidRPr="006C782B">
        <w:rPr>
          <w:rFonts w:ascii="Arial Narrow" w:eastAsia="Times New Roman" w:hAnsi="Arial Narrow" w:cs="Tahoma"/>
          <w:sz w:val="28"/>
          <w:szCs w:val="28"/>
        </w:rPr>
        <w:t>/201</w:t>
      </w:r>
      <w:r w:rsidRPr="009D7E0D">
        <w:rPr>
          <w:rFonts w:ascii="Arial Narrow" w:eastAsia="Times New Roman" w:hAnsi="Arial Narrow" w:cs="Tahoma"/>
          <w:sz w:val="28"/>
          <w:szCs w:val="28"/>
        </w:rPr>
        <w:t>7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, gerado pelo 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Processo nº. </w:t>
      </w:r>
      <w:r w:rsidRPr="009D7E0D">
        <w:rPr>
          <w:rFonts w:ascii="Arial Narrow" w:eastAsia="Times New Roman" w:hAnsi="Arial Narrow" w:cs="Times New Roman"/>
          <w:sz w:val="28"/>
          <w:szCs w:val="28"/>
        </w:rPr>
        <w:t>070</w:t>
      </w:r>
      <w:r w:rsidRPr="006C782B">
        <w:rPr>
          <w:rFonts w:ascii="Arial Narrow" w:eastAsia="Times New Roman" w:hAnsi="Arial Narrow" w:cs="Times New Roman"/>
          <w:sz w:val="28"/>
          <w:szCs w:val="28"/>
        </w:rPr>
        <w:t>/201</w:t>
      </w:r>
      <w:r w:rsidRPr="009D7E0D">
        <w:rPr>
          <w:rFonts w:ascii="Arial Narrow" w:eastAsia="Times New Roman" w:hAnsi="Arial Narrow" w:cs="Times New Roman"/>
          <w:sz w:val="28"/>
          <w:szCs w:val="28"/>
        </w:rPr>
        <w:t>7</w:t>
      </w:r>
      <w:r w:rsidRPr="006C782B">
        <w:rPr>
          <w:rFonts w:ascii="Arial Narrow" w:eastAsia="Times New Roman" w:hAnsi="Arial Narrow" w:cs="Times New Roman"/>
          <w:sz w:val="28"/>
          <w:szCs w:val="28"/>
        </w:rPr>
        <w:t>, que faz parte integrante e complementar deste Contrato, como se nele estivesse contido.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IV - FUNDAMENTO LEGAL: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6C782B" w:rsidRPr="006C782B" w:rsidRDefault="006C782B" w:rsidP="009807D2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PRIMEIRA - DO OBJETO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9D7E0D" w:rsidRDefault="006C782B" w:rsidP="009807D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D7E0D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9D7E0D">
        <w:rPr>
          <w:rFonts w:ascii="Arial Narrow" w:eastAsia="Times New Roman" w:hAnsi="Arial Narrow" w:cs="Times New Roman"/>
          <w:sz w:val="28"/>
          <w:szCs w:val="28"/>
        </w:rPr>
        <w:t xml:space="preserve">O objeto do presente contrato é 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prestação de serviços de torno, soldas oxigênio e elétrica e prensa de mangueiras hidráulicas – </w:t>
      </w:r>
      <w:r w:rsidRPr="009D7E0D">
        <w:rPr>
          <w:rFonts w:ascii="Arial Narrow" w:eastAsia="Times New Roman" w:hAnsi="Arial Narrow" w:cs="Arial"/>
          <w:b/>
          <w:sz w:val="28"/>
          <w:szCs w:val="28"/>
        </w:rPr>
        <w:t>CONFORME ANEXO I - PROPOSTA DE PREÇOS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, em atendimento a Secretaria Municipal de Urbanismo, Obras e </w:t>
      </w:r>
      <w:proofErr w:type="spellStart"/>
      <w:r w:rsidRPr="009D7E0D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9D7E0D">
        <w:rPr>
          <w:rFonts w:ascii="Arial Narrow" w:eastAsia="Times New Roman" w:hAnsi="Arial Narrow" w:cs="Arial"/>
          <w:sz w:val="28"/>
          <w:szCs w:val="28"/>
        </w:rPr>
        <w:t xml:space="preserve"> desta Prefeitura Municipal de Iguatemi-MS</w:t>
      </w:r>
      <w:r w:rsidRPr="009D7E0D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:rsid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tbl>
      <w:tblPr>
        <w:tblW w:w="97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141C43" w:rsidRPr="00141C43" w:rsidTr="00141C4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C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41C43" w:rsidRPr="00141C43" w:rsidTr="00141C4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ELÉTRICA (POR ELETRODO UTILIZADO)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141C43" w:rsidRPr="00141C43" w:rsidTr="00141C4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OXIGÊNIO (POR VARETA UTILIZADO)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1.275,00</w:t>
            </w:r>
          </w:p>
        </w:tc>
      </w:tr>
      <w:tr w:rsidR="00141C43" w:rsidRPr="00141C43" w:rsidTr="00141C4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C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43" w:rsidRPr="00141C43" w:rsidRDefault="00141C43" w:rsidP="00141C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C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2.475,00</w:t>
            </w:r>
          </w:p>
        </w:tc>
      </w:tr>
    </w:tbl>
    <w:p w:rsidR="005E7B59" w:rsidRDefault="005E7B59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CLAUSULA SEGUNDA – DA</w:t>
      </w:r>
      <w:r w:rsidRPr="006C782B">
        <w:rPr>
          <w:rFonts w:ascii="Arial Narrow" w:eastAsia="Times New Roman" w:hAnsi="Arial Narrow" w:cs="Times New Roman"/>
          <w:b/>
          <w:iCs/>
          <w:sz w:val="28"/>
          <w:szCs w:val="28"/>
          <w:u w:val="single"/>
        </w:rPr>
        <w:t xml:space="preserve"> FORMA DE FORNECIMENTO DO OBJETO E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DO REGIME DE EXECUÇÃO</w:t>
      </w:r>
    </w:p>
    <w:p w:rsidR="006C782B" w:rsidRPr="006C782B" w:rsidRDefault="006C782B" w:rsidP="009807D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2.1 </w:t>
      </w:r>
      <w:r w:rsidRPr="006C782B">
        <w:rPr>
          <w:rFonts w:ascii="Arial Narrow" w:eastAsia="Times New Roman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2.2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2.3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2.4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2.5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</w:t>
      </w:r>
      <w:r w:rsidR="009165B0">
        <w:rPr>
          <w:rFonts w:ascii="Arial Narrow" w:eastAsia="Times New Roman" w:hAnsi="Arial Narrow" w:cs="Times New Roman"/>
          <w:iCs/>
          <w:sz w:val="28"/>
          <w:szCs w:val="28"/>
        </w:rPr>
        <w:t>Obras, Infraestrutura e Serviços Urbanos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>.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TERCEIRA – DAS OBRIGAÇÕES DAS PARTES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3.1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Executar e entregar com pontualidade o serviço ofertado.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lastRenderedPageBreak/>
        <w:t>IV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ceitar, nas mesmas condições contratuais, os acréscimos ou supressões que se fizerem necessárias até o percentual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25%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(vinte e cinco) por cento do valor inicial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3.2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Cumprir todos os compromissos financeiros assumidos com a CONTRATADA.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IV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Aplicar as sanções administrativas contratuais pertinentes, em caso de inadimplemento.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V -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FISCALIZAR a execução do presente instrumento através do Departamento de apoio técnico administrativo da Secretaria Municipal de Urbanismo, Obras e 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CLÁUSULA QUARTA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DO PRAZO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4.1 O prazo de execução dos serviços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4.2 – O prazo de vigência do presente contrato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iniciando-se na data de sua assinatura.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CLÁUSULA QUINTA – DO VALOR E FORMA DE PAGAMENTO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5.1 – O valor total do presente contrato é de </w:t>
      </w:r>
      <w:r w:rsidRPr="009165B0">
        <w:rPr>
          <w:rFonts w:ascii="Arial Narrow" w:eastAsia="Times New Roman" w:hAnsi="Arial Narrow" w:cs="Arial"/>
          <w:b/>
          <w:sz w:val="28"/>
          <w:szCs w:val="28"/>
        </w:rPr>
        <w:t>R$</w:t>
      </w:r>
      <w:r w:rsidR="009165B0" w:rsidRPr="009165B0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141C43">
        <w:rPr>
          <w:rFonts w:ascii="Arial Narrow" w:eastAsia="Times New Roman" w:hAnsi="Arial Narrow" w:cs="Arial"/>
          <w:b/>
          <w:sz w:val="28"/>
          <w:szCs w:val="28"/>
        </w:rPr>
        <w:t>2.475,00</w:t>
      </w:r>
      <w:r w:rsidR="009165B0">
        <w:rPr>
          <w:rFonts w:ascii="Arial Narrow" w:eastAsia="Times New Roman" w:hAnsi="Arial Narrow" w:cs="Arial"/>
          <w:sz w:val="28"/>
          <w:szCs w:val="28"/>
        </w:rPr>
        <w:t xml:space="preserve"> (</w:t>
      </w:r>
      <w:r w:rsidR="00141C43">
        <w:rPr>
          <w:rFonts w:ascii="Arial Narrow" w:eastAsia="Times New Roman" w:hAnsi="Arial Narrow" w:cs="Arial"/>
          <w:sz w:val="28"/>
          <w:szCs w:val="28"/>
        </w:rPr>
        <w:t>dois mil, quatrocentos e setenta e cinco reais</w:t>
      </w:r>
      <w:r w:rsidR="009165B0">
        <w:rPr>
          <w:rFonts w:ascii="Arial Narrow" w:eastAsia="Times New Roman" w:hAnsi="Arial Narrow" w:cs="Arial"/>
          <w:sz w:val="28"/>
          <w:szCs w:val="28"/>
        </w:rPr>
        <w:t>)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5.2 - O pagamento dos serviços será providenciado, em até 30 (trinta) dias </w:t>
      </w:r>
      <w:r w:rsidR="009165B0" w:rsidRPr="006C782B">
        <w:rPr>
          <w:rFonts w:ascii="Arial Narrow" w:eastAsia="Times New Roman" w:hAnsi="Arial Narrow" w:cs="Arial"/>
          <w:sz w:val="28"/>
          <w:szCs w:val="28"/>
        </w:rPr>
        <w:t>subsequente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ao do vencimento, após a prestação dos serviços, contados da data de apresentação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), devidamente atestada.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lastRenderedPageBreak/>
        <w:t>5.3 - Em caso de devolução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para correção, o prazo para pagamento passará a fluir após a sua reapresentação.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5.4 - As Notas Fiscais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correspondentes serão discriminativas, constando o número do contrato a ser firmado.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5.5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INSS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e com o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FGTS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outlineLvl w:val="8"/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  <w:t>CLÁUSULA SEXTA – DOS RECURSOS ORÇAMENTÁRIOS: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color w:val="000000"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color w:val="000000"/>
          <w:sz w:val="28"/>
          <w:szCs w:val="28"/>
        </w:rPr>
        <w:t>6.1 –</w:t>
      </w:r>
      <w:r w:rsidRPr="006C782B">
        <w:rPr>
          <w:rFonts w:ascii="Arial Narrow" w:eastAsia="Times New Roman" w:hAnsi="Arial Narrow" w:cs="Arial"/>
          <w:iCs/>
          <w:color w:val="000000"/>
          <w:sz w:val="28"/>
          <w:szCs w:val="28"/>
        </w:rPr>
        <w:t xml:space="preserve"> A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Verdana"/>
          <w:b/>
          <w:bCs/>
          <w:color w:val="000000"/>
          <w:sz w:val="28"/>
          <w:szCs w:val="28"/>
          <w:lang w:eastAsia="pt-BR"/>
        </w:rPr>
        <w:t xml:space="preserve">07-07.01-15.122.0900-2010-3.3.90.39.00-1.00.000 – 297 - </w:t>
      </w:r>
      <w:r w:rsidRPr="006C782B">
        <w:rPr>
          <w:rFonts w:ascii="Arial Narrow" w:eastAsia="Times New Roman" w:hAnsi="Arial Narrow" w:cs="Verdana"/>
          <w:color w:val="000000"/>
          <w:sz w:val="28"/>
          <w:szCs w:val="28"/>
          <w:lang w:eastAsia="pt-BR"/>
        </w:rPr>
        <w:t>SEC. MUN. DE OBRAS, INFRAESTRUTURA E SERVIÇOS URBANOS - MANUTENÇÃO DAS ATIVIDADES DA SEC. MUN. DE OBRAS E INFRAESTRUTURA - OUTROS SERVIÇOS DE TERCEIROS - PESSOA JURÍDICA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9165B0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 xml:space="preserve">R$ </w:t>
      </w:r>
      <w:r w:rsidR="00141C43">
        <w:rPr>
          <w:rFonts w:ascii="Arial Narrow" w:eastAsia="Times New Roman" w:hAnsi="Arial Narrow" w:cs="Arial"/>
          <w:b/>
          <w:sz w:val="28"/>
          <w:szCs w:val="28"/>
        </w:rPr>
        <w:t>2.475,00</w:t>
      </w:r>
      <w:r>
        <w:rPr>
          <w:rFonts w:ascii="Arial Narrow" w:eastAsia="Times New Roman" w:hAnsi="Arial Narrow" w:cs="Arial"/>
          <w:b/>
          <w:sz w:val="28"/>
          <w:szCs w:val="28"/>
        </w:rPr>
        <w:t xml:space="preserve"> (</w:t>
      </w:r>
      <w:r w:rsidR="00141C43">
        <w:rPr>
          <w:rFonts w:ascii="Arial Narrow" w:eastAsia="Times New Roman" w:hAnsi="Arial Narrow" w:cs="Arial"/>
          <w:b/>
          <w:sz w:val="28"/>
          <w:szCs w:val="28"/>
        </w:rPr>
        <w:t>dois mil, quatrocentos e setenta e cinco reais</w:t>
      </w:r>
      <w:r>
        <w:rPr>
          <w:rFonts w:ascii="Arial Narrow" w:eastAsia="Times New Roman" w:hAnsi="Arial Narrow" w:cs="Arial"/>
          <w:b/>
          <w:sz w:val="28"/>
          <w:szCs w:val="28"/>
        </w:rPr>
        <w:t>)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</w:rPr>
      </w:pPr>
      <w:r w:rsidRPr="006C782B">
        <w:rPr>
          <w:rFonts w:ascii="Arial Narrow" w:eastAsia="Times New Roman" w:hAnsi="Arial Narrow" w:cs="Arial Narrow"/>
          <w:b/>
          <w:sz w:val="28"/>
          <w:szCs w:val="28"/>
        </w:rPr>
        <w:t>CLAUSULA SÉTIMA – DAS PENALIDADES: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7.1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– Nos termos do artigo 86 da Lei Federal nº. 8.666/93 fica estipulado o percentual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0,5% (meio por cento)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10% (dez por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cento)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do valor empenhado.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7.2.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advertência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multa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10% (dez por cento) do valor do contrato.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III –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suspensão temporária de participar de licitação e impedimento de contratar com a Administração por prazo não superior a 02 (dois) anos.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IV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declaração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inidoneidade para licitar ou contratar com a Administração Pública.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7.3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. A licitante convocada dentro do prazo de validade da sua proposta, que não celebrar o contrato, deixar de entregar ou apresentar documentação falsa exigida para o certame, ensejar 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lastRenderedPageBreak/>
        <w:t xml:space="preserve">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C782B">
        <w:rPr>
          <w:rFonts w:ascii="Arial Narrow" w:eastAsia="Times New Roman" w:hAnsi="Arial Narrow" w:cs="Arial"/>
          <w:b/>
          <w:sz w:val="28"/>
          <w:szCs w:val="28"/>
          <w:lang w:eastAsia="pt-BR"/>
        </w:rPr>
        <w:t>0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5 (cinco) anos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>, sem prejuízo das multas previstas em edital e no contrato e das demais cominações legais.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7.4.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Princípio da Proporcionalidade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por escrito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e no prazo máximo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5 (cinco) dias úteis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da data em que for oficiada a pretensão da Administração no sentido da aplicação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da pena.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7.5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:rsidR="006C782B" w:rsidRPr="006C782B" w:rsidRDefault="006C782B" w:rsidP="00980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7.6 -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O montante de multas aplicadas a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CONTRATADA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não poderá ultrapassar a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10%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(dez por cento) do valor global do contrato. Caso ultrapasse, o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MUNICÍPIO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>terá o direito de rescindir o contrato mediante notificação.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MT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7.7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- </w:t>
      </w:r>
      <w:r w:rsidRPr="006C782B">
        <w:rPr>
          <w:rFonts w:ascii="Arial Narrow" w:eastAsia="Times New Roman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OITAVA - DA RESCISÃO CONTRATUAL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ab/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 – A rescisão contratual poderá ser: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 xml:space="preserve">8.1.3 – A inexecução total ou parcial do Contrato enseja a sua rescisão pela Administração, com as </w:t>
      </w:r>
      <w:proofErr w:type="spellStart"/>
      <w:r w:rsidRPr="006C782B">
        <w:rPr>
          <w:rFonts w:ascii="Arial Narrow" w:eastAsia="Times New Roman" w:hAnsi="Arial Narrow" w:cs="Arial Narrow"/>
          <w:sz w:val="28"/>
          <w:szCs w:val="28"/>
        </w:rPr>
        <w:t>conseqüências</w:t>
      </w:r>
      <w:proofErr w:type="spellEnd"/>
      <w:r w:rsidRPr="006C782B">
        <w:rPr>
          <w:rFonts w:ascii="Arial Narrow" w:eastAsia="Times New Roman" w:hAnsi="Arial Narrow" w:cs="Arial Narrow"/>
          <w:sz w:val="28"/>
          <w:szCs w:val="28"/>
        </w:rPr>
        <w:t xml:space="preserve"> previstas nos artigos 77 e 80 da Lei Federal n°. 8.666/93, sem prejuízo da aplicação das penalidades a que alude o art. 87 da mesma Lei.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lastRenderedPageBreak/>
        <w:t>CLÁUSULA NONA - DA PUBLICAÇÃO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DÉCIMA - DO FORO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10.1 - Fica eleito o Foro da Comarca de Iguatemi/MS, para dirimir questões oriundas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:rsidR="006C782B" w:rsidRPr="006C782B" w:rsidRDefault="006C782B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6C782B" w:rsidRPr="006C782B" w:rsidRDefault="009807D2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Iguatemi (MS), 04</w:t>
      </w:r>
      <w:r w:rsidR="009D7E0D">
        <w:rPr>
          <w:rFonts w:ascii="Arial Narrow" w:eastAsia="Times New Roman" w:hAnsi="Arial Narrow" w:cs="Times New Roman"/>
          <w:sz w:val="26"/>
          <w:szCs w:val="26"/>
        </w:rPr>
        <w:t xml:space="preserve"> de </w:t>
      </w:r>
      <w:proofErr w:type="gramStart"/>
      <w:r w:rsidR="009D7E0D">
        <w:rPr>
          <w:rFonts w:ascii="Arial Narrow" w:eastAsia="Times New Roman" w:hAnsi="Arial Narrow" w:cs="Times New Roman"/>
          <w:sz w:val="26"/>
          <w:szCs w:val="26"/>
        </w:rPr>
        <w:t>Abril</w:t>
      </w:r>
      <w:proofErr w:type="gramEnd"/>
      <w:r w:rsidR="006C782B" w:rsidRPr="006C782B">
        <w:rPr>
          <w:rFonts w:ascii="Arial Narrow" w:eastAsia="Times New Roman" w:hAnsi="Arial Narrow" w:cs="Times New Roman"/>
          <w:sz w:val="26"/>
          <w:szCs w:val="26"/>
        </w:rPr>
        <w:t xml:space="preserve"> de 2017.</w:t>
      </w:r>
    </w:p>
    <w:p w:rsidR="006C782B" w:rsidRDefault="006C782B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Pr="006C782B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00"/>
      </w:tblGrid>
      <w:tr w:rsidR="006C782B" w:rsidRPr="006C782B" w:rsidTr="0074384A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807D2" w:rsidRPr="006C782B" w:rsidRDefault="009807D2" w:rsidP="009807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C782B" w:rsidRPr="006C782B" w:rsidRDefault="006C782B" w:rsidP="009807D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</w:rPr>
            </w:pPr>
          </w:p>
          <w:p w:rsidR="006C782B" w:rsidRP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t-BR"/>
              </w:rPr>
            </w:pPr>
          </w:p>
          <w:p w:rsidR="00141C43" w:rsidRPr="00141C43" w:rsidRDefault="00141C43" w:rsidP="00141C43">
            <w:pPr>
              <w:widowControl w:val="0"/>
              <w:spacing w:after="0" w:line="240" w:lineRule="auto"/>
              <w:ind w:right="-79"/>
              <w:jc w:val="center"/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</w:pPr>
            <w:r w:rsidRPr="00141C43"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141C43" w:rsidRPr="00141C43" w:rsidRDefault="00141C43" w:rsidP="00141C4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141C43">
              <w:rPr>
                <w:rFonts w:ascii="Arial Narrow" w:eastAsia="Times New Roman" w:hAnsi="Arial Narrow" w:cs="Times New Roman"/>
                <w:bCs/>
                <w:i/>
                <w:iCs/>
                <w:sz w:val="26"/>
                <w:szCs w:val="26"/>
              </w:rPr>
              <w:t>Sueli Maria de Oliveira Leite Pereira</w:t>
            </w:r>
            <w:r w:rsidRPr="00141C43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</w:p>
          <w:p w:rsidR="00141C43" w:rsidRPr="00141C43" w:rsidRDefault="00141C43" w:rsidP="00141C4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 w:rsidRPr="00141C43">
              <w:rPr>
                <w:rFonts w:ascii="Arial Narrow" w:eastAsia="Times New Roman" w:hAnsi="Arial Narrow" w:cs="Arial"/>
                <w:b/>
                <w:sz w:val="26"/>
                <w:szCs w:val="26"/>
              </w:rPr>
              <w:t>S. M. DE OLIVEIRA LEITE PEREIRA - ME</w:t>
            </w:r>
          </w:p>
          <w:p w:rsidR="006C782B" w:rsidRPr="006C782B" w:rsidRDefault="00141C43" w:rsidP="00141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1C43"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9D7E0D" w:rsidRDefault="009D7E0D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6C782B">
        <w:rPr>
          <w:rFonts w:ascii="Arial Narrow" w:eastAsia="Times New Roman" w:hAnsi="Arial Narrow" w:cs="Times New Roman"/>
          <w:b/>
          <w:bCs/>
          <w:sz w:val="26"/>
          <w:szCs w:val="26"/>
        </w:rPr>
        <w:t>TESTEMUNHAS:</w:t>
      </w: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9D7E0D" w:rsidRPr="009D7E0D" w:rsidTr="009B24A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9D7E0D" w:rsidRPr="009D7E0D" w:rsidRDefault="009D7E0D" w:rsidP="009D7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9D7E0D" w:rsidRPr="009D7E0D" w:rsidRDefault="009D7E0D" w:rsidP="009D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700F76" w:rsidRDefault="00D9767F"/>
    <w:sectPr w:rsidR="00700F76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7F" w:rsidRDefault="00D9767F" w:rsidP="00E777BA">
      <w:pPr>
        <w:spacing w:after="0" w:line="240" w:lineRule="auto"/>
      </w:pPr>
      <w:r>
        <w:separator/>
      </w:r>
    </w:p>
  </w:endnote>
  <w:endnote w:type="continuationSeparator" w:id="0">
    <w:p w:rsidR="00D9767F" w:rsidRDefault="00D9767F" w:rsidP="00E7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7F" w:rsidRDefault="00D9767F" w:rsidP="00E777BA">
      <w:pPr>
        <w:spacing w:after="0" w:line="240" w:lineRule="auto"/>
      </w:pPr>
      <w:r>
        <w:separator/>
      </w:r>
    </w:p>
  </w:footnote>
  <w:footnote w:type="continuationSeparator" w:id="0">
    <w:p w:rsidR="00D9767F" w:rsidRDefault="00D9767F" w:rsidP="00E7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141C43"/>
    <w:rsid w:val="002B09B6"/>
    <w:rsid w:val="00335810"/>
    <w:rsid w:val="004A2D0B"/>
    <w:rsid w:val="00560DCF"/>
    <w:rsid w:val="005E7B59"/>
    <w:rsid w:val="006656EF"/>
    <w:rsid w:val="006C782B"/>
    <w:rsid w:val="009165B0"/>
    <w:rsid w:val="009807D2"/>
    <w:rsid w:val="009B284C"/>
    <w:rsid w:val="009D7E0D"/>
    <w:rsid w:val="00BC0905"/>
    <w:rsid w:val="00D9767F"/>
    <w:rsid w:val="00E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1740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Licitação 03</cp:lastModifiedBy>
  <cp:revision>6</cp:revision>
  <cp:lastPrinted>2017-04-03T17:41:00Z</cp:lastPrinted>
  <dcterms:created xsi:type="dcterms:W3CDTF">2017-04-03T17:31:00Z</dcterms:created>
  <dcterms:modified xsi:type="dcterms:W3CDTF">2017-04-03T17:41:00Z</dcterms:modified>
</cp:coreProperties>
</file>