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71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1771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8A1771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A1771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1771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8A1771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A1771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1771">
        <w:rPr>
          <w:rFonts w:ascii="Times New Roman" w:hAnsi="Times New Roman" w:cs="Times New Roman"/>
          <w:sz w:val="20"/>
          <w:szCs w:val="20"/>
        </w:rPr>
        <w:t>PROCESSO Nº: 183/2015</w:t>
      </w:r>
    </w:p>
    <w:p w:rsidR="008A1771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1771">
        <w:rPr>
          <w:rFonts w:ascii="Times New Roman" w:hAnsi="Times New Roman" w:cs="Times New Roman"/>
          <w:sz w:val="20"/>
          <w:szCs w:val="20"/>
        </w:rPr>
        <w:t>MODALIDADE/Nº: PREGÃO Nº 069/2015</w:t>
      </w:r>
    </w:p>
    <w:p w:rsidR="008A1771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1771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a aquisição de gêneros alimentícios de primeira qualidade, destinados a atender a Merenda Escolar, com entregas diretamente nas Instituições de Ensino e Unidades Educacionais deste Município, conforme requisições expedidas pela Secretaria Municipal de Educação, em conformidade com as especificações e quantidades descritas no ANEXO I – PROPOSTA DE PREÇOS, que faz parte do Edital</w:t>
      </w:r>
    </w:p>
    <w:p w:rsidR="008A1771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A1771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1771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8A1771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8A1771">
        <w:rPr>
          <w:rFonts w:ascii="Times New Roman" w:hAnsi="Times New Roman" w:cs="Times New Roman"/>
          <w:sz w:val="20"/>
          <w:szCs w:val="20"/>
        </w:rPr>
        <w:t xml:space="preserve">): F. R. DA CRUZ - EPP,  no Anexo I - itens: 9,10,11,12, totalizando R$ 10.647,99 (dez mil e seiscentos e quarenta e sete reais e noventa e nove centavos); S. C. BOLLER &amp; CIA LTDA - ME,  no Anexo I - itens: 1,2,3,4,5,6,7,8,13,14,15, totalizando R$ 9.972,05 (nove mil e novecentos e setenta e dois reais e cinco centavos); </w:t>
      </w:r>
    </w:p>
    <w:p w:rsidR="008A1771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A1771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1771">
        <w:rPr>
          <w:rFonts w:ascii="Times New Roman" w:hAnsi="Times New Roman" w:cs="Times New Roman"/>
          <w:sz w:val="20"/>
          <w:szCs w:val="20"/>
        </w:rPr>
        <w:t>Iguatemi/MS, 15 de dezembro de 2015.</w:t>
      </w:r>
    </w:p>
    <w:p w:rsidR="008A1771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A1771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1771">
        <w:rPr>
          <w:rFonts w:ascii="Times New Roman" w:hAnsi="Times New Roman" w:cs="Times New Roman"/>
          <w:sz w:val="20"/>
          <w:szCs w:val="20"/>
        </w:rPr>
        <w:t>Mauricelio Barros</w:t>
      </w:r>
    </w:p>
    <w:p w:rsidR="008A1771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1771">
        <w:rPr>
          <w:rFonts w:ascii="Times New Roman" w:hAnsi="Times New Roman" w:cs="Times New Roman"/>
          <w:sz w:val="20"/>
          <w:szCs w:val="20"/>
        </w:rPr>
        <w:t>Pregoeiro Oficial</w:t>
      </w:r>
    </w:p>
    <w:p w:rsidR="008A1771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A1771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1771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8A1771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A1771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1771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8A1771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A1771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1771">
        <w:rPr>
          <w:rFonts w:ascii="Times New Roman" w:hAnsi="Times New Roman" w:cs="Times New Roman"/>
          <w:sz w:val="20"/>
          <w:szCs w:val="20"/>
        </w:rPr>
        <w:t>Iguatemi/MS, 15 de dezembro de 2015.</w:t>
      </w:r>
    </w:p>
    <w:p w:rsidR="008A1771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8A1771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1771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8A177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8A1771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8A1771" w:rsidRDefault="008A1771" w:rsidP="008A177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8A1771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8A1771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8A1771"/>
    <w:rsid w:val="000B6C77"/>
    <w:rsid w:val="00362BF4"/>
    <w:rsid w:val="008A1771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2015-12-15T13:58:00Z</dcterms:created>
  <dcterms:modified xsi:type="dcterms:W3CDTF">2015-12-15T13:59:00Z</dcterms:modified>
</cp:coreProperties>
</file>