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891049">
        <w:rPr>
          <w:rFonts w:asciiTheme="majorHAnsi" w:hAnsiTheme="majorHAnsi"/>
          <w:b/>
          <w:sz w:val="20"/>
          <w:szCs w:val="20"/>
          <w:u w:val="single"/>
        </w:rPr>
        <w:t>30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563F81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891049" w:rsidRPr="00891049">
        <w:rPr>
          <w:rFonts w:asciiTheme="majorHAnsi" w:hAnsiTheme="majorHAnsi"/>
          <w:sz w:val="20"/>
          <w:szCs w:val="20"/>
        </w:rPr>
        <w:t>MILTON RODRIGUES</w:t>
      </w:r>
      <w:r w:rsidR="00891049" w:rsidRPr="002D10EF">
        <w:rPr>
          <w:rFonts w:asciiTheme="majorHAnsi" w:hAnsiTheme="majorHAnsi"/>
          <w:sz w:val="20"/>
          <w:szCs w:val="20"/>
        </w:rPr>
        <w:t xml:space="preserve"> </w:t>
      </w:r>
      <w:r w:rsidR="00891049">
        <w:rPr>
          <w:rFonts w:asciiTheme="majorHAnsi" w:hAnsiTheme="majorHAnsi"/>
          <w:sz w:val="20"/>
          <w:szCs w:val="20"/>
        </w:rPr>
        <w:t>JUNIOR</w:t>
      </w:r>
      <w:r w:rsidR="002D10EF" w:rsidRPr="002D10EF">
        <w:rPr>
          <w:rFonts w:asciiTheme="majorHAnsi" w:hAnsiTheme="majorHAnsi"/>
          <w:sz w:val="20"/>
          <w:szCs w:val="20"/>
        </w:rPr>
        <w:t>- MEI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704858" w:rsidRPr="00704858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12.361.0025.</w:t>
      </w:r>
      <w:r w:rsidR="002D10EF">
        <w:rPr>
          <w:rFonts w:asciiTheme="majorHAnsi" w:hAnsiTheme="majorHAnsi" w:cs="Tahoma"/>
          <w:bCs/>
          <w:iCs/>
          <w:sz w:val="20"/>
          <w:szCs w:val="20"/>
        </w:rPr>
        <w:t xml:space="preserve">2-024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Manutenç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ão do FUNDEB 40% - Fundamental -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3.3.90.39.00 – Outros Serviços de Terceiros – Pessoa Jurídica.</w:t>
      </w:r>
    </w:p>
    <w:p w:rsidR="00CB0410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VALOR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TOTAL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 xml:space="preserve">: R$ </w:t>
      </w:r>
      <w:r w:rsidR="00891049" w:rsidRPr="00891049">
        <w:rPr>
          <w:rFonts w:asciiTheme="majorHAnsi" w:hAnsiTheme="majorHAnsi" w:cs="Tahoma"/>
          <w:bCs/>
          <w:iCs/>
          <w:color w:val="000000"/>
          <w:sz w:val="20"/>
          <w:szCs w:val="20"/>
        </w:rPr>
        <w:t>54.436.75 (cinquenta e quatro mil e quatrocentos e trinta e seis reais e setenta e cinco centavos)</w:t>
      </w:r>
    </w:p>
    <w:p w:rsidR="00E379EB" w:rsidRPr="00901241" w:rsidRDefault="00944E35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03/03</w:t>
      </w:r>
      <w:r w:rsidR="001F1746"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</w:t>
      </w:r>
      <w:r w:rsidR="00944E35">
        <w:rPr>
          <w:rFonts w:asciiTheme="majorHAnsi" w:hAnsiTheme="majorHAnsi"/>
          <w:sz w:val="20"/>
          <w:szCs w:val="20"/>
        </w:rPr>
        <w:t>03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563F81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891049" w:rsidRPr="00891049">
        <w:rPr>
          <w:rFonts w:asciiTheme="majorHAnsi" w:hAnsiTheme="majorHAnsi"/>
          <w:sz w:val="20"/>
          <w:szCs w:val="20"/>
        </w:rPr>
        <w:t>MILTON RODRIGUES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512D8"/>
    <w:rsid w:val="0026474D"/>
    <w:rsid w:val="00294C78"/>
    <w:rsid w:val="002B1A0A"/>
    <w:rsid w:val="002C13A7"/>
    <w:rsid w:val="002D10EF"/>
    <w:rsid w:val="00354F74"/>
    <w:rsid w:val="003F74FD"/>
    <w:rsid w:val="004B274B"/>
    <w:rsid w:val="00563F81"/>
    <w:rsid w:val="005E35F0"/>
    <w:rsid w:val="006420C2"/>
    <w:rsid w:val="006614AB"/>
    <w:rsid w:val="00704858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891049"/>
    <w:rsid w:val="00901241"/>
    <w:rsid w:val="00944E35"/>
    <w:rsid w:val="00994BE0"/>
    <w:rsid w:val="009A31BB"/>
    <w:rsid w:val="009D3DCD"/>
    <w:rsid w:val="009F4B84"/>
    <w:rsid w:val="009F6EE9"/>
    <w:rsid w:val="00A03406"/>
    <w:rsid w:val="00A43CC2"/>
    <w:rsid w:val="00A74DBD"/>
    <w:rsid w:val="00A77AD6"/>
    <w:rsid w:val="00AB6110"/>
    <w:rsid w:val="00AD6C4D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DF4C64"/>
    <w:rsid w:val="00E379EB"/>
    <w:rsid w:val="00E64E00"/>
    <w:rsid w:val="00E66B81"/>
    <w:rsid w:val="00EC5EA1"/>
    <w:rsid w:val="00F16B1A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E72B166-BA0F-4D9A-B31C-175989A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9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</cp:revision>
  <dcterms:created xsi:type="dcterms:W3CDTF">2020-03-05T18:52:00Z</dcterms:created>
  <dcterms:modified xsi:type="dcterms:W3CDTF">2020-04-03T11:21:00Z</dcterms:modified>
</cp:coreProperties>
</file>