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  <w:bookmarkStart w:id="0" w:name="_GoBack"/>
      <w:bookmarkEnd w:id="0"/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006/2020.</w:t>
      </w:r>
    </w:p>
    <w:p w:rsidR="00546B2E" w:rsidRPr="00D80748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 w:rsidR="00667D29"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667D29">
        <w:rPr>
          <w:rFonts w:ascii="Times New Roman" w:eastAsia="Batang" w:hAnsi="Times New Roman" w:cs="Times New Roman"/>
          <w:sz w:val="22"/>
          <w:szCs w:val="22"/>
        </w:rPr>
        <w:t>37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 – Dispensa nº 00</w:t>
      </w:r>
      <w:r w:rsidR="00667D29">
        <w:rPr>
          <w:rFonts w:ascii="Times New Roman" w:eastAsia="Batang" w:hAnsi="Times New Roman" w:cs="Times New Roman"/>
          <w:sz w:val="22"/>
          <w:szCs w:val="22"/>
        </w:rPr>
        <w:t>6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CA72DF" w:rsidRPr="00CA72DF">
        <w:rPr>
          <w:rFonts w:ascii="Times New Roman" w:eastAsia="Batang" w:hAnsi="Times New Roman" w:cs="Times New Roman"/>
          <w:sz w:val="22"/>
          <w:szCs w:val="22"/>
        </w:rPr>
        <w:t>“Contratação de empresa para execução de serviços para Melhoria em Unidades de Ensino –</w:t>
      </w:r>
      <w:r w:rsidR="00634C5C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CA72DF" w:rsidRPr="00CA72DF">
        <w:rPr>
          <w:rFonts w:ascii="Times New Roman" w:eastAsia="Batang" w:hAnsi="Times New Roman" w:cs="Times New Roman"/>
          <w:sz w:val="22"/>
          <w:szCs w:val="22"/>
        </w:rPr>
        <w:t xml:space="preserve">Implantação de Calçada com Acessibilidade no CEI Ondina Gonçalves Franzoni no Município de </w:t>
      </w:r>
      <w:proofErr w:type="spellStart"/>
      <w:r w:rsidR="00CA72DF" w:rsidRPr="00CA72D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CA72DF" w:rsidRPr="00CA72DF">
        <w:rPr>
          <w:rFonts w:ascii="Times New Roman" w:eastAsia="Batang" w:hAnsi="Times New Roman" w:cs="Times New Roman"/>
          <w:sz w:val="22"/>
          <w:szCs w:val="22"/>
        </w:rPr>
        <w:t>/MS.”</w:t>
      </w:r>
      <w:r w:rsidR="00B927D0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D80748">
        <w:rPr>
          <w:rFonts w:ascii="Times New Roman" w:eastAsia="Batang" w:hAnsi="Times New Roman" w:cs="Times New Roman"/>
          <w:sz w:val="22"/>
          <w:szCs w:val="22"/>
        </w:rPr>
        <w:t>a despesa, em cumprimento às determinações contidas no art. 26 da Lei Federal nº 8.666/93.</w:t>
      </w: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3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>7</w:t>
      </w:r>
      <w:r w:rsidRPr="00D80748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00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>6</w:t>
      </w:r>
      <w:r w:rsidR="00B927D0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546B2E" w:rsidRPr="00D80748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Favorecido: </w:t>
      </w:r>
      <w:r w:rsidR="00634C5C" w:rsidRPr="00634C5C">
        <w:rPr>
          <w:rFonts w:ascii="Times New Roman" w:eastAsia="Batang" w:hAnsi="Times New Roman" w:cs="Times New Roman"/>
          <w:b/>
          <w:sz w:val="22"/>
          <w:szCs w:val="22"/>
        </w:rPr>
        <w:t>BS ASSESSORIA E SERVIÇOS EIRELLI – ME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Valor Global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 xml:space="preserve">: </w:t>
      </w:r>
      <w:r w:rsidR="00634C5C" w:rsidRPr="00634C5C">
        <w:rPr>
          <w:rFonts w:ascii="Times New Roman" w:eastAsia="Batang" w:hAnsi="Times New Roman" w:cs="Times New Roman"/>
          <w:b/>
          <w:sz w:val="22"/>
          <w:szCs w:val="22"/>
        </w:rPr>
        <w:t>R$ 28.007,56 (VINTE E OITO MIL, SETE REAIS E CINQUENTA E SEIS CENTAVOS)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B33286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634C5C">
        <w:rPr>
          <w:rFonts w:ascii="Times New Roman" w:eastAsia="Batang" w:hAnsi="Times New Roman" w:cs="Times New Roman"/>
          <w:sz w:val="22"/>
          <w:szCs w:val="22"/>
        </w:rPr>
        <w:t>22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D37246">
        <w:rPr>
          <w:rFonts w:ascii="Times New Roman" w:eastAsia="Batang" w:hAnsi="Times New Roman" w:cs="Times New Roman"/>
          <w:sz w:val="22"/>
          <w:szCs w:val="22"/>
        </w:rPr>
        <w:t>julho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3" w:rsidRDefault="00F62A43" w:rsidP="00231BC4">
      <w:r>
        <w:separator/>
      </w:r>
    </w:p>
  </w:endnote>
  <w:endnote w:type="continuationSeparator" w:id="0">
    <w:p w:rsidR="00F62A43" w:rsidRDefault="00F62A4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3" w:rsidRDefault="00F62A43" w:rsidP="00231BC4">
      <w:r>
        <w:separator/>
      </w:r>
    </w:p>
  </w:footnote>
  <w:footnote w:type="continuationSeparator" w:id="0">
    <w:p w:rsidR="00F62A43" w:rsidRDefault="00F62A4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6</cp:revision>
  <cp:lastPrinted>2020-07-22T14:59:00Z</cp:lastPrinted>
  <dcterms:created xsi:type="dcterms:W3CDTF">2020-07-22T14:45:00Z</dcterms:created>
  <dcterms:modified xsi:type="dcterms:W3CDTF">2020-07-22T14:59:00Z</dcterms:modified>
</cp:coreProperties>
</file>