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93A" w:rsidRPr="006B293A" w:rsidRDefault="006B293A" w:rsidP="006B293A">
      <w:pPr>
        <w:spacing w:after="120"/>
        <w:jc w:val="center"/>
        <w:rPr>
          <w:rFonts w:ascii="Arial Narrow" w:eastAsia="Calibri" w:hAnsi="Arial Narrow" w:cs="Times New Roman"/>
          <w:u w:val="single"/>
        </w:rPr>
      </w:pPr>
      <w:r w:rsidRPr="006B293A">
        <w:rPr>
          <w:rFonts w:ascii="Arial Narrow" w:eastAsia="Calibri" w:hAnsi="Arial Narrow" w:cs="Times New Roman"/>
          <w:b/>
          <w:bCs/>
          <w:color w:val="000000"/>
          <w:u w:val="single"/>
          <w:lang w:val="x-none"/>
        </w:rPr>
        <w:t>PROCESSO ADMINISTRATIVO Nº 0</w:t>
      </w:r>
      <w:r>
        <w:rPr>
          <w:rFonts w:ascii="Arial Narrow" w:eastAsia="Calibri" w:hAnsi="Arial Narrow" w:cs="Times New Roman"/>
          <w:b/>
          <w:bCs/>
          <w:color w:val="000000"/>
          <w:u w:val="single"/>
        </w:rPr>
        <w:t>95</w:t>
      </w:r>
      <w:r w:rsidRPr="006B293A">
        <w:rPr>
          <w:rFonts w:ascii="Arial Narrow" w:eastAsia="Calibri" w:hAnsi="Arial Narrow" w:cs="Times New Roman"/>
          <w:b/>
          <w:bCs/>
          <w:color w:val="000000"/>
          <w:u w:val="single"/>
          <w:lang w:val="x-none"/>
        </w:rPr>
        <w:t>/201</w:t>
      </w:r>
      <w:r w:rsidRPr="006B293A">
        <w:rPr>
          <w:rFonts w:ascii="Arial Narrow" w:eastAsia="Calibri" w:hAnsi="Arial Narrow" w:cs="Times New Roman"/>
          <w:b/>
          <w:bCs/>
          <w:color w:val="000000"/>
          <w:u w:val="single"/>
        </w:rPr>
        <w:t>9</w:t>
      </w:r>
    </w:p>
    <w:p w:rsidR="006B293A" w:rsidRPr="006B293A" w:rsidRDefault="006B293A" w:rsidP="006B293A">
      <w:pPr>
        <w:jc w:val="center"/>
        <w:rPr>
          <w:rFonts w:ascii="Arial Narrow" w:eastAsia="Calibri" w:hAnsi="Arial Narrow" w:cs="Times New Roman"/>
          <w:b/>
          <w:u w:val="single"/>
        </w:rPr>
      </w:pPr>
      <w:r w:rsidRPr="006B293A">
        <w:rPr>
          <w:rFonts w:ascii="Arial Narrow" w:eastAsia="Calibri" w:hAnsi="Arial Narrow" w:cs="Times New Roman"/>
          <w:b/>
          <w:u w:val="single"/>
        </w:rPr>
        <w:t>EDITAL DO PREGÃO PRESENCIAL SRP</w:t>
      </w:r>
      <w:r>
        <w:rPr>
          <w:rFonts w:ascii="Arial Narrow" w:eastAsia="Calibri" w:hAnsi="Arial Narrow" w:cs="Times New Roman"/>
          <w:b/>
          <w:u w:val="single"/>
        </w:rPr>
        <w:t xml:space="preserve"> Nº 038</w:t>
      </w:r>
      <w:r w:rsidRPr="006B293A">
        <w:rPr>
          <w:rFonts w:ascii="Arial Narrow" w:eastAsia="Calibri" w:hAnsi="Arial Narrow" w:cs="Times New Roman"/>
          <w:b/>
          <w:u w:val="single"/>
        </w:rPr>
        <w:t>/2019</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OBJETO: Registro de preços para aquisição de peças e acessórios para veículos </w:t>
      </w:r>
      <w:r>
        <w:rPr>
          <w:rFonts w:ascii="Arial Narrow" w:eastAsia="Calibri" w:hAnsi="Arial Narrow" w:cs="Times New Roman"/>
        </w:rPr>
        <w:t>leves</w:t>
      </w:r>
      <w:r w:rsidRPr="006B293A">
        <w:rPr>
          <w:rFonts w:ascii="Arial Narrow" w:eastAsia="Calibri" w:hAnsi="Arial Narrow" w:cs="Times New Roman"/>
        </w:rPr>
        <w:t xml:space="preserve">, pertencentes à frota da Prefeitura Municipal de Coronel Sapucaia. </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bookmarkStart w:id="0" w:name="_bookmark0"/>
      <w:bookmarkEnd w:id="0"/>
      <w:r w:rsidRPr="006B293A">
        <w:rPr>
          <w:rFonts w:ascii="Arial Narrow" w:eastAsia="Calibri" w:hAnsi="Arial Narrow" w:cs="Times New Roman"/>
          <w:b/>
        </w:rPr>
        <w:t>PREÂMBULO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A Prefeitura Municipal de Coronel Sapucaia-MS, através do Pregoeiro designado pelo Decreto n.º </w:t>
      </w:r>
      <w:r>
        <w:rPr>
          <w:rFonts w:ascii="Arial Narrow" w:eastAsia="Calibri" w:hAnsi="Arial Narrow" w:cs="Times New Roman"/>
        </w:rPr>
        <w:t>041</w:t>
      </w:r>
      <w:r w:rsidRPr="006B293A">
        <w:rPr>
          <w:rFonts w:ascii="Arial Narrow" w:eastAsia="Calibri" w:hAnsi="Arial Narrow" w:cs="Times New Roman"/>
        </w:rPr>
        <w:t xml:space="preserve">, de </w:t>
      </w:r>
      <w:r>
        <w:rPr>
          <w:rFonts w:ascii="Arial Narrow" w:eastAsia="Calibri" w:hAnsi="Arial Narrow" w:cs="Times New Roman"/>
        </w:rPr>
        <w:t>13 de junho de 2019</w:t>
      </w:r>
      <w:r w:rsidRPr="006B293A">
        <w:rPr>
          <w:rFonts w:ascii="Arial Narrow" w:eastAsia="Calibri" w:hAnsi="Arial Narrow" w:cs="Times New Roman"/>
        </w:rPr>
        <w:t>, torna público para conhecimento dos interessados que fará realizar licitação na modalidade PREGÃO (Presencial), do tipo “Menor Preço” por Item, conforme descrito neste Edital e seus Anexos.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procedimento licitatório que dele resultar obedecerá integralmente à Lei Federal n.º 10.520/2002, Lei Complementar n.º 123, de 14 de dezembro de 2006 com suas alterações e ao Decreto Municipal n.º 076, de 01 de junho de 2017, com aplicação subsidiária da Lei Federal n.º 8.666/93 e suas alterações, legislação pertinente e demais especificações e condições previstas neste edital e seus anexos.</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1-</w:t>
      </w:r>
      <w:bookmarkStart w:id="1" w:name="_bookmark1"/>
      <w:bookmarkEnd w:id="1"/>
      <w:r w:rsidRPr="006B293A">
        <w:rPr>
          <w:rFonts w:ascii="Arial Narrow" w:eastAsia="Calibri" w:hAnsi="Arial Narrow" w:cs="Times New Roman"/>
          <w:b/>
        </w:rPr>
        <w:t xml:space="preserve"> DO OBJETO</w:t>
      </w:r>
    </w:p>
    <w:p w:rsidR="006B293A" w:rsidRPr="006B293A" w:rsidRDefault="006B293A" w:rsidP="006B293A">
      <w:pPr>
        <w:jc w:val="both"/>
        <w:rPr>
          <w:rFonts w:ascii="Arial Narrow" w:eastAsia="Calibri" w:hAnsi="Arial Narrow" w:cs="Times New Roman"/>
          <w:b/>
          <w:bCs/>
        </w:rPr>
      </w:pPr>
      <w:r w:rsidRPr="006B293A">
        <w:rPr>
          <w:rFonts w:ascii="Arial Narrow" w:eastAsia="Calibri" w:hAnsi="Arial Narrow" w:cs="Times New Roman"/>
          <w:b/>
          <w:bCs/>
        </w:rPr>
        <w:t xml:space="preserve">1.1. A presente licitação tem por objeto o Registro de Preços para futura e eventual aquisição de PEÇAS E </w:t>
      </w:r>
      <w:r>
        <w:rPr>
          <w:rFonts w:ascii="Arial Narrow" w:eastAsia="Calibri" w:hAnsi="Arial Narrow" w:cs="Times New Roman"/>
          <w:b/>
          <w:bCs/>
        </w:rPr>
        <w:t>ACESSÓRIOS PARA VEICULOS LEVES</w:t>
      </w:r>
      <w:r w:rsidRPr="006B293A">
        <w:rPr>
          <w:rFonts w:ascii="Arial Narrow" w:eastAsia="Calibri" w:hAnsi="Arial Narrow" w:cs="Times New Roman"/>
          <w:b/>
          <w:bCs/>
        </w:rPr>
        <w:t xml:space="preserve">, </w:t>
      </w:r>
      <w:r w:rsidRPr="006B293A">
        <w:rPr>
          <w:rFonts w:ascii="Arial Narrow" w:eastAsia="Calibri" w:hAnsi="Arial Narrow" w:cs="Times New Roman"/>
          <w:b/>
        </w:rPr>
        <w:t>pertencentes à frota da Prefeitura Municipal de Coronel Sapucaia.</w:t>
      </w:r>
    </w:p>
    <w:p w:rsidR="006B293A" w:rsidRPr="006B293A" w:rsidRDefault="006B293A" w:rsidP="006B293A">
      <w:pPr>
        <w:jc w:val="both"/>
        <w:rPr>
          <w:rFonts w:ascii="Arial Narrow" w:eastAsia="Calibri" w:hAnsi="Arial Narrow" w:cs="Times New Roman"/>
          <w:bCs/>
        </w:rPr>
      </w:pPr>
      <w:proofErr w:type="gramStart"/>
      <w:r w:rsidRPr="006B293A">
        <w:rPr>
          <w:rFonts w:ascii="Arial Narrow" w:eastAsia="Calibri" w:hAnsi="Arial Narrow" w:cs="Times New Roman"/>
          <w:bCs/>
        </w:rPr>
        <w:t>1.1.1  O</w:t>
      </w:r>
      <w:proofErr w:type="gramEnd"/>
      <w:r w:rsidRPr="006B293A">
        <w:rPr>
          <w:rFonts w:ascii="Arial Narrow" w:eastAsia="Calibri" w:hAnsi="Arial Narrow" w:cs="Times New Roman"/>
          <w:bCs/>
        </w:rPr>
        <w:t xml:space="preserve"> Registro de Preços será formalizado por intermédio da Ata ou Termo de Registro de Preços, na forma do Anexo V e nas condições previstas neste edital.</w:t>
      </w:r>
    </w:p>
    <w:p w:rsidR="006B293A" w:rsidRPr="006B293A" w:rsidRDefault="006B293A" w:rsidP="006B293A">
      <w:pPr>
        <w:jc w:val="both"/>
        <w:rPr>
          <w:rFonts w:ascii="Arial Narrow" w:eastAsia="Calibri" w:hAnsi="Arial Narrow" w:cs="Times New Roman"/>
          <w:bCs/>
        </w:rPr>
      </w:pPr>
      <w:proofErr w:type="gramStart"/>
      <w:r w:rsidRPr="006B293A">
        <w:rPr>
          <w:rFonts w:ascii="Arial Narrow" w:eastAsia="Calibri" w:hAnsi="Arial Narrow" w:cs="Times New Roman"/>
          <w:bCs/>
        </w:rPr>
        <w:t>1.1.2  As</w:t>
      </w:r>
      <w:proofErr w:type="gramEnd"/>
      <w:r w:rsidRPr="006B293A">
        <w:rPr>
          <w:rFonts w:ascii="Arial Narrow" w:eastAsia="Calibri" w:hAnsi="Arial Narrow" w:cs="Times New Roman"/>
          <w:bCs/>
        </w:rPr>
        <w:t xml:space="preserve"> especificações técnicas, quantidades, condições comerciais e demais informações encontram-se descritas no Termo de Referência e demais anexos, que fazem parte integrante deste edital, independente de transcrição.</w:t>
      </w:r>
    </w:p>
    <w:p w:rsidR="006B293A" w:rsidRPr="006B293A" w:rsidRDefault="006B293A" w:rsidP="006B293A">
      <w:pPr>
        <w:jc w:val="both"/>
        <w:rPr>
          <w:rFonts w:ascii="Arial Narrow" w:eastAsia="Calibri" w:hAnsi="Arial Narrow" w:cs="Times New Roman"/>
          <w:bCs/>
        </w:rPr>
      </w:pPr>
      <w:proofErr w:type="gramStart"/>
      <w:r w:rsidRPr="006B293A">
        <w:rPr>
          <w:rFonts w:ascii="Arial Narrow" w:eastAsia="Calibri" w:hAnsi="Arial Narrow" w:cs="Times New Roman"/>
          <w:bCs/>
        </w:rPr>
        <w:t>1.1.3  As</w:t>
      </w:r>
      <w:proofErr w:type="gramEnd"/>
      <w:r w:rsidRPr="006B293A">
        <w:rPr>
          <w:rFonts w:ascii="Arial Narrow" w:eastAsia="Calibri" w:hAnsi="Arial Narrow" w:cs="Times New Roman"/>
          <w:bCs/>
        </w:rPr>
        <w:t xml:space="preserve"> quantidades constantes do Anexo I são estimativas de consumo anual.</w:t>
      </w:r>
    </w:p>
    <w:p w:rsidR="006B293A" w:rsidRPr="006B293A" w:rsidRDefault="006B293A" w:rsidP="006B293A">
      <w:pPr>
        <w:jc w:val="both"/>
        <w:rPr>
          <w:rFonts w:ascii="Arial Narrow" w:eastAsia="Calibri" w:hAnsi="Arial Narrow" w:cs="Times New Roman"/>
          <w:bCs/>
        </w:rPr>
      </w:pPr>
      <w:proofErr w:type="gramStart"/>
      <w:r w:rsidRPr="006B293A">
        <w:rPr>
          <w:rFonts w:ascii="Arial Narrow" w:eastAsia="Calibri" w:hAnsi="Arial Narrow" w:cs="Times New Roman"/>
          <w:bCs/>
        </w:rPr>
        <w:t>1.1.4  Os</w:t>
      </w:r>
      <w:proofErr w:type="gramEnd"/>
      <w:r w:rsidRPr="006B293A">
        <w:rPr>
          <w:rFonts w:ascii="Arial Narrow" w:eastAsia="Calibri" w:hAnsi="Arial Narrow" w:cs="Times New Roman"/>
          <w:bCs/>
        </w:rPr>
        <w:t xml:space="preserve"> preços registrados neste procedimento terão validade de 12 (doze) meses, a partir da data de publicação do extrato da Ata de Registro de Preços na Imprensa Oficial.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1.1.5.  A existência de preços registrados não obriga o Município de Coronel Sapucaia-MS a firmar as contratações que deles poderão advir ficando-lhe facultada a realização de licitações para aquisição de um ou mais itens, hipótese em que, em igualdade de condições, o beneficiário do registro terá preferência, nos termos do § 4º, do Artigo 15, da Lei Federal n.º 8.666/93.</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2.</w:t>
      </w:r>
      <w:bookmarkStart w:id="2" w:name="_bookmark2"/>
      <w:bookmarkEnd w:id="2"/>
      <w:r w:rsidRPr="006B293A">
        <w:rPr>
          <w:rFonts w:ascii="Arial Narrow" w:eastAsia="Calibri" w:hAnsi="Arial Narrow" w:cs="Times New Roman"/>
          <w:b/>
        </w:rPr>
        <w:t xml:space="preserve"> DA DATA E LOCAL DA REALIZAÇÃO DA SESSÃO DE JULGAMENTO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2.1. O credenciamento e o recebimento dos envelopes contendo as propostas de preços e os documentos de habilitação ocorrerão </w:t>
      </w:r>
      <w:r w:rsidRPr="006B293A">
        <w:rPr>
          <w:rFonts w:ascii="Arial Narrow" w:eastAsia="Calibri" w:hAnsi="Arial Narrow" w:cs="Times New Roman"/>
          <w:color w:val="000000"/>
        </w:rPr>
        <w:t xml:space="preserve">às </w:t>
      </w:r>
      <w:r w:rsidRPr="006B293A">
        <w:rPr>
          <w:rFonts w:ascii="Arial Narrow" w:eastAsia="Calibri" w:hAnsi="Arial Narrow" w:cs="Times New Roman"/>
          <w:b/>
          <w:color w:val="000000"/>
        </w:rPr>
        <w:t>0</w:t>
      </w:r>
      <w:r w:rsidR="005674AB">
        <w:rPr>
          <w:rFonts w:ascii="Arial Narrow" w:eastAsia="Calibri" w:hAnsi="Arial Narrow" w:cs="Times New Roman"/>
          <w:b/>
          <w:color w:val="000000"/>
        </w:rPr>
        <w:t>8</w:t>
      </w:r>
      <w:r w:rsidRPr="006B293A">
        <w:rPr>
          <w:rFonts w:ascii="Arial Narrow" w:eastAsia="Calibri" w:hAnsi="Arial Narrow" w:cs="Times New Roman"/>
          <w:b/>
          <w:color w:val="000000"/>
        </w:rPr>
        <w:t>h (</w:t>
      </w:r>
      <w:r w:rsidR="005674AB">
        <w:rPr>
          <w:rFonts w:ascii="Arial Narrow" w:eastAsia="Calibri" w:hAnsi="Arial Narrow" w:cs="Times New Roman"/>
          <w:b/>
          <w:color w:val="000000"/>
        </w:rPr>
        <w:t>oito</w:t>
      </w:r>
      <w:r w:rsidRPr="006B293A">
        <w:rPr>
          <w:rFonts w:ascii="Arial Narrow" w:eastAsia="Calibri" w:hAnsi="Arial Narrow" w:cs="Times New Roman"/>
          <w:b/>
          <w:color w:val="000000"/>
        </w:rPr>
        <w:t xml:space="preserve"> horas), do dia 1</w:t>
      </w:r>
      <w:r w:rsidR="005674AB">
        <w:rPr>
          <w:rFonts w:ascii="Arial Narrow" w:eastAsia="Calibri" w:hAnsi="Arial Narrow" w:cs="Times New Roman"/>
          <w:b/>
          <w:color w:val="000000"/>
        </w:rPr>
        <w:t>1</w:t>
      </w:r>
      <w:r w:rsidRPr="006B293A">
        <w:rPr>
          <w:rFonts w:ascii="Arial Narrow" w:eastAsia="Calibri" w:hAnsi="Arial Narrow" w:cs="Times New Roman"/>
          <w:b/>
          <w:color w:val="000000"/>
        </w:rPr>
        <w:t xml:space="preserve">/09/2019 (treze de </w:t>
      </w:r>
      <w:proofErr w:type="gramStart"/>
      <w:r w:rsidRPr="006B293A">
        <w:rPr>
          <w:rFonts w:ascii="Arial Narrow" w:eastAsia="Calibri" w:hAnsi="Arial Narrow" w:cs="Times New Roman"/>
          <w:b/>
          <w:color w:val="000000"/>
        </w:rPr>
        <w:t>Setembro</w:t>
      </w:r>
      <w:proofErr w:type="gramEnd"/>
      <w:r w:rsidRPr="006B293A">
        <w:rPr>
          <w:rFonts w:ascii="Arial Narrow" w:eastAsia="Calibri" w:hAnsi="Arial Narrow" w:cs="Times New Roman"/>
          <w:b/>
          <w:color w:val="000000"/>
        </w:rPr>
        <w:t xml:space="preserve"> de 2019)</w:t>
      </w:r>
      <w:r w:rsidRPr="006B293A">
        <w:rPr>
          <w:rFonts w:ascii="Arial Narrow" w:eastAsia="Calibri" w:hAnsi="Arial Narrow" w:cs="Times New Roman"/>
          <w:color w:val="000000"/>
        </w:rPr>
        <w:t>, na sala de reunião do Departamento de Licitação da Prefeitura Municipal, localizada na Av. Abílio Espíndola Sobrinho, 570, na cidade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2.2. Não havendo expediente ou ocorrendo qualquer fato superveniente que impeça a realização do certame na data marcada, a sessão será automaticamente transferida para o primeiro dia útil subsequente, no mesmo </w:t>
      </w:r>
      <w:r w:rsidRPr="006B293A">
        <w:rPr>
          <w:rFonts w:ascii="Arial Narrow" w:eastAsia="Calibri" w:hAnsi="Arial Narrow" w:cs="Times New Roman"/>
        </w:rPr>
        <w:lastRenderedPageBreak/>
        <w:t>horário anteriormente estabelecido, desde que não haja comunicação do Município de Coronel Sapucaia-MS em contrário.</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3.</w:t>
      </w:r>
      <w:bookmarkStart w:id="3" w:name="_bookmark3"/>
      <w:bookmarkEnd w:id="3"/>
      <w:r w:rsidRPr="006B293A">
        <w:rPr>
          <w:rFonts w:ascii="Arial Narrow" w:eastAsia="Calibri" w:hAnsi="Arial Narrow" w:cs="Times New Roman"/>
          <w:b/>
        </w:rPr>
        <w:t xml:space="preserve"> DAS CONDIÇÕES DE PARTICIPAÇÃO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3.1. Poderá participar desta licitação qualquer interessado que detenha atividade pertinente e compatível com o objeto deste Pregão e que atenda a todas as exigências, inclusive quanto à documentação, constante deste edital e seus anexos, observando o seguinte: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3.2. Não será admitida nesta licitação a participação de empresa enquadrada em quaisquer das hipóteses a seguir elencadas.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Que estejam em recuperação judicial ou extrajudicial, bem como em processo de falência, dissolução ou liquidação;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b) Que por quaisquer motivos, tenham sido declaradas inidôneas por órgão da Administração Pública Direta ou Indireta, nas esferas Federal, Estadual ou Municipal, bem como tenham sido punidas com suspensão temporária de participar de licitação ou impedida de contratar com o Município de Coronel Sapucaia, desde que tais atos tenham sido publicados na Imprensa Oficial, enquanto perdurarem os motivos determinantes da punição ou até a sua reabilitação perante o órgão que o praticou;</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 Que possua entre seus sócios, proprietários ou assemelhados servidor de qualquer órgão ou entidade vinculada ao órgão promotor da licitação, bem como a empresa da qual tal servidor seja sócio, dirigente ou responsável técnico;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 Que sejam estrangeiras e que não funcionem no Brasil;</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4.</w:t>
      </w:r>
      <w:bookmarkStart w:id="4" w:name="_bookmark4"/>
      <w:bookmarkEnd w:id="4"/>
      <w:r w:rsidRPr="006B293A">
        <w:rPr>
          <w:rFonts w:ascii="Arial Narrow" w:eastAsia="Calibri" w:hAnsi="Arial Narrow" w:cs="Times New Roman"/>
          <w:b/>
        </w:rPr>
        <w:t xml:space="preserve"> DO CREDENCIAMENTO E DA REPRESENTAÇÃO DAS LICITANTES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 Na data e horário estabelecidos para a realização da sessão pública do Pregão, a licitante interessada, deverá entregar ao Pregoeiro ou Equipe de Apoio, simultaneamente e em separado dos envelopes, a seguinte documentação: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Comprovação dos poderes de representação, por meio de instrumentos públicos ou particulares, devidamente autenticados observados o seguinte: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TRATANDO-SE DE REPRESENTANTE LEGAL: cópia autenticada do estatuto social, contrato social e/ou outro instrumento de registro comercial, devidamente registrado na Junta Comercial ou, tratando-se de sociedades civis, o ato constitutivo registrado no Cartório de Registro Civil de Pessoas Jurídicas, acompanhado de prova de diretoria em exercício no qual estejam expressos seus poderes para exercer direitos e assumir obrigações em decorrência de tal investidura;</w:t>
      </w:r>
    </w:p>
    <w:p w:rsidR="006B293A" w:rsidRPr="006B293A" w:rsidRDefault="006B293A" w:rsidP="006B293A">
      <w:pPr>
        <w:tabs>
          <w:tab w:val="left" w:pos="263"/>
        </w:tabs>
        <w:jc w:val="both"/>
        <w:rPr>
          <w:rFonts w:ascii="Arial Narrow" w:eastAsia="Calibri" w:hAnsi="Arial Narrow" w:cs="Times New Roman"/>
        </w:rPr>
      </w:pPr>
      <w:r w:rsidRPr="006B293A">
        <w:rPr>
          <w:rFonts w:ascii="Arial Narrow" w:eastAsia="Calibri" w:hAnsi="Arial Narrow" w:cs="Times New Roman"/>
        </w:rPr>
        <w:t xml:space="preserve"> b. TRATANDO-SE DE PROCURADOR: o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original do estatuto social, contrato social e/ou outro instrumento de registro comercial, devidamente registrado na Junta Comercial, ou, tratando-se de sociedades civis, o ato constitutivo registrado no Cartório de Registro Civil de Pessoas Jurídicas.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w:t>
      </w:r>
      <w:r w:rsidRPr="006B293A">
        <w:rPr>
          <w:rFonts w:ascii="Arial Narrow" w:eastAsia="Calibri" w:hAnsi="Arial Narrow" w:cs="Times New Roman"/>
        </w:rPr>
        <w:tab/>
        <w:t>Credenciamento;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III.</w:t>
      </w:r>
      <w:r w:rsidRPr="006B293A">
        <w:rPr>
          <w:rFonts w:ascii="Arial Narrow" w:eastAsia="Calibri" w:hAnsi="Arial Narrow" w:cs="Times New Roman"/>
        </w:rPr>
        <w:tab/>
        <w:t>Declaração da licitante dando ciência de que cumpre plenamente os requisitos de habilitação ao presente processo licitatório;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IV.</w:t>
      </w:r>
      <w:r w:rsidRPr="006B293A">
        <w:rPr>
          <w:rFonts w:ascii="Arial Narrow" w:eastAsia="Calibri" w:hAnsi="Arial Narrow" w:cs="Times New Roman"/>
        </w:rPr>
        <w:tab/>
        <w:t xml:space="preserve">Declaração da licitante de inexistência de fato superveniente impeditivo de habilitação, na forma do Art. 32, § </w:t>
      </w:r>
      <w:proofErr w:type="gramStart"/>
      <w:r w:rsidRPr="006B293A">
        <w:rPr>
          <w:rFonts w:ascii="Arial Narrow" w:eastAsia="Calibri" w:hAnsi="Arial Narrow" w:cs="Times New Roman"/>
        </w:rPr>
        <w:t>2.°</w:t>
      </w:r>
      <w:proofErr w:type="gramEnd"/>
      <w:r w:rsidRPr="006B293A">
        <w:rPr>
          <w:rFonts w:ascii="Arial Narrow" w:eastAsia="Calibri" w:hAnsi="Arial Narrow" w:cs="Times New Roman"/>
        </w:rPr>
        <w:t>, da Lei Federal n.º8.666/93.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4.1.1. O credenciamento e as declarações deverão ser apresentados, preferencialmente, em papel timbrado da empresa ou que conste o carimbo padronizado do CNPJ, podendo ser utilizado os modelos “A”, “B” e “C”, sugeridos no Anexo IV do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4.1.2. A não apresentação das declarações supracitadas implicará em não recebimento, por parte do Pregoeiro, dos envelopes n.º 01 – “Proposta” e n.º 02 – “Documentação” e, portanto, a não aceitação da licitante no certame licitatório.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4.1.3. A licitante poderá vir representada por seu administrador ou por mandatário, sendo que somente será admitido o credenciamento de um único representante para cada licitante.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4.1.4. Uma mesma pessoa poderá representar mais de uma empresa do mesmo grupo ou licitante diversa, desde que as propostas venham em envelopes separados e se refiram a itens ou lotes diferentes.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4.1.5. Acaso o mesmo representante deseje apresentar proposta para um mesmo item ou lote, deverá optar em dar lances apenas para a empresa que sabe ter melhor proposta final, ficando as demais empresas representadas por ele declinadas dos lances e concorrerão apenas com a proposta inicial.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4.1.6. O representante deverá ter poderes para, em nome da licitante, praticar todos os atos relativos às etapas do pregão, </w:t>
      </w:r>
      <w:r w:rsidRPr="006B293A">
        <w:rPr>
          <w:rFonts w:ascii="Arial Narrow" w:eastAsia="Calibri" w:hAnsi="Arial Narrow" w:cs="Times New Roman"/>
          <w:u w:val="single"/>
        </w:rPr>
        <w:t>principalmente para formular propostas, oferta de descontos, apresentar recursos, impugnações e para a prática dos demais atos inerentes ao certame.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4.1.7. Todos os documentos relativos ao credenciamento de representantes </w:t>
      </w:r>
      <w:r w:rsidRPr="006B293A">
        <w:rPr>
          <w:rFonts w:ascii="Arial Narrow" w:eastAsia="Calibri" w:hAnsi="Arial Narrow" w:cs="Times New Roman"/>
          <w:u w:val="single"/>
        </w:rPr>
        <w:t>devem estar fora dos envelopes de proposta ou de documentos, inclusive a declaração de cumprimento das condições de habilitações a de inexistência de fato superveniente impeditivo de habilitação</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4.1.8. A falta de clareza quanto aos poderes ou incorreção dos documentos de credenciamento não implicará a exclusão da licitante em participar do certame, mas impedirá o representante de manifestar-se na apresentação de lances verbais, valendo, contudo, para efeito de ordenação das propostas e apuração do menor preço, os termos de sua proposta escrita. Outrossim, a licitante não poderá praticar qualquer ato na sessão de realização do procedimento licitatório.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4.1.9. O representante legal da licitante só poderá participar das sessões da licitação se apresentar as credenciais até o início da sessão. Caso não o faça tempestivamente, somente poderá acompanhá-la, na condição de cidadão, sem interferir, perturbar ou impedir a sua realização.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4.1.10.  A licitante que não enviar à sessão o seu representante legal, mas enviar toda a documentação necessária dentro do prazo estipulado, ou, ainda que presente, não puder praticar atos em seu nome por conta da apresentação de documentação preliminar defeituosa, participará do Pregão com a primeira proposta apresentada, mas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4.1.11. Serão aceitas propostas encaminhadas por terceiros não credenciados, desde que os envelopes de “Proposta” e “Documentação” sejam entregues simultaneamente, junto às declarações exigidas nos incisos III e IV do subitem “4.1.” e também a documentação exigida no subitem “4.2.” deste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4.2. Nesta fase de credenciamento, em se tratando de Microempresa (ME), Empresas de Pequeno Porte (EPP) e Microempreendedor Individual (MEI), deverão comprovar seu enquadramento em um dos regimes citados, de acordo com a Lei Complementar n.º 123/06, através da apresentação da seguinte documentação: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Certidão expedida pela Junta Comercial ou pelo Registro Civil das Pessoas Jurídicas de seu domicílio, conforme o caso, nos termos do artigo 8° da Instrução Normativa n.º 103, de 30/04/2007, do Departamento Nacional de Registro do Comércio -DNRC.</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O Microempreendedor Individual (MEI) poderá apresentar o Certificado da Condição de Microempreendedor Individual - CCMEI em substituição a Certidão Simplificada da Junta Comercial;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b. A Certidão deve ter data de emissão não superior a 90 (noventa) dias consecutivos de antecedência da data prevista para apresentação das propostas.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4.2.1. A responsabilidade pela comprovação de enquadramento </w:t>
      </w:r>
      <w:proofErr w:type="gramStart"/>
      <w:r w:rsidRPr="006B293A">
        <w:rPr>
          <w:rFonts w:ascii="Arial Narrow" w:eastAsia="Calibri" w:hAnsi="Arial Narrow" w:cs="Times New Roman"/>
        </w:rPr>
        <w:t>como ”ME</w:t>
      </w:r>
      <w:proofErr w:type="gramEnd"/>
      <w:r w:rsidRPr="006B293A">
        <w:rPr>
          <w:rFonts w:ascii="Arial Narrow" w:eastAsia="Calibri" w:hAnsi="Arial Narrow" w:cs="Times New Roman"/>
        </w:rPr>
        <w:t>”, “EPP” ou “MEI” competem às empresas licitantes, representadas por seu proprietário ou sócios e pelo contador que, inclusive, se sujeitam a todas as consequências legais que possam advir de um enquadramento falso ou errôneo.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4.3. Ainda na fase de credenciamento, a empresa participante e/ou representante legal constituído para sessão pública, deverá apresentar as seguintes declarações: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Declaração da licitante informando o endereço eletrônico para envio de correspondências e notificações que se fizerem necessário, dando ciência que, em caso de mudança de endereço eletrônico o mesmo deverá ser comunicado ao Pregoeiro.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A declaração deverá ser preenchida preferencialmente, em papel timbrado da empresa ou que conste o carimbo padronizado do CNPJ, podendo ser utilizado o modelo “D”, sugerido no Anexo IV do edital.</w:t>
      </w:r>
    </w:p>
    <w:p w:rsidR="006B293A" w:rsidRPr="006B293A" w:rsidRDefault="006B293A" w:rsidP="006B293A">
      <w:pPr>
        <w:ind w:right="258"/>
        <w:jc w:val="both"/>
        <w:rPr>
          <w:rFonts w:ascii="Arial Narrow" w:eastAsia="Calibri" w:hAnsi="Arial Narrow" w:cs="Times New Roman"/>
        </w:rPr>
      </w:pPr>
      <w:r w:rsidRPr="006B293A">
        <w:rPr>
          <w:rFonts w:ascii="Arial Narrow" w:eastAsia="Calibri" w:hAnsi="Arial Narrow" w:cs="Times New Roman"/>
        </w:rPr>
        <w:t>b.  Essa informação se faz necessária para que, havendo necessidade, o Pregoeiro e Equipe de Apoio possa entrar em contato com o representante legal da licitante, sendo que, o descumprimento dessa solicitação não ensejará descredenciamento.</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5. </w:t>
      </w:r>
      <w:bookmarkStart w:id="5" w:name="_bookmark5"/>
      <w:bookmarkEnd w:id="5"/>
      <w:r w:rsidRPr="006B293A">
        <w:rPr>
          <w:rFonts w:ascii="Arial Narrow" w:eastAsia="Calibri" w:hAnsi="Arial Narrow" w:cs="Times New Roman"/>
          <w:b/>
        </w:rPr>
        <w:t>DAS ATRIBUIÇÕES DO PREGOEIRO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5.1. O processamento do Pregão será coordenado pelo Pregoeiro e sua Equipe de Apoio designados através do Decreto n.º 076, de 01 de junho de 2017.</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5.2. O certame será conduzido pelo Pregoeiro, que terá, em especial, as seguintes atribuições: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Coordenar e conduzir os trabalhos da Equipe de Apoio;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Exercer a direção dos trabalhos, podendo determinar a abstenção de qualquer ato que embarace o procedimento, pedir o silêncio e determinar a saída de pessoas (licitantes, representantes ou interessados) que se conduza de forma inadequada e abusiva;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Credenciamento dos interessados;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IV. Recebimento dos envelopes das propostas de preços e da documentação de habilitação;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 Procedera à abertura dos envelopes das propostas de preços, o seu exame e a classificação das licitantes;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 A condução dos procedimentos relativos aos lances e indicar a proposta ou o lance de menor preço e a sua aceitabilidade;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VII. Proceder à abertura dos envelopes de habilitação das licitantes classificadas que apresentaram as melhores propostas e verificar a regularidade das documentações apresentadas a fim de declarar à vencedora;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VIII. Receber, examinar, instruir e decidir sobre os recursos e, quando mantida a sua decisão, encaminhar os autos à autoridade superior para deliberação;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IX. Adjudicar o objeto da licitação ao licitante da proposta de menor preço aceitável, desde que não tenha havido recurso;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X. Elaboração da ata;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XI. O recebimento, o exame e a decisão de retratação sobre recursos, bem como o encaminhamento à Autoridade Superior;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XII. O encaminhamento do processo devidamente instruído, após a adjudicação, à autoridade superior, visando à homologação e a contratação.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5.3.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5.4. O Pregoeiro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 propostas.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5.5. O Pregoeiro se reserva no direito de exigir em qualquer época ou oportunidade, a exibição de documentos ou prestação de informações complementares que julgar necessários ao perfeito esclarecimento e comprovação da documentação apresentada, além de proceder a diligências e verificações, na forma da lei.</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5.6. Poderá o Pregoeiro declarar qualquer fato formal, desde que não implique desobediência à legislação e for evidente a vantagem para o Município de Coronel Sapucaia-MS, devendo também, se necessário </w:t>
      </w:r>
      <w:proofErr w:type="gramStart"/>
      <w:r w:rsidRPr="006B293A">
        <w:rPr>
          <w:rFonts w:ascii="Arial Narrow" w:eastAsia="Calibri" w:hAnsi="Arial Narrow" w:cs="Times New Roman"/>
        </w:rPr>
        <w:t>for, promover</w:t>
      </w:r>
      <w:proofErr w:type="gramEnd"/>
      <w:r w:rsidRPr="006B293A">
        <w:rPr>
          <w:rFonts w:ascii="Arial Narrow" w:eastAsia="Calibri" w:hAnsi="Arial Narrow" w:cs="Times New Roman"/>
        </w:rPr>
        <w:t xml:space="preserve"> diligência para dirimir a dúvida, cabendo, inclusive, estabelecer um prazo máximo de 48 horas para a solução.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5.7. É facultado ao Pregoeiro a promoção de diligência destinada a esclarecer ou complementar a instrução do Processo, vedada a inclusão posterior de documento ou informação que deveria constar no ato da sessão pública, nos termos do § 3º do Art. 43, da Lei Federal n.º 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5.8. Poderão ser convidados a colaborar com o Pregoeiro, assessorando-o, quando necessário, profissionais de reconhecida competência técnicos, não vinculados direta ou indiretamente a qualquer das licitantes, bem como qualquer outro servidor deste Município.</w:t>
      </w:r>
    </w:p>
    <w:p w:rsidR="006B293A" w:rsidRPr="006B293A" w:rsidRDefault="006B293A" w:rsidP="006B293A">
      <w:pPr>
        <w:jc w:val="both"/>
        <w:rPr>
          <w:rFonts w:ascii="Arial Narrow" w:eastAsia="Calibri" w:hAnsi="Arial Narrow" w:cs="Times New Roman"/>
        </w:rPr>
      </w:pP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lastRenderedPageBreak/>
        <w:t>6.</w:t>
      </w:r>
      <w:bookmarkStart w:id="6" w:name="_bookmark6"/>
      <w:bookmarkEnd w:id="6"/>
      <w:r w:rsidRPr="006B293A">
        <w:rPr>
          <w:rFonts w:ascii="Arial Narrow" w:eastAsia="Calibri" w:hAnsi="Arial Narrow" w:cs="Times New Roman"/>
          <w:b/>
        </w:rPr>
        <w:t xml:space="preserve"> DA APRESENTAÇÃO DOS ENVELOPES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6.1. A proposta e a documentação deverão ser apresentadas em envelopes separados, fechados e rubricados no fecho e, de preferência, opacos, tendo no frontispício do envelope os seguintes dizeres:</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6B293A">
        <w:rPr>
          <w:rFonts w:ascii="Arial Narrow" w:eastAsia="Calibri" w:hAnsi="Arial Narrow" w:cs="Times New Roman"/>
          <w:b/>
          <w:lang w:val="pt-PT"/>
        </w:rPr>
        <w:t>ENVELOPE I - PROPOSTA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6B293A">
        <w:rPr>
          <w:rFonts w:ascii="Arial Narrow" w:eastAsia="Calibri" w:hAnsi="Arial Narrow" w:cs="Times New Roman"/>
          <w:b/>
          <w:bCs/>
        </w:rPr>
        <w:t>PREFEITURA DO MUNICÍPIO DE CORONEL SAPUCAIA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6B293A">
        <w:rPr>
          <w:rFonts w:ascii="Arial Narrow" w:eastAsia="Calibri" w:hAnsi="Arial Narrow" w:cs="Times New Roman"/>
          <w:b/>
          <w:bCs/>
        </w:rPr>
        <w:t>ESTADO DE MATO GROSSO DO SUL</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6B293A">
        <w:rPr>
          <w:rFonts w:ascii="Arial Narrow" w:eastAsia="Calibri" w:hAnsi="Arial Narrow" w:cs="Times New Roman"/>
          <w:b/>
          <w:bCs/>
        </w:rPr>
        <w:t>NOME COMPLETO DO LICITANTE</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6B293A">
        <w:rPr>
          <w:rFonts w:ascii="Arial Narrow" w:eastAsia="Calibri" w:hAnsi="Arial Narrow" w:cs="Times New Roman"/>
          <w:b/>
          <w:bCs/>
        </w:rPr>
        <w:t xml:space="preserve">PREGÃO (PRESENCIAL) Nº </w:t>
      </w:r>
      <w:r>
        <w:rPr>
          <w:rFonts w:ascii="Arial Narrow" w:eastAsia="Calibri" w:hAnsi="Arial Narrow" w:cs="Times New Roman"/>
          <w:b/>
          <w:bCs/>
        </w:rPr>
        <w:t>38</w:t>
      </w:r>
      <w:r w:rsidRPr="006B293A">
        <w:rPr>
          <w:rFonts w:ascii="Arial Narrow" w:eastAsia="Calibri" w:hAnsi="Arial Narrow" w:cs="Times New Roman"/>
          <w:b/>
          <w:bCs/>
        </w:rPr>
        <w:t>/2019</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6B293A">
        <w:rPr>
          <w:rFonts w:ascii="Arial Narrow" w:eastAsia="Calibri" w:hAnsi="Arial Narrow" w:cs="Times New Roman"/>
          <w:b/>
          <w:bCs/>
        </w:rPr>
        <w:t>DATA DE ABERTURA</w:t>
      </w:r>
      <w:r>
        <w:rPr>
          <w:rFonts w:ascii="Arial Narrow" w:eastAsia="Calibri" w:hAnsi="Arial Narrow" w:cs="Times New Roman"/>
          <w:b/>
          <w:bCs/>
        </w:rPr>
        <w:t>: 1</w:t>
      </w:r>
      <w:r w:rsidR="00AC459B">
        <w:rPr>
          <w:rFonts w:ascii="Arial Narrow" w:eastAsia="Calibri" w:hAnsi="Arial Narrow" w:cs="Times New Roman"/>
          <w:b/>
          <w:bCs/>
        </w:rPr>
        <w:t>1</w:t>
      </w:r>
      <w:r>
        <w:rPr>
          <w:rFonts w:ascii="Arial Narrow" w:eastAsia="Calibri" w:hAnsi="Arial Narrow" w:cs="Times New Roman"/>
          <w:b/>
          <w:bCs/>
        </w:rPr>
        <w:t>/09/2019 – HORARIO: 0</w:t>
      </w:r>
      <w:r w:rsidR="00AC459B">
        <w:rPr>
          <w:rFonts w:ascii="Arial Narrow" w:eastAsia="Calibri" w:hAnsi="Arial Narrow" w:cs="Times New Roman"/>
          <w:b/>
          <w:bCs/>
        </w:rPr>
        <w:t>8</w:t>
      </w:r>
      <w:r>
        <w:rPr>
          <w:rFonts w:ascii="Arial Narrow" w:eastAsia="Calibri" w:hAnsi="Arial Narrow" w:cs="Times New Roman"/>
          <w:b/>
          <w:bCs/>
        </w:rPr>
        <w:t>h00</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6B293A">
        <w:rPr>
          <w:rFonts w:ascii="Arial Narrow" w:eastAsia="Calibri" w:hAnsi="Arial Narrow" w:cs="Times New Roman"/>
          <w:b/>
          <w:bCs/>
        </w:rPr>
        <w:t>(razão social e endereço da empresa se o envelope não for timbrado)</w:t>
      </w:r>
    </w:p>
    <w:p w:rsidR="006B293A" w:rsidRPr="006B293A" w:rsidRDefault="006B293A" w:rsidP="006B293A">
      <w:pPr>
        <w:jc w:val="both"/>
        <w:rPr>
          <w:rFonts w:ascii="Arial Narrow" w:eastAsia="Calibri" w:hAnsi="Arial Narrow" w:cs="Tahoma"/>
          <w:b/>
          <w:lang w:val="pt-PT"/>
        </w:rPr>
      </w:pP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ahoma"/>
          <w:b/>
          <w:lang w:val="pt-PT"/>
        </w:rPr>
      </w:pPr>
      <w:r w:rsidRPr="006B293A">
        <w:rPr>
          <w:rFonts w:ascii="Arial Narrow" w:eastAsia="Calibri" w:hAnsi="Arial Narrow" w:cs="Tahoma"/>
          <w:b/>
          <w:lang w:val="pt-PT"/>
        </w:rPr>
        <w:t xml:space="preserve"> ENVELOPE  II - HABILITAÇÃO</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6B293A">
        <w:rPr>
          <w:rFonts w:ascii="Arial Narrow" w:eastAsia="Calibri" w:hAnsi="Arial Narrow" w:cs="Times New Roman"/>
          <w:b/>
          <w:lang w:val="pt-PT"/>
        </w:rPr>
        <w:t>PREFEITURA DO MUNICÍPIO DE CORONEL SAPUCAIA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6B293A">
        <w:rPr>
          <w:rFonts w:ascii="Arial Narrow" w:eastAsia="Calibri" w:hAnsi="Arial Narrow" w:cs="Times New Roman"/>
          <w:b/>
          <w:lang w:val="pt-PT"/>
        </w:rPr>
        <w:t>ESTADO DE MATO GROSSO DO SUL</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6B293A">
        <w:rPr>
          <w:rFonts w:ascii="Arial Narrow" w:eastAsia="Calibri" w:hAnsi="Arial Narrow" w:cs="Times New Roman"/>
          <w:b/>
          <w:lang w:val="pt-PT"/>
        </w:rPr>
        <w:t>NOME COMPLETO DO LICITANTE</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6B293A">
        <w:rPr>
          <w:rFonts w:ascii="Arial Narrow" w:eastAsia="Calibri" w:hAnsi="Arial Narrow" w:cs="Times New Roman"/>
          <w:b/>
          <w:lang w:val="pt-PT"/>
        </w:rPr>
        <w:t>PREGÃO (PRESENCIAL) Nº</w:t>
      </w:r>
      <w:r>
        <w:rPr>
          <w:rFonts w:ascii="Arial Narrow" w:eastAsia="Calibri" w:hAnsi="Arial Narrow" w:cs="Times New Roman"/>
          <w:b/>
          <w:lang w:val="pt-PT"/>
        </w:rPr>
        <w:t xml:space="preserve"> 038</w:t>
      </w:r>
      <w:r w:rsidRPr="006B293A">
        <w:rPr>
          <w:rFonts w:ascii="Arial Narrow" w:eastAsia="Calibri" w:hAnsi="Arial Narrow" w:cs="Times New Roman"/>
          <w:b/>
          <w:lang w:val="pt-PT"/>
        </w:rPr>
        <w:t>/2019</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6B293A">
        <w:rPr>
          <w:rFonts w:ascii="Arial Narrow" w:eastAsia="Calibri" w:hAnsi="Arial Narrow" w:cs="Times New Roman"/>
          <w:b/>
          <w:lang w:val="pt-PT"/>
        </w:rPr>
        <w:t xml:space="preserve">DATA DE ABERTURA: </w:t>
      </w:r>
      <w:r>
        <w:rPr>
          <w:rFonts w:ascii="Arial Narrow" w:eastAsia="Calibri" w:hAnsi="Arial Narrow" w:cs="Times New Roman"/>
          <w:b/>
          <w:bCs/>
        </w:rPr>
        <w:t>1</w:t>
      </w:r>
      <w:r w:rsidR="00AC459B">
        <w:rPr>
          <w:rFonts w:ascii="Arial Narrow" w:eastAsia="Calibri" w:hAnsi="Arial Narrow" w:cs="Times New Roman"/>
          <w:b/>
          <w:bCs/>
        </w:rPr>
        <w:t>1</w:t>
      </w:r>
      <w:r>
        <w:rPr>
          <w:rFonts w:ascii="Arial Narrow" w:eastAsia="Calibri" w:hAnsi="Arial Narrow" w:cs="Times New Roman"/>
          <w:b/>
          <w:bCs/>
        </w:rPr>
        <w:t>/09/2019 – HORARIO: 0</w:t>
      </w:r>
      <w:r w:rsidR="00AC459B">
        <w:rPr>
          <w:rFonts w:ascii="Arial Narrow" w:eastAsia="Calibri" w:hAnsi="Arial Narrow" w:cs="Times New Roman"/>
          <w:b/>
          <w:bCs/>
        </w:rPr>
        <w:t>8</w:t>
      </w:r>
      <w:r>
        <w:rPr>
          <w:rFonts w:ascii="Arial Narrow" w:eastAsia="Calibri" w:hAnsi="Arial Narrow" w:cs="Times New Roman"/>
          <w:b/>
          <w:bCs/>
        </w:rPr>
        <w:t>h00</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6B293A">
        <w:rPr>
          <w:rFonts w:ascii="Arial Narrow" w:eastAsia="Calibri" w:hAnsi="Arial Narrow" w:cs="Times New Roman"/>
          <w:b/>
          <w:lang w:val="pt-PT"/>
        </w:rPr>
        <w:t>(razão social e endereço da empresa se o envelope não for timbrado)</w:t>
      </w:r>
    </w:p>
    <w:p w:rsidR="006B293A" w:rsidRPr="006B293A" w:rsidRDefault="006B293A" w:rsidP="006B293A">
      <w:pPr>
        <w:ind w:right="-181"/>
        <w:jc w:val="both"/>
        <w:rPr>
          <w:rFonts w:ascii="Arial Narrow" w:eastAsia="Calibri" w:hAnsi="Arial Narrow" w:cs="Times New Roman"/>
        </w:rPr>
      </w:pPr>
      <w:r w:rsidRPr="006B293A">
        <w:rPr>
          <w:rFonts w:ascii="Arial Narrow" w:eastAsia="Calibri" w:hAnsi="Arial Narrow" w:cs="Times New Roman"/>
        </w:rPr>
        <w:t>6.2. Dos envelopes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6.2.1. A indicação na parte externa dos envelopes, caso esteja incompleta, com algum erro de transcrição, ausência ou incorreções dos dizeres citados acima, desde que não cause dúvida quanto ao seu conteúdo ou não atrapalhe o andamento do processo, não constituirá motivo para exclusão da licitante do procedimento licitatório, que poderá inserir as informações faltantes e/ou retificá-las.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6.2.2. Após o início da abertura dos envelopes, não será aceita juntada ou substituição de quaisquer documentos, nem retificação de preços ou condições.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6.2.3. A entrega dos envelopes não conferirá às licitantes qualquer direito contra o órgão promotor da licitação, observadas as prescrições da legislação específica.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 6.2.4. Ao apresentar os envelopes de “Proposta” e “Documentação” a concorrente estará se submetendo automaticamente às condições estabelecidas para esta licitação, bem como aos dispositivos e normas legais aplicáveis mencionados neste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6.3. Da documentação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6.3.1. Os documentos dos invólucros deverão ser identificados e colecionados separadamente, sem emendas (ex.: números sobrepostos), rasuras (ex.: uso de corretivos líquidos) ou entrelinhas.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6.3.2. Não serão aceitos protocolos de entrega ou solicitações de documento em substituição aos documentos requeridos no presente edital e seus anexos.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6.3.3. Para a habilitação jurídica, a licitante deverá, nos documentos exigidos neste edital, demonstrar a compatibilidade de seu objeto social com o objeto da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6.3.4. Não serão aceitas cópias ilegíveis que não ofereçam condições de leitura das informações nelas contidas.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6.3.5. Objetivando maior segurança no manuseio e visando facilitar seu exame, solicita-se às licitantes que apresentem a documentação organizada na ordem em que estão listados </w:t>
      </w:r>
      <w:proofErr w:type="spellStart"/>
      <w:r w:rsidRPr="006B293A">
        <w:rPr>
          <w:rFonts w:ascii="Arial Narrow" w:eastAsia="Calibri" w:hAnsi="Arial Narrow" w:cs="Times New Roman"/>
        </w:rPr>
        <w:t>neste</w:t>
      </w:r>
      <w:proofErr w:type="spellEnd"/>
      <w:r w:rsidRPr="006B293A">
        <w:rPr>
          <w:rFonts w:ascii="Arial Narrow" w:eastAsia="Calibri" w:hAnsi="Arial Narrow" w:cs="Times New Roman"/>
        </w:rPr>
        <w:t xml:space="preserve"> edital, devidamente paginada e presa através de utilização de grampo trilho, os envelopes que trarão as documentações, caso sejam em papel deverão estar devidamente lacrados através de utilização de cola de qualidade ou poderá a empresa também fazer uso de envelope plástico com fecho auto adesivo, estes procedimentos buscam evitar perda ou extravio de folhas, sendo que o descumprimento dessa solicitação não ensejará inabilitação.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6.4. Quanto às autenticações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6.4.1. Os documentos exigidos para habilitação deverão ser apresentados em original, por qualquer processo de cópia autenticada por cartório competente ou por servidor da Equipe de Apoio do Pregão, ou ainda, por publicação em órgão da imprensa oficial.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6.4.2. Em decorrência do alto fluxo de procedimentos administrativos e visando agilidade nos trabalhos licitatórios, sugerimos que a autenticação dos documentos para habilitação pelo Pregoeiro ou Equipe de Apoio do Pregão, seja feita pelo menos a partir do 3º (terceiro) dia anterior </w:t>
      </w:r>
      <w:proofErr w:type="spellStart"/>
      <w:r w:rsidRPr="006B293A">
        <w:rPr>
          <w:rFonts w:ascii="Arial Narrow" w:eastAsia="Calibri" w:hAnsi="Arial Narrow" w:cs="Times New Roman"/>
        </w:rPr>
        <w:t>a</w:t>
      </w:r>
      <w:proofErr w:type="spellEnd"/>
      <w:r w:rsidRPr="006B293A">
        <w:rPr>
          <w:rFonts w:ascii="Arial Narrow" w:eastAsia="Calibri" w:hAnsi="Arial Narrow" w:cs="Times New Roman"/>
        </w:rPr>
        <w:t xml:space="preserve"> data estabelecida para abertura dos envelopes, no período das 08h (oito horas) às 13h (treze horas).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6.5. Confirmação de certidões via “Internet”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6.5.1. Caso o documento apresentado seja expedido por instituição que regularmente disponibiliza o documento pela “Internet”, o Pregoeiro e Equipe de Apoio poderá verificar a autenticidade do mesmo através de consulta eletrônica.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6.5.2. Quando o certificado/certidão for emitido por sistema eletrônico, sua aceitação estará sujeita, caso o Pregoeiro assim o decidir, à verificação da autenticidade pela “Internet” ou perante o órgão emissor.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6.5.3. No caso de impossibilidade de acesso à “Internet” para verificação da autenticidade das certidões, a sessão poderá ser suspensa e as licitantes serão intimadas da data e horário do seu prosseguimento.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6.5.4. Para efeito de regularidade, constatando-se divergência entre o documento apresentado na sessão pública e o disponível no endereço eletrônico do órgão emissor, prevalecerá o constante deste último, ainda que emitido posteriormente ao primeiro.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6.6. Documentos matriz/filial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6.6.1. Os documentos apresentados deverão estar em nome da licitante responsável pelo Contrato/execução com o número do CNPJ/MF e endereço respectivo.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6.6.2. Se a licitante responsável pelo Contrato/execução for a matriz, preferencialmente, todos os documentos deverão estar em nome desta. A mesma regra aplica-se a filial.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6.6.3. Os documentos que constarem expressamente que são válidos para todos os estabelecimentos, matriz e filiais, </w:t>
      </w:r>
      <w:r w:rsidRPr="006B293A">
        <w:rPr>
          <w:rFonts w:ascii="Arial Narrow" w:eastAsia="Calibri" w:hAnsi="Arial Narrow" w:cs="Times New Roman"/>
          <w:color w:val="333333"/>
        </w:rPr>
        <w:t xml:space="preserve">ou cuja validade abranja todos os estabelecimentos da empresa, </w:t>
      </w:r>
      <w:r w:rsidRPr="006B293A">
        <w:rPr>
          <w:rFonts w:ascii="Arial Narrow" w:eastAsia="Calibri" w:hAnsi="Arial Narrow" w:cs="Times New Roman"/>
        </w:rPr>
        <w:t>serão aceitos pelo Pregoeiro e Equipe de Apoio independentemente da inscrição do CNPJ/MF da proponente, para efeito de julgamento.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6.6.4. O CNPJ que constar na Proposta de Preços apresentada pela licitante será, obrigatoriamente, o mesmo a receber a Nota de Empenho e a emitir a Nota Fiscal e/ou Fatura correspondentes à referida Aquisição, bem como alvo da liquidação da despesa.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7. </w:t>
      </w:r>
      <w:bookmarkStart w:id="7" w:name="_bookmark7"/>
      <w:bookmarkEnd w:id="7"/>
      <w:r w:rsidRPr="006B293A">
        <w:rPr>
          <w:rFonts w:ascii="Arial Narrow" w:eastAsia="Calibri" w:hAnsi="Arial Narrow" w:cs="Times New Roman"/>
          <w:b/>
        </w:rPr>
        <w:t>DA PROPOSTA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 A Proposta de Preços deverá ser apresentada em uma via datilografada ou impressa, preferencialmente no Formulário de Proposta de Preços (Anexo I do edital), redigida com clareza em língua portuguesa, sem alternativas, emendas, rasuras ou entrelinhas, devidamente datada e assinada na última folha e rubricada nas demais pelo representante legal da licitante, devendo constar: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w:t>
      </w:r>
      <w:r w:rsidRPr="006B293A">
        <w:rPr>
          <w:rFonts w:ascii="Arial Narrow" w:eastAsia="Calibri" w:hAnsi="Arial Narrow" w:cs="Times New Roman"/>
        </w:rPr>
        <w:tab/>
        <w:t>Indicação da empresa: razão social, endereço completo, telefone e fax atualizado da proponente, para facilitar possíveis contatos;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Discriminação completa dos materiais, com indicação de uma única marca, sem prejuízo da descrição de todas as características técnicas, com especificações claras e detalhadas, observadas as especificações constantes na Proposta de Preços (Anexo I deste edital), devendo sempre que possível, trazer as mesmas expressões, evitando sinônimos técnicos, omissões ou acréscimos referentes à especificação do objeto;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Uma única cotação, com preço unitário e total, expresso em Real (R$), em algarismo, limitando-se a 02 (duas) casas decimais, apurado à data de sua apresentação, sem inclusão de qualquer encargo financeiro ou previsão inflacionária;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IV. Prazo mínimo de validade da proposta 90 (noventa) dias, a contar da data fixada para a abertura da licitação. Na falta de tal informação ou indicação de prazo inferior, será considerado o prazo citado neste inciso;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V. Local, data e assinatura do representante legal da empresa, bem como, o </w:t>
      </w:r>
      <w:r w:rsidRPr="006B293A">
        <w:rPr>
          <w:rFonts w:ascii="Arial Narrow" w:eastAsia="Calibri" w:hAnsi="Arial Narrow" w:cs="Times New Roman"/>
          <w:spacing w:val="7"/>
        </w:rPr>
        <w:t xml:space="preserve">carimbo </w:t>
      </w:r>
      <w:r w:rsidRPr="006B293A">
        <w:rPr>
          <w:rFonts w:ascii="Arial Narrow" w:eastAsia="Calibri" w:hAnsi="Arial Narrow" w:cs="Times New Roman"/>
        </w:rPr>
        <w:t>padronizado de CNPJ e o número de Inscrição Estadual (se houver).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7.1.1. Nos preços propostos deverão estar incluídos, além do lucro, os custos os tributos de qualquer natureza e todas as despesas, diretas ou indiretas, relacionadas com o fornecimento do objeto da presente licitação e outros necessários ao cumprimento integral do objeto da licitação e a manutenção destas condições durante a vigência do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7.1.2. O preço proposto será considerado completo e suficiente para a execução do objeto desta licitação, sendo desconsiderada qualquer reivindicação de pagamento adicional devido a erro ou má interpretação de parte da licitante e serão de exclusiva responsabilidade da licitante, não lhe assistindo o direito de pleitear qualquer alteração dos mesmos, sob alegação de erro, omissão ou qualquer outro pretexto.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7.1.3. Constar oferta firme e precisa, sem alternativas de preços ou qualquer outra condição que induza o julgamento a ter mais de um resultado, sendo que, os preços das propostas escritas não poderão incluir qualquer previsão de atualização monetária ou reajuste.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7.1.4. A omissão de qualquer despesa necessária à perfeita execução do objeto será interpretada como já incluída no preço, não podendo a licitante pleitear acréscimos após a abertura das propostas.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7.1.5. A licitante será responsável por todas as informações prestadas na sua proposta, sujeitando-se às penalidades legais caso essas informações venham a induzir o Pregoeiro em erro de julgamento.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7.1.6. Em caso de divergência entre os valores unitários e globais, serão considerados os primeiros.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7.1.7. As propostas deverão apresentar preços correntes de mercado, conforme estabelece o inciso IV do art. 43 da Lei Federal n.º 8.666/93 e alterações.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7.1.8. O Pregoeiro poderá, no interesse do Município de Coronel Sapucaia-MS, relevar excesso de formalismo nas propostas apresentadas pelas licitantes, desde que não comprometam a lisura e o caráter competitivo da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7.1.9. A falta de rubrica, data e/ou assinatura na proposta somente poderá ser suprida por representante da proponente, com poderes para tal fim, que esteja presente na reunião de abertura dos envelopes.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7.1.10. Ao apresentar a Proposta de Preços a concorrente estará se submetendo, automaticamente, às condições estabelecidas para esta licitação, implicando também a ciência de que: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O preço proposto é irreajustável e contempla todos os custos diretos e indiretos referentes ao objeto licitado;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O prazo mínimo de validade da proposta é de 60 (sessenta) dias, a contar da data fixada para a abertura da licitação, excluindo-se o dia de início e incluindo-se o do final e caso este prazo não esteja expressamente indicado, o mesmo será considerado como aceito para efeito de julgamento;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As licitantes deverão observar os valores máximos aceitáveis estipulados na Planilha de Preços - Unitário Máximo (Anexo II do edital) e que serão desclassificadas as propostas que apresentarem superiores àqueles estipulados pela Administração;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IV. Os materiais ofertados deverão atender integralmente a todos os requisitos especificados no edital e seus anexos;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 Entregará os materiais em total conformidade com as especificações da proposta de preços e amostra apresentada.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7.2. A Proposta de Preços impressa deverá ser acompanhada de uma cópia gravada em algum dispositivo de armazenamento de dados (CD-ROM, DVD-ROM ou pen-drive), que deverá ser acondicionada no Envelope n.º 01 – “PROPOSTA”.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não apresentação da cópia gravada da Proposta de Preços não será motivo de desclassificação, tal procedimento visa, tão somente, o lançamento da mesma no Sistema de Compras e Licitação da Prefeitura, propiciando celeridade no processo de apuração e julgamento da licitação;</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8. </w:t>
      </w:r>
      <w:bookmarkStart w:id="8" w:name="_bookmark8"/>
      <w:bookmarkEnd w:id="8"/>
      <w:r w:rsidRPr="006B293A">
        <w:rPr>
          <w:rFonts w:ascii="Arial Narrow" w:eastAsia="Calibri" w:hAnsi="Arial Narrow" w:cs="Times New Roman"/>
          <w:b/>
        </w:rPr>
        <w:t>DAS DECLARAÇÕES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8.1. A licitante deverá “obrigatoriamente” – sob pena de desclassificação - apresentar as seguintes declarações: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Declaração expressa da licitante, de que nos preços ofertados encontram-se incluídos todos os impostos, taxas, fretes e demais encargos necessários ao perfeito cumprimento do objeto;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II.</w:t>
      </w:r>
      <w:r w:rsidRPr="006B293A">
        <w:rPr>
          <w:rFonts w:ascii="Arial Narrow" w:eastAsia="Calibri" w:hAnsi="Arial Narrow" w:cs="Times New Roman"/>
        </w:rPr>
        <w:tab/>
        <w:t>Declaração de Capacidade de Fornecimento Anual.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8.2. As licitantes deverão apresentar as declarações supracitadas redigidas, preferencialmente, em papel timbrado da empresa ou que conste o carimbo padronizado do CNPJ, devidamente assinada pelo representante legal da licitante, podendo ser utilizado os modelos “E” e “F” sugeridos no Anexo IV do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8.3. As declarações deverão ser apresentadas conjuntamente com a Proposta de Preços, acondicionadas no Envelope n.º 01 </w:t>
      </w:r>
      <w:proofErr w:type="gramStart"/>
      <w:r w:rsidRPr="006B293A">
        <w:rPr>
          <w:rFonts w:ascii="Arial Narrow" w:eastAsia="Calibri" w:hAnsi="Arial Narrow" w:cs="Times New Roman"/>
        </w:rPr>
        <w:t>-“</w:t>
      </w:r>
      <w:proofErr w:type="gramEnd"/>
      <w:r w:rsidRPr="006B293A">
        <w:rPr>
          <w:rFonts w:ascii="Arial Narrow" w:eastAsia="Calibri" w:hAnsi="Arial Narrow" w:cs="Times New Roman"/>
        </w:rPr>
        <w:t>Proposta”.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9.</w:t>
      </w:r>
      <w:bookmarkStart w:id="9" w:name="_bookmark11"/>
      <w:bookmarkEnd w:id="9"/>
      <w:r w:rsidRPr="006B293A">
        <w:rPr>
          <w:rFonts w:ascii="Arial Narrow" w:eastAsia="Calibri" w:hAnsi="Arial Narrow" w:cs="Times New Roman"/>
          <w:b/>
        </w:rPr>
        <w:t xml:space="preserve"> DOS DOCUMENTOS DE HABILITAÇÃO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9.1. </w:t>
      </w:r>
      <w:r w:rsidRPr="006B293A">
        <w:rPr>
          <w:rFonts w:ascii="Arial Narrow" w:eastAsia="Calibri" w:hAnsi="Arial Narrow" w:cs="Times New Roman"/>
          <w:u w:val="thick"/>
        </w:rPr>
        <w:t>Documentação Relativa à Regularidade Jurídica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Inscrição no Registro Público de Empresas Mercantis, a cargo da Junta Comercial da respectiva sede, no caso de Empresa Individual ou Empresa Individual de Responsabilidade Limitada – EIRELI, contendo seu(s) administrador(es) ou acompanhado de documento comprobatório de nomeação do(s)mesmo(s);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Certidão expedida pela Junta Comercial ou pelo Registro Civil das Pessoas Jurídicas, conforme o caso, que comprove a condição de “ME” ou “EPP”, nos termos do artigo 8° da Instrução Normativa n.º 103, de 30/04/2007, do Departamento Nacional de Registro do Comércio - DNRC, no caso de Microempresa ou Empresa de Pequeno Porte;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Certificado da Condição de Microempreendedor Individual - CCMEI, na forma da Resolução CGSIM n.º 16, de 2009, em se tratando de Microempreendedor Individual (MEI) cuja aceitação ficará condicionada à verificação da autenticidade no sítio “</w:t>
      </w:r>
      <w:hyperlink r:id="rId8">
        <w:r w:rsidRPr="006B293A">
          <w:rPr>
            <w:rFonts w:ascii="Arial Narrow" w:eastAsia="Calibri" w:hAnsi="Arial Narrow" w:cs="Times New Roman"/>
          </w:rPr>
          <w:t>www.portaldoempreendedor.gov.br</w:t>
        </w:r>
      </w:hyperlink>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IV.   Inscrição do Ato Constitutivo no Registro Civil das Pessoas Jurídicas, do local de sua sede, acompanhada de prova da indicação dos seus administradores, no caso de Sociedade Simples;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 Ato Constitutivo, Estatuto ou Contrato Social em vigor, devidamente registrado na Junta Comercial em se tratando de Sociedades Empresariais, contendo ou acompanhado de documento comprobatório de nomeação de seus administradores (caso o Contrato Social em vigor não apresente o nome do sócio administrador e o ramo de atividade da empresa, a mesma deverá apresentar também a alteração que contenha estes dados);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 Decreto de Autorização, em se tratando de empresa ou sociedade estrangeira em funcionamento no país, e ato de registro de autorização para funcionamento expedido pelo órgão competente, quando a atividade assim o exigir.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9.2 Os documentos deverão estar acompanhados de todas as suas alterações ou da respectiva consolidação e deles deverá constar, entre os objetivos sociais, a execução de atividades da mesma natureza ou compatível com o objeto desta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9.3 Fica dispensada a apresentação dos documentos a que se referem os incisos acima no caso da apresentação dos mesmos quando do credenciamento das proponentes.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9.4 </w:t>
      </w:r>
      <w:r w:rsidRPr="006B293A">
        <w:rPr>
          <w:rFonts w:ascii="Arial Narrow" w:eastAsia="Calibri" w:hAnsi="Arial Narrow" w:cs="Times New Roman"/>
          <w:u w:val="thick"/>
        </w:rPr>
        <w:t>Documentação Relativa à Regularidade Fiscal e Trabalhista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I. Alvará de Licença de Funcionamento ou Alvará de Localização e </w:t>
      </w:r>
      <w:proofErr w:type="gramStart"/>
      <w:r w:rsidRPr="006B293A">
        <w:rPr>
          <w:rFonts w:ascii="Arial Narrow" w:eastAsia="Calibri" w:hAnsi="Arial Narrow" w:cs="Times New Roman"/>
        </w:rPr>
        <w:t>Funcionamento,  expedida</w:t>
      </w:r>
      <w:proofErr w:type="gramEnd"/>
      <w:r w:rsidRPr="006B293A">
        <w:rPr>
          <w:rFonts w:ascii="Arial Narrow" w:eastAsia="Calibri" w:hAnsi="Arial Narrow" w:cs="Times New Roman"/>
        </w:rPr>
        <w:t xml:space="preserve"> pelo órgão competente da esfera Estadual ou Municipal do local que funciona a licitante, para exercer atividade pertinente com o objeto licitado, dentro do prazo de validade. No caso do Distrito Federal, a licença deverá ser fornecida pelas Administrações Regionais.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II. Prova de inscrição no Cadastro Nacional de Pessoas Jurídicas (CNPJ).</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Na inscrição deve constar a situação cadastral como “Ativa”;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b. O comprovante de inscrição cadastral deverá ser emitido, preferencialmente, no prazo de até 30 (trinta) dias anterior à data prevista para apresentação das propostas.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Prova de inscrição no cadastro de contribuintes estadual ou municipal, se houver relativo ao domicílio ou sede da licitante, pertinente ao seu ramo de atividade e compatível com o objeto da licitação, em plena validade, poderá ser realizada mediante a apresentação da seguinte documentação: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No caso do cadastro de contribuintes estadual, através do Cartão de Inscrição Estadual ou Ficha de Inscrição Cadastral-FIC ou Documento de Identificação de Contribuinte;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b.  No caso do cadastro de contribuintes municipal, através do Cartão de Inscrição Municipal, Alvará de Licença e Funcionamento ou Alvará de Localização e Funcionamento.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IV.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 Prova de regularidade fiscal com a Fazenda Estadual, através da Certidão Negativa de Débito de ICMS, emitida pela Secretaria de Estado competente, da localidade de domicílio ou sede da licitante, na forma da Lei, ou documento emitido pela Secretaria competente que comprove a isenção ou não incidência do tributo.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 Prova de regularidade fiscal com a Fazenda Municipal, onde for sediada a empresa, com validade na data da realização da licitação, mediante apresentação de certidões negativas de competência municipal: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a.  Para os municípios que emitem prova de regularidade para com a Fazenda Municipal em separado, </w:t>
      </w:r>
      <w:r w:rsidRPr="006B293A">
        <w:rPr>
          <w:rFonts w:ascii="Arial Narrow" w:eastAsia="Calibri" w:hAnsi="Arial Narrow" w:cs="Times New Roman"/>
          <w:u w:val="thick"/>
        </w:rPr>
        <w:t>as proponentes deverão apresentar as duas certidões</w:t>
      </w:r>
      <w:r w:rsidRPr="006B293A">
        <w:rPr>
          <w:rFonts w:ascii="Arial Narrow" w:eastAsia="Calibri" w:hAnsi="Arial Narrow" w:cs="Times New Roman"/>
        </w:rPr>
        <w:t>, isto é, Certidão sobre Tributos Imobiliários e Certidão de Tributos Mobiliários (Ex.: IPTU e ISSQN respectivamente);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b. Caso a certidão não inclua todos os Tributos (mobiliários e imobiliários) e a proponente não possua imóvel cadastrado em seu nome deverá apresentar documento emitido pela Prefeitura Municipal que comprove tal fato ou </w:t>
      </w:r>
      <w:r w:rsidRPr="006B293A">
        <w:rPr>
          <w:rFonts w:ascii="Arial Narrow" w:eastAsia="Calibri" w:hAnsi="Arial Narrow" w:cs="Times New Roman"/>
          <w:u w:val="single"/>
        </w:rPr>
        <w:t>certidão negativa de imóvel</w:t>
      </w:r>
      <w:r w:rsidRPr="006B293A">
        <w:rPr>
          <w:rFonts w:ascii="Arial Narrow" w:eastAsia="Calibri" w:hAnsi="Arial Narrow" w:cs="Times New Roman"/>
        </w:rPr>
        <w:t xml:space="preserve"> expedida pelo Cartório de Registro de Imóveis, da sede da licitante.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VII. “Prova de regularidade relativa ao Fundo de Garantia por Tempo de Serviço (FGTS), fornecido pela Caixa Econômica Federal, de acordo com a Lei n.º 8.036, de 11 de maio de 1990.”</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VIII. Prova de inexistência de débitos inadimplidos perante a Justiça do Trabalho, mediante a apresentação da Certidão Negativa de Débitos Trabalhistas (CNDT), expedida pelo Tribunal Superior do Trabalho-TST, de acordo com a Lei n.º 12.440, de 07 de julho de 2011.</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9.5 </w:t>
      </w:r>
      <w:r w:rsidRPr="006B293A">
        <w:rPr>
          <w:rFonts w:ascii="Arial Narrow" w:eastAsia="Calibri" w:hAnsi="Arial Narrow" w:cs="Times New Roman"/>
          <w:u w:val="thick"/>
        </w:rPr>
        <w:t>Documentação Relativa à Qualificação Econômico-financeira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Certidão Negativa de Decretação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 xml:space="preserve">9.6 </w:t>
      </w:r>
      <w:r w:rsidRPr="006B293A">
        <w:rPr>
          <w:rFonts w:ascii="Arial Narrow" w:eastAsia="Calibri" w:hAnsi="Arial Narrow" w:cs="Times New Roman"/>
          <w:u w:val="thick"/>
        </w:rPr>
        <w:t>Declarações expressas da licitante, sob as penalidades cabíveis, de que</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I. Inexiste vínculo empregatício com esta Prefeitura (nos termos do </w:t>
      </w:r>
      <w:proofErr w:type="spellStart"/>
      <w:r w:rsidRPr="006B293A">
        <w:rPr>
          <w:rFonts w:ascii="Arial Narrow" w:eastAsia="Calibri" w:hAnsi="Arial Narrow" w:cs="Times New Roman"/>
        </w:rPr>
        <w:t>Art</w:t>
      </w:r>
      <w:proofErr w:type="spellEnd"/>
      <w:r w:rsidRPr="006B293A">
        <w:rPr>
          <w:rFonts w:ascii="Arial Narrow" w:eastAsia="Calibri" w:hAnsi="Arial Narrow" w:cs="Times New Roman"/>
        </w:rPr>
        <w:t xml:space="preserve"> .9, inciso III da Lei Federal </w:t>
      </w:r>
      <w:proofErr w:type="gramStart"/>
      <w:r w:rsidRPr="006B293A">
        <w:rPr>
          <w:rFonts w:ascii="Arial Narrow" w:eastAsia="Calibri" w:hAnsi="Arial Narrow" w:cs="Times New Roman"/>
        </w:rPr>
        <w:t>n.º</w:t>
      </w:r>
      <w:proofErr w:type="gramEnd"/>
      <w:r w:rsidRPr="006B293A">
        <w:rPr>
          <w:rFonts w:ascii="Arial Narrow" w:eastAsia="Calibri" w:hAnsi="Arial Narrow" w:cs="Times New Roman"/>
        </w:rPr>
        <w:t>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II. Não possui em seu quadro de pessoal empregados menores (nos termos do artigo </w:t>
      </w:r>
      <w:proofErr w:type="gramStart"/>
      <w:r w:rsidRPr="006B293A">
        <w:rPr>
          <w:rFonts w:ascii="Arial Narrow" w:eastAsia="Calibri" w:hAnsi="Arial Narrow" w:cs="Times New Roman"/>
        </w:rPr>
        <w:t>7 ,inciso</w:t>
      </w:r>
      <w:proofErr w:type="gramEnd"/>
      <w:r w:rsidRPr="006B293A">
        <w:rPr>
          <w:rFonts w:ascii="Arial Narrow" w:eastAsia="Calibri" w:hAnsi="Arial Narrow" w:cs="Times New Roman"/>
        </w:rPr>
        <w:t xml:space="preserve"> XXXIII, da Constituição Federal e artigo 27, inciso V, da Lei Federal n.º8.666/93).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9.7 As licitantes deverão apresentar as declarações supracitadas redigidas, preferencialmente, em papel timbrado da empresa ou que conste o carimbo padronizado do CNPJ, devidamente assinada pelo representante legal da licitante, podendo ser utilizado os modelos “G” e “H” sugeridos no Anexo IV do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9.8 </w:t>
      </w:r>
      <w:r w:rsidRPr="006B293A">
        <w:rPr>
          <w:rFonts w:ascii="Arial Narrow" w:eastAsia="Calibri" w:hAnsi="Arial Narrow" w:cs="Times New Roman"/>
          <w:u w:val="thick"/>
        </w:rPr>
        <w:t xml:space="preserve">Disposições </w:t>
      </w:r>
      <w:proofErr w:type="gramStart"/>
      <w:r w:rsidRPr="006B293A">
        <w:rPr>
          <w:rFonts w:ascii="Arial Narrow" w:eastAsia="Calibri" w:hAnsi="Arial Narrow" w:cs="Times New Roman"/>
          <w:u w:val="thick"/>
        </w:rPr>
        <w:t>Gerais  de</w:t>
      </w:r>
      <w:proofErr w:type="gramEnd"/>
      <w:r w:rsidRPr="006B293A">
        <w:rPr>
          <w:rFonts w:ascii="Arial Narrow" w:eastAsia="Calibri" w:hAnsi="Arial Narrow" w:cs="Times New Roman"/>
          <w:u w:val="thick"/>
        </w:rPr>
        <w:t xml:space="preserve"> Habilitação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9.8.1. </w:t>
      </w:r>
      <w:proofErr w:type="gramStart"/>
      <w:r w:rsidRPr="006B293A">
        <w:rPr>
          <w:rFonts w:ascii="Arial Narrow" w:eastAsia="Calibri" w:hAnsi="Arial Narrow" w:cs="Times New Roman"/>
        </w:rPr>
        <w:t>As certidões apresentadas pela licitante que não tragam sua validade expressa</w:t>
      </w:r>
      <w:proofErr w:type="gramEnd"/>
      <w:r w:rsidRPr="006B293A">
        <w:rPr>
          <w:rFonts w:ascii="Arial Narrow" w:eastAsia="Calibri" w:hAnsi="Arial Narrow" w:cs="Times New Roman"/>
        </w:rPr>
        <w:t xml:space="preserve"> serão consideradas pelo Pregoeiro como válidas por 60 (sessenta) dias, contados da data de sua expedição.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9.8.2. Não serão aceitas as certidões ou certificados com data de validade vencida.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9.8.3. A licitante enquadrada como Microempreendedor Individual (MEI) que pretenda auferir os benefícios do tratamento diferenciado previstos na Lei Complementar n.º 123/06, estará dispensada da apresentação da Prova de inscrição no cadastro de contribuintes estadual ou municipal (inciso III, do subitem 9.2. do edital), do Balanço Patrimonial e Demonstrações Contábeis do Último Exercício Social (inciso </w:t>
      </w:r>
      <w:r w:rsidRPr="006B293A">
        <w:rPr>
          <w:rFonts w:ascii="Arial Narrow" w:eastAsia="Calibri" w:hAnsi="Arial Narrow" w:cs="Times New Roman"/>
          <w:spacing w:val="-2"/>
        </w:rPr>
        <w:t xml:space="preserve">II, </w:t>
      </w:r>
      <w:r w:rsidRPr="006B293A">
        <w:rPr>
          <w:rFonts w:ascii="Arial Narrow" w:eastAsia="Calibri" w:hAnsi="Arial Narrow" w:cs="Times New Roman"/>
        </w:rPr>
        <w:t>do subitem 9.4. do edital) e da Comprovação da boa situação financeira da licitante (inciso III e IV, do subitem 9.4. do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A apresentação do Certificado da Condição de Microempreendedor Individual - CCMEI supre as exigências de inscrição nos cadastros fiscais, na medida em que essas informações constam no próprio Certificado, conforme Resolução CGSIM n.º 16, de 17 de dezembro de 2009.</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9.8.4. A Microempresa (ME), Empresas de Pequeno Porte (EPP) e Microempreendedor Individual (MEI) deverão apresentar toda a documentação exigida para a habilitação, inclusive os documentos comprobatórios da regularidade fiscal e trabalhista, ainda que os mesmos veiculem restrições impeditivas à referida comprovação, sendo a confirmação dessa situação condicionada à posterior regularização da documentação. </w:t>
      </w:r>
      <w:r w:rsidRPr="006B293A">
        <w:rPr>
          <w:rFonts w:ascii="Arial Narrow" w:eastAsia="Calibri" w:hAnsi="Arial Narrow" w:cs="Times New Roman"/>
          <w:i/>
        </w:rPr>
        <w:t>(Lei Complementar n.º 123 art. 43, § 1º, com redação dada pela Lei Complementar n.º 147/14)</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Havendo alguma restrição  na  comprovação  da  regularidade  fiscal  e  trabalhista,  será assegurado o prazo de 5 (cinco) dias úteis, cujo termo inicial corresponderá ao momento em que o proponente for declarado o vencedor do certame, prorrogável por igual período, a  pedido do interessado  e  a  critério  do  Município de  Coronel Sapucaia-MS,  para  a  regularização da documentação, pagamento ou parcelamento do débito e emissão de eventuais certidões negativas ou positivas com efeito de certidão negativa;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A prorrogação do prazo para a regularização fiscal dependerá de requerimento, devidamente fundamentado, a ser dirigido ao Pregoeiro;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Entende-se por tempestivo o requerimento apresentado dentro dos 05 (cinco) dias úteis inicialmente concedidos;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IV. A não regularização da documentação no prazo previsto implicará decadência do direito à contratação, sem prejuízo das sanções cabíveis;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V. O prazo para normalização da regularidade fiscal de que trata o inciso I não se aplica aos documentos relativos à habilitação jurídica, à qualificação técnica e econômico financeira e ao cumprimento do disposto no </w:t>
      </w:r>
      <w:r w:rsidRPr="006B293A">
        <w:rPr>
          <w:rFonts w:ascii="Arial Narrow" w:eastAsia="Calibri" w:hAnsi="Arial Narrow" w:cs="Times New Roman"/>
        </w:rPr>
        <w:lastRenderedPageBreak/>
        <w:t>artigo 7, inciso XXXIII, da Constituição Federal e artigo 27, inciso V, da Lei Federal n.º 8.666/93, bem como, para apresentação posterior de documento que, originalmente deveria constar do envelope de habilitação, mesmo com restrição.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9.8.5. A fim de verificar as condições de habilitação das licitantes, bem como eventual descumprimento das condições de participação previstas no item “3.” deste edital, o Pregoeiro poderá consultar sítios oficiais de órgãos e entidades emissores de certidões, em especial os seguintes: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Cadastro Nacional de Empresas Inidôneas e Suspensas – CEIS, mantido pela Controladoria- Geral da União no endereço eletrônico: “</w:t>
      </w:r>
      <w:hyperlink r:id="rId9">
        <w:r w:rsidRPr="006B293A">
          <w:rPr>
            <w:rFonts w:ascii="Arial Narrow" w:eastAsia="Calibri" w:hAnsi="Arial Narrow" w:cs="Times New Roman"/>
          </w:rPr>
          <w:t>www.portaldatransparencia.gov.br/ceis</w:t>
        </w:r>
      </w:hyperlink>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Cadastro Nacional de Condenações Cíveis por Atos de Improbidade Administrativa, mantido pelo Conselho Nacional de Justiça – CNJ, no endereço eletrônico </w:t>
      </w:r>
      <w:hyperlink w:history="1">
        <w:r w:rsidRPr="006B293A">
          <w:rPr>
            <w:rFonts w:ascii="Arial Narrow" w:eastAsia="Calibri" w:hAnsi="Arial Narrow" w:cs="Times New Roman"/>
            <w:color w:val="0000FF"/>
            <w:u w:val="single"/>
          </w:rPr>
          <w:t>“http://www.cnj.jus.br/improbidade_adm/consultar_requerido.php</w:t>
        </w:r>
      </w:hyperlink>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Portal da Transparência do Governo Federal, no endereço eletrônico </w:t>
      </w:r>
      <w:hyperlink r:id="rId10">
        <w:r w:rsidRPr="006B293A">
          <w:rPr>
            <w:rFonts w:ascii="Arial Narrow" w:eastAsia="Calibri" w:hAnsi="Arial Narrow" w:cs="Times New Roman"/>
          </w:rPr>
          <w:t>“http://www.portaldatransparencia.gov.br</w:t>
        </w:r>
      </w:hyperlink>
      <w:r w:rsidRPr="006B293A">
        <w:rPr>
          <w:rFonts w:ascii="Arial Narrow" w:eastAsia="Calibri" w:hAnsi="Arial Narrow" w:cs="Times New Roman"/>
        </w:rPr>
        <w:t>”, para verificar o faturamento máximo permitido, condição para esse benefício da ME/EPP, conforme art. 3º da Lei Complementar n.º123/06;</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Portal do Empreendedor – MEI, no endereço eletrônico </w:t>
      </w:r>
      <w:hyperlink r:id="rId11">
        <w:r w:rsidRPr="006B293A">
          <w:rPr>
            <w:rFonts w:ascii="Arial Narrow" w:eastAsia="Calibri" w:hAnsi="Arial Narrow" w:cs="Times New Roman"/>
          </w:rPr>
          <w:t>“http://www.portaldoempreendedor.gov.br/mei-microempreendedor-individual</w:t>
        </w:r>
      </w:hyperlink>
      <w:r w:rsidRPr="006B293A">
        <w:rPr>
          <w:rFonts w:ascii="Arial Narrow" w:eastAsia="Calibri" w:hAnsi="Arial Narrow" w:cs="Times New Roman"/>
        </w:rPr>
        <w:t>”,</w:t>
      </w:r>
      <w:r w:rsidRPr="006B293A">
        <w:rPr>
          <w:rFonts w:ascii="Arial Narrow" w:eastAsia="Calibri" w:hAnsi="Arial Narrow" w:cs="Times New Roman"/>
        </w:rPr>
        <w:tab/>
      </w:r>
      <w:r w:rsidRPr="006B293A">
        <w:rPr>
          <w:rFonts w:ascii="Arial Narrow" w:eastAsia="Calibri" w:hAnsi="Arial Narrow" w:cs="Times New Roman"/>
          <w:spacing w:val="-1"/>
        </w:rPr>
        <w:t xml:space="preserve">para </w:t>
      </w:r>
      <w:r w:rsidRPr="006B293A">
        <w:rPr>
          <w:rFonts w:ascii="Arial Narrow" w:eastAsia="Calibri" w:hAnsi="Arial Narrow" w:cs="Times New Roman"/>
        </w:rPr>
        <w:t>verificação da autenticidade da condição de Microempreendedor Individual (MEI).</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9.8.6. A consulta aos cadastros constitui meio legal de prova e serão realizadas em nome da licitante e também de eventual matriz ou filial e de seu sócio majoritário, por força do artigo 12 da Lei n.º 8.429/1992, que prevê, dentre as sanções impostas ao responsável pela prática de ato de improbidade administrativa, a proibição de contratar com o Poder Público, inclusive por intermédio de pessoa jurídica da qual seja sócio majoritário.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9.8.7. Constatada a existência de sanção, o Pregoeiro considerará a licitante inabilitada, por falta de condição de participação.</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10. </w:t>
      </w:r>
      <w:bookmarkStart w:id="10" w:name="_bookmark12"/>
      <w:bookmarkEnd w:id="10"/>
      <w:r w:rsidRPr="006B293A">
        <w:rPr>
          <w:rFonts w:ascii="Arial Narrow" w:eastAsia="Calibri" w:hAnsi="Arial Narrow" w:cs="Times New Roman"/>
          <w:b/>
        </w:rPr>
        <w:t>DA ORDEM DOS TRABALHOS DA SESSÃO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10.1. A sessão pública será realizada no dia, hora e local previstos no subitem “2.1.” deste edital, dirigida pelo Pregoeiro, observados os procedimentos previstos neste edital e na legislação e terá a seguinte pauta: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 Antes de ser aberta a sessão, os interessados, pessoalmente ou através de seus representantes, entregarão ao Pregoeiro as suas credenciais, que deverão ser apresentadas preferencialmente em papel timbrado da licitante, contendo o seu nome, número de inscrição no Cadastro de Pessoa Física-CPF e da Carteira de Identidade-RG, bem como a autorização para praticar os atos necessários e inerentes à representação durante o processo licitatório e vir assinadas e carimbadas pelo </w:t>
      </w:r>
      <w:proofErr w:type="spellStart"/>
      <w:r w:rsidRPr="006B293A">
        <w:rPr>
          <w:rFonts w:ascii="Arial Narrow" w:eastAsia="Calibri" w:hAnsi="Arial Narrow" w:cs="Times New Roman"/>
        </w:rPr>
        <w:t>credenciante</w:t>
      </w:r>
      <w:proofErr w:type="spellEnd"/>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 O Pregoeiro e Equipe de Apoio irá identificar os representantes das licitantes, por meio da documentação para a Representação Legal exigida no item “4”. deste edital, verificando o credenciamento dos representantes, devendo o Pregoeiro motivar suas decisões quanto a esta fase, consignando-as em ata, principalmente nos casos em que se decidir pela irregularidade da representação;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3) Recolher os Envelopes </w:t>
      </w:r>
      <w:proofErr w:type="gramStart"/>
      <w:r w:rsidRPr="006B293A">
        <w:rPr>
          <w:rFonts w:ascii="Arial Narrow" w:eastAsia="Calibri" w:hAnsi="Arial Narrow" w:cs="Times New Roman"/>
        </w:rPr>
        <w:t>n.º  01</w:t>
      </w:r>
      <w:proofErr w:type="gramEnd"/>
      <w:r w:rsidRPr="006B293A">
        <w:rPr>
          <w:rFonts w:ascii="Arial Narrow" w:eastAsia="Calibri" w:hAnsi="Arial Narrow" w:cs="Times New Roman"/>
        </w:rPr>
        <w:t xml:space="preserve">  e  n.º  02  e  declarar  encerrado  o  prazo  de recebimento dos envelopes;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I. A partir deste momento nenhum outro será aceito e, em nenhuma hipótese, será concedido prazo para apresentação e complementação de documentos exigidos neste edital, nem admitida qualquer retificação ou modificação das condições ofertadas, bem como, não será permitido, sob qualquer argumento, a admissão de licitantes retardatárias, a não ser na condição de ouvinte.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 4) Constatar a inviolabilidade dos envelopes e se estão em conformidade com as </w:t>
      </w:r>
      <w:r w:rsidRPr="006B293A">
        <w:rPr>
          <w:rFonts w:ascii="Arial Narrow" w:eastAsia="Calibri" w:hAnsi="Arial Narrow" w:cs="Times New Roman"/>
          <w:spacing w:val="7"/>
        </w:rPr>
        <w:t xml:space="preserve">disposições </w:t>
      </w:r>
      <w:r w:rsidRPr="006B293A">
        <w:rPr>
          <w:rFonts w:ascii="Arial Narrow" w:eastAsia="Calibri" w:hAnsi="Arial Narrow" w:cs="Times New Roman"/>
        </w:rPr>
        <w:t>deste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5) </w:t>
      </w:r>
      <w:proofErr w:type="gramStart"/>
      <w:r w:rsidRPr="006B293A">
        <w:rPr>
          <w:rFonts w:ascii="Arial Narrow" w:eastAsia="Calibri" w:hAnsi="Arial Narrow" w:cs="Times New Roman"/>
        </w:rPr>
        <w:t>Rubricar,nofecho</w:t>
      </w:r>
      <w:proofErr w:type="gramEnd"/>
      <w:r w:rsidRPr="006B293A">
        <w:rPr>
          <w:rFonts w:ascii="Arial Narrow" w:eastAsia="Calibri" w:hAnsi="Arial Narrow" w:cs="Times New Roman"/>
        </w:rPr>
        <w:t>,osEnvelopesn.º01e n.º02ecolocaràdisposiçãodosrepresentantes das licitantes, para exame e rubrica;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6) Abrir, retirar e rubricar o conteúdo do Envelope </w:t>
      </w:r>
      <w:proofErr w:type="gramStart"/>
      <w:r w:rsidRPr="006B293A">
        <w:rPr>
          <w:rFonts w:ascii="Arial Narrow" w:eastAsia="Calibri" w:hAnsi="Arial Narrow" w:cs="Times New Roman"/>
        </w:rPr>
        <w:t>n.º</w:t>
      </w:r>
      <w:proofErr w:type="gramEnd"/>
      <w:r w:rsidRPr="006B293A">
        <w:rPr>
          <w:rFonts w:ascii="Arial Narrow" w:eastAsia="Calibri" w:hAnsi="Arial Narrow" w:cs="Times New Roman"/>
        </w:rPr>
        <w:t>01;</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 O Pregoeiro examinará as Propostas de Preços, verificado o atendimento de todas as especificações e condições formais e materiais estabelecidos neste edital, devendo ser desclassificadas, de plano, as que estiverem em desacordo;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8) Após proceder a verificação do preenchimento do requisito acima, o Pregoeiro selecionará as propostas para a fase de lances, observando os seguintes critérios: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Seleção da proposta de menor preço e das demais propostas, na ordem crescente, para que os representantes legais das licitantes participem da etapa de lances verbais; 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II. Se houver número excessivo de participantes, o Pregoeiro, tendo por base a proposta de menor preço, selecionará as demais com preços de até 10% (dez por cento) </w:t>
      </w:r>
      <w:proofErr w:type="spellStart"/>
      <w:r w:rsidRPr="006B293A">
        <w:rPr>
          <w:rFonts w:ascii="Arial Narrow" w:eastAsia="Calibri" w:hAnsi="Arial Narrow" w:cs="Times New Roman"/>
        </w:rPr>
        <w:t>superiores</w:t>
      </w:r>
      <w:proofErr w:type="spellEnd"/>
      <w:r w:rsidRPr="006B293A">
        <w:rPr>
          <w:rFonts w:ascii="Arial Narrow" w:eastAsia="Calibri" w:hAnsi="Arial Narrow" w:cs="Times New Roman"/>
        </w:rPr>
        <w:t xml:space="preserve"> àquela, garantindo-se sempre ao final, o número mínimo de 03 (três) participantes, quaisquer que sejam o valor ofertado, para que os representantes legais das licitantes participem da etapa de lances verbais.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No caso de empate nos preços, serão admitidas todas as propostas empatadas, independentemente do número de licitantes;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b. Havendo empate entre 02 (duas) ou mais propostas selecionadas para a fase de lances, realizar-se-á o sorteio para definir a ordem da apresentação dos lances;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c. O Pregoeiro convocará as licitantes selecionadas conforme estabelecido </w:t>
      </w:r>
      <w:r w:rsidRPr="006B293A">
        <w:rPr>
          <w:rFonts w:ascii="Arial Narrow" w:eastAsia="Calibri" w:hAnsi="Arial Narrow" w:cs="Times New Roman"/>
          <w:spacing w:val="2"/>
        </w:rPr>
        <w:t xml:space="preserve">na </w:t>
      </w:r>
      <w:proofErr w:type="gramStart"/>
      <w:r w:rsidRPr="006B293A">
        <w:rPr>
          <w:rFonts w:ascii="Arial Narrow" w:eastAsia="Calibri" w:hAnsi="Arial Narrow" w:cs="Times New Roman"/>
        </w:rPr>
        <w:t>alínea  anterior</w:t>
      </w:r>
      <w:proofErr w:type="gramEnd"/>
      <w:r w:rsidRPr="006B293A">
        <w:rPr>
          <w:rFonts w:ascii="Arial Narrow" w:eastAsia="Calibri" w:hAnsi="Arial Narrow" w:cs="Times New Roman"/>
        </w:rPr>
        <w:t xml:space="preserve"> para a apresentação de lances verbais, de forma sucessiva, de valores distintos e decrescentes, iniciando- a partir do autor da proposta de maior preço e os demais em ordem decrescente de valor, decidindo-se por meio de sorteio no caso de empate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d.  A fase de lances obedecerá a sequência numérica; </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 Os lances verbais destinam-se a cobrir o lance do primeiro classificado, ou seja, tem de ser, obrigatoriamente, inferior a este, não sendo aceitos lances para igualar valores;</w:t>
      </w:r>
    </w:p>
    <w:p w:rsidR="006B293A" w:rsidRPr="006B293A" w:rsidRDefault="006B293A" w:rsidP="006B293A">
      <w:pPr>
        <w:tabs>
          <w:tab w:val="left" w:pos="1344"/>
        </w:tabs>
        <w:ind w:hanging="10"/>
        <w:jc w:val="both"/>
        <w:rPr>
          <w:rFonts w:ascii="Arial Narrow" w:eastAsia="Calibri" w:hAnsi="Arial Narrow" w:cs="Times New Roman"/>
        </w:rPr>
      </w:pPr>
      <w:r w:rsidRPr="006B293A">
        <w:rPr>
          <w:rFonts w:ascii="Arial Narrow" w:eastAsia="Calibri" w:hAnsi="Arial Narrow" w:cs="Times New Roman"/>
        </w:rPr>
        <w:t>f. O valor mínimo admitido para redução entre os lances será estabelecido pelo Pregoeiro, na própria sessão de lances, em comum acordo com as licitantes aptas a formularem os lances;</w:t>
      </w:r>
    </w:p>
    <w:p w:rsidR="006B293A" w:rsidRPr="006B293A" w:rsidRDefault="006B293A" w:rsidP="006B293A">
      <w:pPr>
        <w:ind w:right="141"/>
        <w:jc w:val="both"/>
        <w:rPr>
          <w:rFonts w:ascii="Arial Narrow" w:eastAsia="Calibri" w:hAnsi="Arial Narrow" w:cs="Times New Roman"/>
        </w:rPr>
      </w:pPr>
      <w:r w:rsidRPr="006B293A">
        <w:rPr>
          <w:rFonts w:ascii="Arial Narrow" w:eastAsia="Calibri" w:hAnsi="Arial Narrow" w:cs="Times New Roman"/>
        </w:rPr>
        <w:t>g. Somente serão aceitos lances cujo valor for inferior ao último lance que tenha sido anteriormente apregoado;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h. Se, não for possível a obtenção do número mínimo de 03 (três) proponentes, seja por desinteresse do mercado, seja por desclassificação de propostas, o certame transcorrerá normalmente com dois licitantes na fase de lances;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i. Caso haja o comparecimento de 01 (um) único interessado ou uma só proposta admitida, o Pregoeiro dará continuidade ao procedimento, com a realização da fase de ofertas verbais, aplicando os dispositivos deste edital concernentes a aceitabilidade da proposta, à habilitação, à negociação e a adjudicação;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j. A formulação de lances não é obrigatória. A desistência em apresentar lance verbal, quando convocado pelo Pregoeiro, implicará a exclusão da licitante da etapa de lances verbais e na manutenção do último preço apresentado pela licitante, para efeito de ordenação das propostas;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k. Quando convidado a ofertar seu lance, o representante da licitante poderá requerer tempo para analisar seus custos ou para consultar terceiros, podendo, para tanto, valer- se de aparelho eletrônico;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l. Não poderá haver desistência dos lances ofertados no Pregão, sujeitando-se a proponente desistente às penalidades cabíveis, constantes no art. 7º da Lei Federal n.º 10.520/02;</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m. Caso não se realizem lances verbais, será verificada a conformidade entre a proposta escrita de menor preço e o valor estimado para o cumprimento do objeto do certame;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 O Pregoeiro poderá fixar em até 15 (quinze) minutos o tempo máximo para os lances verbais, devendo avisar às licitantes quando decidir pela última rodada de lances que poderá, inclusive, ocorrer antes do exaurimento do tempo máximo anteriormente estipulado;</w:t>
      </w:r>
    </w:p>
    <w:p w:rsidR="006B293A" w:rsidRPr="006B293A" w:rsidRDefault="006B293A" w:rsidP="006B293A">
      <w:pPr>
        <w:ind w:right="142"/>
        <w:jc w:val="both"/>
        <w:rPr>
          <w:rFonts w:ascii="Arial Narrow" w:eastAsia="Calibri" w:hAnsi="Arial Narrow" w:cs="Times New Roman"/>
        </w:rPr>
      </w:pPr>
      <w:r w:rsidRPr="006B293A">
        <w:rPr>
          <w:rFonts w:ascii="Arial Narrow" w:eastAsia="Calibri" w:hAnsi="Arial Narrow" w:cs="Times New Roman"/>
        </w:rPr>
        <w:t>o. Durante a etapa de lances verbais, o Pregoeiro monitorará os preços ofertados, de modo a desclassificar propostas inexequíveis ou com preço excessivo;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p. O representante da licitante que se retirar antes do término da sessão deixando </w:t>
      </w:r>
      <w:proofErr w:type="gramStart"/>
      <w:r w:rsidRPr="006B293A">
        <w:rPr>
          <w:rFonts w:ascii="Arial Narrow" w:eastAsia="Calibri" w:hAnsi="Arial Narrow" w:cs="Times New Roman"/>
        </w:rPr>
        <w:t>de  assinar</w:t>
      </w:r>
      <w:proofErr w:type="gramEnd"/>
      <w:r w:rsidRPr="006B293A">
        <w:rPr>
          <w:rFonts w:ascii="Arial Narrow" w:eastAsia="Calibri" w:hAnsi="Arial Narrow" w:cs="Times New Roman"/>
        </w:rPr>
        <w:t xml:space="preserve"> a ata, considerar-se-á que tenha renunciado ao direito de oferecer lances e recorrer dos atos do Pregoeiro;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q. A etapa de lances será considerada encerrada quando todos os participantes declinarem da formulação de lances;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9) Declarada encerrada a etapa competitiva e ordenadas as propostas, o Pregoeiro examinará a aceitabilidade da primeira classificada, quanto ao objeto e valor, decidindo motivadamente a esse respeito;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10) Após cumpridas as exigências previstas e sendo a proposta e a amostra da primeira classificada aceita, o Pregoeiro dará por encerrada a fase competitiva e procederá a abertura do envelope contendo os documentos de habilitação da licitante que apresentou o melhor lance, para verificação do atendimento às condições </w:t>
      </w:r>
      <w:proofErr w:type="spellStart"/>
      <w:r w:rsidRPr="006B293A">
        <w:rPr>
          <w:rFonts w:ascii="Arial Narrow" w:eastAsia="Calibri" w:hAnsi="Arial Narrow" w:cs="Times New Roman"/>
        </w:rPr>
        <w:t>habilitatórias</w:t>
      </w:r>
      <w:proofErr w:type="spellEnd"/>
      <w:r w:rsidRPr="006B293A">
        <w:rPr>
          <w:rFonts w:ascii="Arial Narrow" w:eastAsia="Calibri" w:hAnsi="Arial Narrow" w:cs="Times New Roman"/>
        </w:rPr>
        <w:t xml:space="preserve"> fixadas no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 licitatório;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As licitantes que apresentarem documentos em desacordo com as estipulações do edital ou não lograrem provar sua regularidade serão inabilitadas;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A falta de quaisquer documentos exigidos ou suas apresentações com vícios insanáveis ou em desconformidade com o edital e seus anexos, implicará na inabilitação da licitante;</w:t>
      </w:r>
    </w:p>
    <w:p w:rsidR="006B293A" w:rsidRPr="006B293A" w:rsidRDefault="006B293A" w:rsidP="006B293A">
      <w:pPr>
        <w:ind w:right="-203"/>
        <w:jc w:val="both"/>
        <w:rPr>
          <w:rFonts w:ascii="Arial Narrow" w:eastAsia="Calibri" w:hAnsi="Arial Narrow" w:cs="Times New Roman"/>
        </w:rPr>
      </w:pPr>
      <w:r w:rsidRPr="006B293A">
        <w:rPr>
          <w:rFonts w:ascii="Arial Narrow" w:eastAsia="Calibri" w:hAnsi="Arial Narrow" w:cs="Times New Roman"/>
        </w:rPr>
        <w:t xml:space="preserve">IV. O Pregoeiro, observando o motivo do desatendimento das exigências </w:t>
      </w:r>
      <w:proofErr w:type="spellStart"/>
      <w:r w:rsidRPr="006B293A">
        <w:rPr>
          <w:rFonts w:ascii="Arial Narrow" w:eastAsia="Calibri" w:hAnsi="Arial Narrow" w:cs="Times New Roman"/>
        </w:rPr>
        <w:t>habilitatórias</w:t>
      </w:r>
      <w:proofErr w:type="spellEnd"/>
      <w:r w:rsidRPr="006B293A">
        <w:rPr>
          <w:rFonts w:ascii="Arial Narrow" w:eastAsia="Calibri" w:hAnsi="Arial Narrow" w:cs="Times New Roman"/>
        </w:rPr>
        <w:t>, aplicará as penalidades previstas no art. 7º da Lei Federal n.º 10.520/02;</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 xml:space="preserve">V. Se a licitante desatender às exigências </w:t>
      </w:r>
      <w:proofErr w:type="spellStart"/>
      <w:r w:rsidRPr="006B293A">
        <w:rPr>
          <w:rFonts w:ascii="Arial Narrow" w:eastAsia="Calibri" w:hAnsi="Arial Narrow" w:cs="Times New Roman"/>
        </w:rPr>
        <w:t>habilitatórias</w:t>
      </w:r>
      <w:proofErr w:type="spellEnd"/>
      <w:r w:rsidRPr="006B293A">
        <w:rPr>
          <w:rFonts w:ascii="Arial Narrow" w:eastAsia="Calibri" w:hAnsi="Arial Narrow" w:cs="Times New Roman"/>
        </w:rPr>
        <w:t>, o Pregoeiro examinará a proposta ou o lance subsequente, verificando a sua compatibilidade e a habilitação do participante, na ordem de classificação, e assim sucessivamente, até a apuração de uma proposta ou lance que atenda 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 Constatando através da diligência o não atendimento ao estabelecido, o Pregoeiro considerará a proponente inabilitada e prosseguirá a sessão.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 Declarar o resultado do julgamento e indagar aos presentes se têm manifestações, protestos ou impugnações que entenderem cabíveis;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Existindo, serão todas as manifestações registradas, podendo ser apreciados e decididos de imediato, salvo envolverem aspectos que exijam análise mais apurada;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Uma vez proclamado o vencedor da licitação, o Pregoeiro poderá ainda nessa etapa negociar com este, melhores condições para o cumprimento do objeto, inclusive quanto aos preços. Em caso de resultado positivo na negociação, os novos valores ajustados serão consignados na ata da sessão e passarão a compor a proposta.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12) Declarada a vencedora, qualquer licitante poderá manifestar imediata e motivadamente a intenção de recorrer, quando lhe será concedido o prazo de 03 (três) dias para apresentação das razões do recurso, que serão formalizados conforme condições estabelecidas no presente edital, ficando os demais licitantes desde logo intimados para apresentar contrarrazões em igual número de dias, que começarão a correr do término do prazo do Recorrente;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O Pregoeiro indeferirá liminarmente recursos intempestivos, imotivados ou propostos por quem não tem poderes, negando-lhes, deste modo, processamento, devendo tal decisão, com seu fundamento, ser consignada em ata;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A falta de manifestação imediata e motivada do licitante importará a decadência do direito de recurso e a adjudicação do objeto da licitação pelo Pregoeiro ao vencedor.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O acolhimento de recurso importará a invalidação apenas dos atos insuscetíveis de aproveitamento.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13) Obedecidas todas as exigências do edital, decididos os recursos, o Pregoeiro fará a adjudicação do objeto da licitação a licitante vencedora, publicará o resultado e encaminhará o processo para homologação.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 A sessão do Pregão se encerrará com a leitura da ata e a consequente assinatura pelo Pregoeiro e por todos os licitantes presentes.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14.1.1. Após a fase de habilitação, será assegurada às licitantes que desejarem, vista de todas as propostas e documentação de habilitação.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14.1.2. Uma vez abertos os envelopes de proposta, não caberá desistência, salvo por motivo justo decorrente de fato superveniente e aceito pelo Pregoeiro.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14.1.3. Da reunião, lavrar-se-á ata circunstanciada, na qual serão registradas as ocorrências relevantes, devendo a mesma, ao final, ser assinada pelo Pregoeiro e as licitantes presentes, ressaltando-se que poderá constar à assinatura da equipe de apoio, sendo-lhes facultado esse direito.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14.1.4. O Pregoeiro poderá utilizar da prerrogativa prevista no § 3º do art. 48 da Lei Federal n.º 8.666/93, observado, neste caso, o prazo de 08 (oito) dias úteis para apresentação de novas propostas.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14.1.5. A adjudicação imediata do objeto ao vencedor somente será feita pelo Pregoeiro se não houver manifestações recursais.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14.1.6. A adjudicação do objeto à licitante vencedora não produz o efeito liberatório das demais licitantes classificadas, que somente se desvincularão e terão sua documentação </w:t>
      </w:r>
      <w:proofErr w:type="spellStart"/>
      <w:r w:rsidRPr="006B293A">
        <w:rPr>
          <w:rFonts w:ascii="Arial Narrow" w:eastAsia="Calibri" w:hAnsi="Arial Narrow" w:cs="Times New Roman"/>
        </w:rPr>
        <w:t>habilitatórias</w:t>
      </w:r>
      <w:proofErr w:type="spellEnd"/>
      <w:r w:rsidRPr="006B293A">
        <w:rPr>
          <w:rFonts w:ascii="Arial Narrow" w:eastAsia="Calibri" w:hAnsi="Arial Narrow" w:cs="Times New Roman"/>
        </w:rPr>
        <w:t xml:space="preserve"> devolvida após a assinatura do contrato pelo adjudicatário.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14.1.7. Os envelopes contendo os documentos de habilitação permanecerão fechados, em poder do Pregoeiro. Após a publicação do extrato do Contrato, as licitantes não classificadas terão o prazo de 15 (quinze) dias para retirá-los no Departamento de Licitação, na Prefeitura Municipal, sito à </w:t>
      </w:r>
      <w:proofErr w:type="spellStart"/>
      <w:r w:rsidRPr="006B293A">
        <w:rPr>
          <w:rFonts w:ascii="Arial Narrow" w:eastAsia="Calibri" w:hAnsi="Arial Narrow" w:cs="Times New Roman"/>
        </w:rPr>
        <w:t>Av</w:t>
      </w:r>
      <w:proofErr w:type="spellEnd"/>
      <w:r w:rsidRPr="006B293A">
        <w:rPr>
          <w:rFonts w:ascii="Arial Narrow" w:eastAsia="Calibri" w:hAnsi="Arial Narrow" w:cs="Times New Roman"/>
        </w:rPr>
        <w:t xml:space="preserve"> Abílio </w:t>
      </w:r>
      <w:proofErr w:type="spellStart"/>
      <w:r w:rsidRPr="006B293A">
        <w:rPr>
          <w:rFonts w:ascii="Arial Narrow" w:eastAsia="Calibri" w:hAnsi="Arial Narrow" w:cs="Times New Roman"/>
        </w:rPr>
        <w:t>Espídola</w:t>
      </w:r>
      <w:proofErr w:type="spellEnd"/>
      <w:r w:rsidRPr="006B293A">
        <w:rPr>
          <w:rFonts w:ascii="Arial Narrow" w:eastAsia="Calibri" w:hAnsi="Arial Narrow" w:cs="Times New Roman"/>
        </w:rPr>
        <w:t xml:space="preserve"> Sobrinho, n.º 570, na cidade de Coronel Sapucaia-MS. Decorrido este prazo, os documentos que não forem retirados serão inutilizados.</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11.</w:t>
      </w:r>
      <w:bookmarkStart w:id="11" w:name="_bookmark13"/>
      <w:bookmarkEnd w:id="11"/>
      <w:r w:rsidRPr="006B293A">
        <w:rPr>
          <w:rFonts w:ascii="Arial Narrow" w:eastAsia="Calibri" w:hAnsi="Arial Narrow" w:cs="Times New Roman"/>
          <w:b/>
        </w:rPr>
        <w:t xml:space="preserve"> DO CRITÉRIO DE JULGAMENTO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11.1. No julgamento observar-se-á o disposto no artigo 4º, inciso X da Lei n.º 10.520/02.</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11.2. O Pregoeiro considerará vencedora a proposta de “MENOR PREÇO” POR ITEM.</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11.3. Serão desclassificadas as propostas que estejam em desacordo com os requisitos estabelecidos no presente edital e seus anexos, que deixem de atender às exigências nele contidas, que se oponham a quaisquer dispositivos legais vigentes, que consignem preços excessivos ou manifestamente inexequíveis, preço global ou unitário simbólico, irrisórios ou de valor zero, e ainda, as que apresentem irregularidades insanáveis.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11.4. Não se considerará qualquer oferta de vantagem não prevista no objeto deste edital e seus anexos ou baseada nas ofertas das demais licitantes.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11.5. Somente haverá empate no caso das propostas iniciais escritas.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11.6. Quando todas as propostas forem desclassificadas, o Pregoeiro dará por encerrado o certame, lavrando-se ata a respeito.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11.7. Serão aplicadas a Microempresa (ME), Empresas de Pequeno Porte (EPP) e Microempreendedor Individual (MEI), quando do julgamento e classificação das Propostas de Preços, os critérios e benefícios dispostos na Lei Complementar n.º 123/06 e alterações.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11.8. No caso do Grupo A (Quantidade para livre concorrência), com base na classificação das propostas, o Pregoeiro verificará se existe ao menos uma licitante enquadrada como Microempresa (ME), Empresas de Pequeno Porte (EPP) e Microempreendedor Individual (MEI), para qual será assegurado tratamento jurídico diferenciado.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Por força da Lei Complementar n.º 123/06, será considerado “empate”, quando, ao final da   etapa de lances, a licitante que esteja competindo na condição de Microempresa (ME), Empresas de Pequeno Porte (EPP) e Microempreendedor Individual (MEI) tenha apresentado seu último lance com valor até 5% (cinco por cento) acima do lance mais bem classificado de uma empresa não enquadrada, hipótese em que serão utilizados os seguintes procedimentos: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A Microempresa (ME), Empresas de Pequeno Porte (EPP) e Microempreendedor Individual (MEI) que tenha apresentado o lance com menor preço será comunicada pelo Pregoeiro para que apresente, caso queira, lance inferior ao mais bem classificado, no prazo máximo de 5 (cinco)minutos;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b) Haverá a preclusão do direito caso a Microempresa (ME), Empresas de Pequeno Porte (EPP) e Microempreendedor Individual (MEI) manifeste desinteresse em reduzir o valor do lance, ou não o apresente no prazo estabelecido no inciso anterior, ou não esteja presente na sessão pública;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 Uma vez que a Microempresa (ME), Empresas de Pequeno Porte (EPP) e Microempreendedor Individual (MEI) apresente lance de valor inferior, será classificada em primeiro lugar e declarada vencedora;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 Não ocorrendo a contratação de Microempresa (ME), Empresas de Pequeno Porte (EPP) e Microempreendedor Individual (MEI)</w:t>
      </w:r>
      <w:r w:rsidRPr="006B293A">
        <w:rPr>
          <w:rFonts w:ascii="Arial Narrow" w:eastAsia="Calibri" w:hAnsi="Arial Narrow" w:cs="Times New Roman"/>
        </w:rPr>
        <w:tab/>
        <w:t>na forma anterior, serão convocadas as remanescentes que porventura se situem no intervalo de 5% (cinco por cento) na ordem classificatória, para o exercício do mesmo direito;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 Caso haja equivalência entre os valores apresentados pela Microempresa (ME), Empresas de Pequeno Porte (EPP) e Microempreendedor Individual (MEI) que estejam empatadas, realizar-se-á sorteio para que se identifique aquela que primeiro poderá apresentar melhor oferta. Contudo, só será dada a oportunidade de apresentar nova proposta às demais Microempresa (ME), Empresas de Pequeno Porte (EPP) e Microempreendedor Individual (MEI) com preços equivalentes, no caso de desistência da contemplada no sorteio, a exemplo do inciso anterior;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f) Caso restem classificadas em 1º lugar mais de </w:t>
      </w:r>
      <w:r w:rsidRPr="006B293A">
        <w:rPr>
          <w:rFonts w:ascii="Arial Narrow" w:eastAsia="Calibri" w:hAnsi="Arial Narrow" w:cs="Times New Roman"/>
          <w:spacing w:val="-3"/>
        </w:rPr>
        <w:t xml:space="preserve">uma </w:t>
      </w:r>
      <w:r w:rsidRPr="006B293A">
        <w:rPr>
          <w:rFonts w:ascii="Arial Narrow" w:eastAsia="Calibri" w:hAnsi="Arial Narrow" w:cs="Times New Roman"/>
        </w:rPr>
        <w:t>proposta com valores nominais idênticos, e uma delas for Microempresa (ME), Empresas de Pequeno Porte (EPP) e Microempreendedor Individual (MEI), o desempate se dará com o tratamento favorecido à Microempresa (ME), Empresas de Pequeno Porte (EPP) e Microempreendedor Individual (MEI), condicionado ao oferecimento de nova proposta de valor inferior àquele originalmente proposto.</w:t>
      </w:r>
    </w:p>
    <w:p w:rsidR="006B293A" w:rsidRPr="006B293A" w:rsidRDefault="006B293A" w:rsidP="006B293A">
      <w:pPr>
        <w:jc w:val="both"/>
        <w:rPr>
          <w:rFonts w:ascii="Arial Narrow" w:eastAsia="Calibri" w:hAnsi="Arial Narrow" w:cs="Times New Roman"/>
        </w:rPr>
      </w:pP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12.</w:t>
      </w:r>
      <w:bookmarkStart w:id="12" w:name="_bookmark14"/>
      <w:bookmarkEnd w:id="12"/>
      <w:r w:rsidRPr="006B293A">
        <w:rPr>
          <w:rFonts w:ascii="Arial Narrow" w:eastAsia="Calibri" w:hAnsi="Arial Narrow" w:cs="Times New Roman"/>
          <w:b/>
        </w:rPr>
        <w:t xml:space="preserve"> DOS RECURSOS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12.1. Os memoriais dos recursos e contrarrazões deverão ser protocolizados no Departamento de Licitação, no Centro Administrativo Municipal, sito à </w:t>
      </w:r>
      <w:proofErr w:type="spellStart"/>
      <w:r w:rsidRPr="006B293A">
        <w:rPr>
          <w:rFonts w:ascii="Arial Narrow" w:eastAsia="Calibri" w:hAnsi="Arial Narrow" w:cs="Times New Roman"/>
        </w:rPr>
        <w:t>Av</w:t>
      </w:r>
      <w:proofErr w:type="spellEnd"/>
      <w:r w:rsidRPr="006B293A">
        <w:rPr>
          <w:rFonts w:ascii="Arial Narrow" w:eastAsia="Calibri" w:hAnsi="Arial Narrow" w:cs="Times New Roman"/>
        </w:rPr>
        <w:t xml:space="preserve"> Abílio Espíndola Sobrinho, n.º 570, na cidade de Coronel Sapucaia-MS, observando-se o disciplinamento do subitem anterior.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12.2. O recurso contra ato do Pregoeiro não terá efeito suspensivo, ressalvadas as hipóteses previstas no art. 109, da Lei Federal n.º 8.666/93 com suas alterações.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12.3. A falta de manifestação recursal imediata e motivada da licitante importará a decadência do direito de recurso.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12.4. Preenchidas as condições de admissibilidade, o recurso será processado da seguinte forma: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O Pregoeiro aguardará os prazos destinados à apresentação dos memoriais de razões e contrarrazões;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Encerrados os prazos acima, o Pregoeiro irá analisar o recurso, suas razões e contrarrazões para fim de exercer o juízo de retratação e em sendo mantida sua decisão, o mesmo remeterá o recurso para parecer jurídico da Procuradoria Geral do Município e ou informações técnicas da Secretaria competente.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12.5. O acolhimento de recurso importará a invalidação apenas dos atos insuscetíveis de aproveitamento.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12.6. Decididos os recursos e constatada a regularidade dos atos procedimentais, a autoridade competente adjudicará e homologará para determinar a contratação.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12.7. A licitante que injustificadamente e infundadamente se insurgir contra a decisão do Pregoeiro ou autoridade superior, quer por meio de interposição de recurso administrativo ou ação judicial fica, desde logo, ciente que, caso o seu pedido seja indeferido, poderá ser acionada judicialmente para reparar danos causados ao Município de Coronel Sapucaia-MS em razão de sua ação procrastinatória.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13. </w:t>
      </w:r>
      <w:bookmarkStart w:id="13" w:name="_bookmark15"/>
      <w:bookmarkEnd w:id="13"/>
      <w:r w:rsidRPr="006B293A">
        <w:rPr>
          <w:rFonts w:ascii="Arial Narrow" w:eastAsia="Calibri" w:hAnsi="Arial Narrow" w:cs="Times New Roman"/>
          <w:b/>
        </w:rPr>
        <w:t>DA ADJUDICAÇÃO E DA HOMOLOGAÇÃO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13.1. Caso não haja interesse recursal manifestado na sessão, a adjudicação do objeto do presente certame será viabilizada pelo Pregoeiro, sendo que esta adjudicação não produzirá efeitos até a homologação pela autoridade superior.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13.2. A homologação da licitação é de responsabilidade da autoridade superior e só poderá ser realizada depois da adjudicação do objeto à licitante vencedora pelo Pregoeiro.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13.3. A classificação das propostas, o julgamento da habilitação e a adjudicação do objeto da licitação serão submetidos à autoridade superior para deliberação quanto à sua homologação.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13.4. Quando houver recurso e o Pregoeiro mantiver sua decisão, deverá ser submetido à autoridade superior para decidir acerca dos atos do Pregoeiro, mediante recurso hierárquico ao Secretário Municipal de Fazenda.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13.5. A homologação do resultado desta licitação não implicará em direito futuro.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13.6. A autoridade superior se reserva no direito de não homologar ou revogar o presente processo, por razões de interesse público decorrente de fato superveniente devidamente comprovado e mediante fundamentação escrita.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14. </w:t>
      </w:r>
      <w:bookmarkStart w:id="14" w:name="_bookmark16"/>
      <w:bookmarkEnd w:id="14"/>
      <w:r w:rsidRPr="006B293A">
        <w:rPr>
          <w:rFonts w:ascii="Arial Narrow" w:eastAsia="Calibri" w:hAnsi="Arial Narrow" w:cs="Times New Roman"/>
          <w:b/>
        </w:rPr>
        <w:t>DA FORMALIZAÇÃO DA ATA DE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14.1. Homologada a licitação será formalizada a Ata de Registro de Preços, documento vinculativo obrigacional de fornecimento, onde constarão os preços a serem praticados, as fornecedoras e órgãos participantes, com características de compromisso da licitante vencedora.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14.1.1. A Prefeitura Municipal de Coronel Sapucaia-MS convocará formalmente as fornecedoras, com antecedência mínima de 05 (cinco) dias úteis, informando o local, dia e hora para a reunião e assinatura da Ata de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14.2. O prazo supracitado poderá ser prorrogado uma vez, por igual período, quando, durante o seu transcurso, for solicitado pela fornecedora convocada, desde que ocorra motivo justificado e aceito pelo Município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14.3. Colhidas as assinaturas, o Órgão Gerenciador providenciará a imediata publicação da Ata na Imprensa Oficial e estará disponível no Departamento de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14.4. As empresas com preços registrados passarão a ser denominadas Detentoras da Ata de Registro de Preços, após a respectiva assinatura da Ata.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14.5. Caso a primeira classificada, após convocação, não comparecer ou recusar assinar a Ata de Registro de Preços, sem prejuízo das cominações a ele previstas neste edital convocatório, o Município de Coronel Sapucaia-MS convocará as demais licitantes, na ordem de classificação, mantido o preço da primeira classificada na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14.6. Por ocasião da assinatura da Ata de Registro de Preços, será exigido da(s) licitante(s) vencedora(s) a apresentação dos comprovantes de regularidade do FGTS, Certidão Negativa de Quitação de Tributos da União, do Estado, do Município e a Certidão Negativa de Débitos Trabalhistas.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16.7. Fica expressamente proibida a cessão e a subcontratação total ou parcial do objeto desta licitação, bem como, a fusão, cisão ou incorporação sem a anuência do Contratante.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14.8. O prazo de validade da Ata de Registro de Preços não será superior a 12 (doze) meses, incluídas eventuais prorrogações, conforme o inciso III do § 3º do Art. 15 da Lei Federal </w:t>
      </w:r>
      <w:proofErr w:type="gramStart"/>
      <w:r w:rsidRPr="006B293A">
        <w:rPr>
          <w:rFonts w:ascii="Arial Narrow" w:eastAsia="Calibri" w:hAnsi="Arial Narrow" w:cs="Times New Roman"/>
        </w:rPr>
        <w:t>n.º</w:t>
      </w:r>
      <w:proofErr w:type="gramEnd"/>
      <w:r w:rsidRPr="006B293A">
        <w:rPr>
          <w:rFonts w:ascii="Arial Narrow" w:eastAsia="Calibri" w:hAnsi="Arial Narrow" w:cs="Times New Roman"/>
        </w:rPr>
        <w:t>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14.9. É vedado efetuar acréscimos nos quantitativos fixados pela Ata de Registro de Preços, inclusive o acréscimo de que trata o § 1º do art. 65 da Lei Federal n.º 8.666/93 e art. 4 do Decreto Lei n.º 3.931/2001.</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15. </w:t>
      </w:r>
      <w:bookmarkStart w:id="15" w:name="_bookmark17"/>
      <w:bookmarkEnd w:id="15"/>
      <w:r w:rsidRPr="006B293A">
        <w:rPr>
          <w:rFonts w:ascii="Arial Narrow" w:eastAsia="Calibri" w:hAnsi="Arial Narrow" w:cs="Times New Roman"/>
          <w:b/>
        </w:rPr>
        <w:t>DO ÓRGÃO GERENCIADOR E DA ADESÃO A ATA DE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15.1. O Órgão Gerenciador será a Comissão Permanente de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15.2. O Órgão Participante será a Secretaria Municipal de Infraestrutura.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16. </w:t>
      </w:r>
      <w:bookmarkStart w:id="16" w:name="_bookmark18"/>
      <w:bookmarkEnd w:id="16"/>
      <w:r w:rsidRPr="006B293A">
        <w:rPr>
          <w:rFonts w:ascii="Arial Narrow" w:eastAsia="Calibri" w:hAnsi="Arial Narrow" w:cs="Times New Roman"/>
          <w:b/>
        </w:rPr>
        <w:t>DAS CONDIÇÕES DE FORNECIMENTO DO OBJETO DA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16.1. Vide Termo de Referência, Minuta da Ata de Registro de Preços e Minuta do Contrato, respectivamente, na forma dos Anexos III, V e VI deste edital.</w:t>
      </w:r>
    </w:p>
    <w:p w:rsidR="006B293A" w:rsidRPr="006B293A" w:rsidRDefault="006B293A" w:rsidP="006B293A">
      <w:pPr>
        <w:jc w:val="both"/>
        <w:rPr>
          <w:rFonts w:ascii="Arial Narrow" w:eastAsia="Calibri" w:hAnsi="Arial Narrow" w:cs="Times New Roman"/>
        </w:rPr>
      </w:pP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17. </w:t>
      </w:r>
      <w:bookmarkStart w:id="17" w:name="_bookmark19"/>
      <w:bookmarkEnd w:id="17"/>
      <w:r w:rsidRPr="006B293A">
        <w:rPr>
          <w:rFonts w:ascii="Arial Narrow" w:eastAsia="Calibri" w:hAnsi="Arial Narrow" w:cs="Times New Roman"/>
          <w:b/>
        </w:rPr>
        <w:t>DO PAGAMENTO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17.1. As condições de pagamento estão dispostas no Termo de Referência, na Minuta da Ata de Registro de Preços e na Minuta de Contrato, respectivamente, na forma dos Anexos III, V e VI deste edital.</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18. </w:t>
      </w:r>
      <w:bookmarkStart w:id="18" w:name="_bookmark20"/>
      <w:bookmarkEnd w:id="18"/>
      <w:r w:rsidRPr="006B293A">
        <w:rPr>
          <w:rFonts w:ascii="Arial Narrow" w:eastAsia="Calibri" w:hAnsi="Arial Narrow" w:cs="Times New Roman"/>
          <w:b/>
        </w:rPr>
        <w:t>DA DOTAÇÃO ORÇAMENTÁRIA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18.1. 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18.2. Conforme dispõe o § 2º, art. 7º, do Decreto nº 7.892/13, a licitação para registro de preços não é </w:t>
      </w:r>
      <w:proofErr w:type="gramStart"/>
      <w:r w:rsidRPr="006B293A">
        <w:rPr>
          <w:rFonts w:ascii="Arial Narrow" w:eastAsia="Calibri" w:hAnsi="Arial Narrow" w:cs="Times New Roman"/>
        </w:rPr>
        <w:t>necessário</w:t>
      </w:r>
      <w:proofErr w:type="gramEnd"/>
      <w:r w:rsidRPr="006B293A">
        <w:rPr>
          <w:rFonts w:ascii="Arial Narrow" w:eastAsia="Calibri" w:hAnsi="Arial Narrow" w:cs="Times New Roman"/>
        </w:rPr>
        <w:t xml:space="preserve"> indicar a dotação orçamentária, que somente será exigida para a formalização do contrato ou outro instrumento hábil.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18.3. O Município de Coronel Sapucaia-MS se reserva no direito de, a seu critério, utilizar ou não a totalidade da verba prevista.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18.4. As despesas efetuadas no próximo exercício correrão por conta do respectivo orçamento da mesma programação financeira.</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19. </w:t>
      </w:r>
      <w:bookmarkStart w:id="19" w:name="_bookmark21"/>
      <w:bookmarkEnd w:id="19"/>
      <w:r w:rsidRPr="006B293A">
        <w:rPr>
          <w:rFonts w:ascii="Arial Narrow" w:eastAsia="Calibri" w:hAnsi="Arial Narrow" w:cs="Times New Roman"/>
          <w:b/>
        </w:rPr>
        <w:t>DAS OBRIGAÇÕES, SANÇÕES E RESCISÃO CONTRATUAL.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19.1. Todas as obrigações das partes, sanções e condições de rescisão contratual, constam da Minuta da Ata de Registro de Preços e da Minuta de Contrato (Anexos V e VI do edital).</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20. </w:t>
      </w:r>
      <w:bookmarkStart w:id="20" w:name="_bookmark22"/>
      <w:bookmarkEnd w:id="20"/>
      <w:r w:rsidRPr="006B293A">
        <w:rPr>
          <w:rFonts w:ascii="Arial Narrow" w:eastAsia="Calibri" w:hAnsi="Arial Narrow" w:cs="Times New Roman"/>
          <w:b/>
        </w:rPr>
        <w:t>DAS PENALIDADES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20.1. A licitante que deixar de entregar ou apresentar documentação falsa exigida para o certame, ensejar o retardamento da execução de seu objeto, não mantiver a proposta, falhar ou fraudar na execução do contrato, comportar-se de modo inidôneo ou cometer fraude fiscal, ficará sujeito às sanções previstas no art. 7° da Lei Federal n.º 10.520/02, sem prejuízo das multas previstas em edital e no contrato e das demais cominações legais.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20.2. A licitante que convocado dentro do prazo de validade de sua proposta, recusar a assinar a Ata/Contrato, aceitar ou retirar a Nota de Empenho ou documento equivalente fora do prazo estabelecido, ressalvados os casos previstos em lei, devidamente informados e aceitos, ficará sujeita às seguintes penalidades a juízo do Órgão Gestor/Aderente ou do Departamento de Licitação, no que lhe couber: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Advertência, por escrito;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 Multa de 10%, sobre o valor global da proposta;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III. Cancelamento do preço registrado; 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IV. Suspensão temporária </w:t>
      </w:r>
      <w:r w:rsidRPr="006B293A">
        <w:rPr>
          <w:rFonts w:ascii="Arial Narrow" w:eastAsia="Calibri" w:hAnsi="Arial Narrow" w:cs="Times New Roman"/>
          <w:spacing w:val="20"/>
        </w:rPr>
        <w:t xml:space="preserve">de </w:t>
      </w:r>
      <w:r w:rsidRPr="006B293A">
        <w:rPr>
          <w:rFonts w:ascii="Arial Narrow" w:eastAsia="Calibri" w:hAnsi="Arial Narrow" w:cs="Times New Roman"/>
        </w:rPr>
        <w:t>participação em licitação e impedimento de contratar com a Administração por prazo de até 05 (cinco) anos.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20.3. As sanções previstas nos incisos anteriores poderão ser aplicadas cumulativamente.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20.4. Nenhuma sanção será aplicada sem o devido processo administrativo, que prevê defesa prévia do interessado e recurso nos prazos definidos em lei, sendo-lhe franqueada vista ao processo.</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21. </w:t>
      </w:r>
      <w:bookmarkStart w:id="21" w:name="_bookmark23"/>
      <w:bookmarkEnd w:id="21"/>
      <w:r w:rsidRPr="006B293A">
        <w:rPr>
          <w:rFonts w:ascii="Arial Narrow" w:eastAsia="Calibri" w:hAnsi="Arial Narrow" w:cs="Times New Roman"/>
          <w:b/>
        </w:rPr>
        <w:t>DOS ESCLARECIMENTOS, PROVIDÊNCIAS OU IMPUGNAÇÃO AO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21.1. É facultado a qualquer pessoa, cidadão ou licitante, solicitar esclarecimentos, providências ou impugnar o edital do Pregão, </w:t>
      </w:r>
      <w:r w:rsidRPr="006B293A">
        <w:rPr>
          <w:rFonts w:ascii="Arial Narrow" w:eastAsia="Calibri" w:hAnsi="Arial Narrow" w:cs="Times New Roman"/>
          <w:color w:val="0D0D0D"/>
        </w:rPr>
        <w:t xml:space="preserve">se protocolizar o pedido até 2 (dois) dias úteis antes da data fixada para recebimento das propostas, </w:t>
      </w:r>
      <w:r w:rsidRPr="006B293A">
        <w:rPr>
          <w:rFonts w:ascii="Arial Narrow" w:eastAsia="Calibri" w:hAnsi="Arial Narrow" w:cs="Times New Roman"/>
        </w:rPr>
        <w:t>sob pena de decadência do direito de fazê-lo administrativamente.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21.1.1. O pedido de esclarecimentos, providências ou impugnação ao edital do Pregão deverá ser manifestado por escrito, dirigido ao Pregoeiro, protocolizado no Departamento de Licitação, localizado no Centro Administrativo Municipal, sito à Av.: Abílio Espíndola Sobrinho, n.º 570, na cidade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 Não serão aceitos os pedidos de esclarecimentos, providências ou impugnação, interpostos via “fac-símile”, por meio eletrônico ou após o decurso do prazo legal;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22.1.2. Caberá ao Pregoeiro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22.1.3. 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22.1.4. 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22.2. As respostas às consultas ou qualquer modificação introduzida no edital, estarão disponíveis em forma de ADENDOS, assim como, as informações quanto ao adiamento, marcação de nova sessão ou reabertura de prazo do certame, se for o caso.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22.3. 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22.4. O envio da proposta sem que tenha sido tempestivamente impugnado o presente edital, implicará na plena aceitação das condições nele estabelecidas, por parte dos interessados.</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23. </w:t>
      </w:r>
      <w:bookmarkStart w:id="22" w:name="_bookmark24"/>
      <w:bookmarkEnd w:id="22"/>
      <w:r w:rsidRPr="006B293A">
        <w:rPr>
          <w:rFonts w:ascii="Arial Narrow" w:eastAsia="Calibri" w:hAnsi="Arial Narrow" w:cs="Times New Roman"/>
          <w:b/>
        </w:rPr>
        <w:t>DA ANULAÇÃO OU REVOGAÇÃO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23.1. A critério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 conduta.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23.2. A anulação do procedimento licitatório por motivo de ilegalidade não gera obrigação de indenizar ressalvando o disposto no Parágrafo Único, do artigo 59, da Lei Federal </w:t>
      </w:r>
      <w:proofErr w:type="gramStart"/>
      <w:r w:rsidRPr="006B293A">
        <w:rPr>
          <w:rFonts w:ascii="Arial Narrow" w:eastAsia="Calibri" w:hAnsi="Arial Narrow" w:cs="Times New Roman"/>
        </w:rPr>
        <w:t>n.º</w:t>
      </w:r>
      <w:proofErr w:type="gramEnd"/>
      <w:r w:rsidRPr="006B293A">
        <w:rPr>
          <w:rFonts w:ascii="Arial Narrow" w:eastAsia="Calibri" w:hAnsi="Arial Narrow" w:cs="Times New Roman"/>
        </w:rPr>
        <w:t>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23.3. No caso de desfazimento do processo licitatório fica assegurado a ampla defesa e o contraditório.</w:t>
      </w:r>
    </w:p>
    <w:p w:rsidR="006B293A" w:rsidRPr="006B293A" w:rsidRDefault="006B293A" w:rsidP="006B293A">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6B293A">
        <w:rPr>
          <w:rFonts w:ascii="Arial Narrow" w:eastAsia="Calibri" w:hAnsi="Arial Narrow" w:cs="Times New Roman"/>
          <w:b/>
        </w:rPr>
        <w:t xml:space="preserve">24. </w:t>
      </w:r>
      <w:bookmarkStart w:id="23" w:name="_bookmark25"/>
      <w:bookmarkEnd w:id="23"/>
      <w:r w:rsidRPr="006B293A">
        <w:rPr>
          <w:rFonts w:ascii="Arial Narrow" w:eastAsia="Calibri" w:hAnsi="Arial Narrow" w:cs="Times New Roman"/>
          <w:b/>
        </w:rPr>
        <w:t>DAS DISPOSIÇÕES FINAIS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24.1. Incumbe ao Contratante providenciar a publicação do extrato do Contrato ou instrumento equivalente na Imprensa Oficial, conforme dispõe a legislação vigente, para que produzam seus efeitos legais e jurídicos.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24.2. Toda a documentação da licitante fará parte dos autos e não será devolvida, ainda que se trate de originais.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24.3. </w:t>
      </w:r>
      <w:proofErr w:type="gramStart"/>
      <w:r w:rsidRPr="006B293A">
        <w:rPr>
          <w:rFonts w:ascii="Arial Narrow" w:eastAsia="Calibri" w:hAnsi="Arial Narrow" w:cs="Times New Roman"/>
        </w:rPr>
        <w:t>Quaisquer  documentos</w:t>
      </w:r>
      <w:proofErr w:type="gramEnd"/>
      <w:r w:rsidRPr="006B293A">
        <w:rPr>
          <w:rFonts w:ascii="Arial Narrow" w:eastAsia="Calibri" w:hAnsi="Arial Narrow" w:cs="Times New Roman"/>
        </w:rPr>
        <w:t xml:space="preserve"> enviados via correios terão sua tempestividade analisada considerando a data de sua postagem.</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24.4. Na contagem dos prazos estabelecidos neste edital e seus anexos, excluir-se-á o dia do início e incluir-se-á o do vencimento, em ambos os casos, só se iniciam e vencem os prazos em dias de expediente na Prefeitura Municipal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24.5. O Pregão Presencial poderá ter a data de realização transferida, por conveniência exclusiva do Município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24.6. As normas que disciplinam este Pregão serão interpretadas em favor da ampliação da disputa entre os interessados, desde que não comprometam o interesse do Município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24.7. 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w:t>
      </w:r>
      <w:r w:rsidRPr="006B293A">
        <w:rPr>
          <w:rFonts w:ascii="Arial Narrow" w:eastAsia="Calibri" w:hAnsi="Arial Narrow" w:cs="Times New Roman"/>
        </w:rPr>
        <w:lastRenderedPageBreak/>
        <w:t>tenha sido o vencedor, na rescisão do contrato ou do pedido de compra, sem prejuízo das demais sanções cabíveis.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24.8. 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6B293A">
        <w:rPr>
          <w:rFonts w:ascii="Arial Narrow" w:eastAsia="Calibri" w:hAnsi="Arial Narrow" w:cs="Times New Roman"/>
        </w:rPr>
        <w:t>fosse, valendo</w:t>
      </w:r>
      <w:proofErr w:type="gramEnd"/>
      <w:r w:rsidRPr="006B293A">
        <w:rPr>
          <w:rFonts w:ascii="Arial Narrow" w:eastAsia="Calibri" w:hAnsi="Arial Narrow" w:cs="Times New Roman"/>
        </w:rPr>
        <w:t xml:space="preserve"> suas condições e estipulações como normas para o procedimento e para a execução do objeto contratual.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24.9. 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aquisição do objeto desta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24.10. 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do Pregoeiro no sentido da conversão do respectivo julgamento em diligência e consequente sobrestamento da sessão até que seja decidida a questão, após o que será promovida comunicação, convocando as licitantes para o prosseguimento do certame.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24.10.1. Nas licitações em que o Pregoeiro </w:t>
      </w:r>
      <w:proofErr w:type="gramStart"/>
      <w:r w:rsidRPr="006B293A">
        <w:rPr>
          <w:rFonts w:ascii="Arial Narrow" w:eastAsia="Calibri" w:hAnsi="Arial Narrow" w:cs="Times New Roman"/>
        </w:rPr>
        <w:t>utilizar-se</w:t>
      </w:r>
      <w:proofErr w:type="gramEnd"/>
      <w:r w:rsidRPr="006B293A">
        <w:rPr>
          <w:rFonts w:ascii="Arial Narrow" w:eastAsia="Calibri" w:hAnsi="Arial Narrow" w:cs="Times New Roman"/>
        </w:rPr>
        <w:t xml:space="preserve"> da faculdade prevista no subitem acima, constará da ata o sobrestamento do julgamento, bem como o critério de aviso às licitantes do prosseguimento da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24.11. O juízo da cidade de Amambai-MS tem jurisdição e competência sobre qualquer controvérsia resultante desta licitação, com exclusão de qualquer outro, por mais privilegiado que seja.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24.12. São partes integrantes deste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ANEXO I - Modelo Sugerido de Proposta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ANEXO II - Planilha de Preços - Unitário Máximo; </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ANEXO III - Termo de Referência;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ANEXO IV </w:t>
      </w:r>
      <w:proofErr w:type="gramStart"/>
      <w:r w:rsidRPr="006B293A">
        <w:rPr>
          <w:rFonts w:ascii="Arial Narrow" w:eastAsia="Calibri" w:hAnsi="Arial Narrow" w:cs="Times New Roman"/>
        </w:rPr>
        <w:t>-  Modelos</w:t>
      </w:r>
      <w:proofErr w:type="gramEnd"/>
      <w:r w:rsidRPr="006B293A">
        <w:rPr>
          <w:rFonts w:ascii="Arial Narrow" w:eastAsia="Calibri" w:hAnsi="Arial Narrow" w:cs="Times New Roman"/>
        </w:rPr>
        <w:t xml:space="preserve"> Sugeridos de Declarações;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ANEXO V – Minuta Da Ata De Registro De Preço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24.12.1. Os modelos sugeridos foram inseridos com o intuito de padronizar as informações apresentadas, facilitar os trabalhos de análise e julgamento pelo Pregoeiro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24.12.2. Os formulários solicitados no edital, que não tiverem modelo definido, deverão ser elaborados em formato livre seguindo as mesmas instruções gerais acima.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24.13. No ato de recebimento do edital, a licitante deverá examinar cuidadosamente todas as instruções, condições, exigências, legislação pertinentes, normas e especificações citados neste edital e em seus anexos, não sendo admitidas reclamações posteriores sobre a falta de folhas ou anexos, assim como as participantes deverão ter pleno conhecimento dos termos deste edital e das condições gerais e particulares do objeto da </w:t>
      </w:r>
      <w:r w:rsidRPr="006B293A">
        <w:rPr>
          <w:rFonts w:ascii="Arial Narrow" w:eastAsia="Calibri" w:hAnsi="Arial Narrow" w:cs="Times New Roman"/>
        </w:rPr>
        <w:lastRenderedPageBreak/>
        <w:t>licitação, não podendo invocar nenhum desconhecimento como elemento  de impedimento da correta formulação da proposta, ou integral cumprimento do Contrato originário da presente licitação.</w:t>
      </w:r>
    </w:p>
    <w:p w:rsidR="006B293A" w:rsidRPr="006B293A" w:rsidRDefault="006B293A" w:rsidP="006B293A">
      <w:pPr>
        <w:jc w:val="center"/>
        <w:rPr>
          <w:rFonts w:ascii="Arial Narrow" w:eastAsia="Calibri" w:hAnsi="Arial Narrow" w:cs="Times New Roman"/>
        </w:rPr>
      </w:pPr>
    </w:p>
    <w:p w:rsidR="006B293A" w:rsidRPr="006B293A" w:rsidRDefault="00E20FC3" w:rsidP="006B293A">
      <w:pPr>
        <w:jc w:val="center"/>
        <w:rPr>
          <w:rFonts w:ascii="Arial Narrow" w:eastAsia="Calibri" w:hAnsi="Arial Narrow" w:cs="Times New Roman"/>
        </w:rPr>
      </w:pPr>
      <w:r>
        <w:rPr>
          <w:rFonts w:ascii="Arial Narrow" w:eastAsia="Calibri" w:hAnsi="Arial Narrow" w:cs="Times New Roman"/>
        </w:rPr>
        <w:t>Coronel Sapucaia-MS, 26</w:t>
      </w:r>
      <w:r w:rsidR="006B293A" w:rsidRPr="006B293A">
        <w:rPr>
          <w:rFonts w:ascii="Arial Narrow" w:eastAsia="Calibri" w:hAnsi="Arial Narrow" w:cs="Times New Roman"/>
        </w:rPr>
        <w:t xml:space="preserve"> de </w:t>
      </w:r>
      <w:proofErr w:type="gramStart"/>
      <w:r>
        <w:rPr>
          <w:rFonts w:ascii="Arial Narrow" w:eastAsia="Calibri" w:hAnsi="Arial Narrow" w:cs="Times New Roman"/>
        </w:rPr>
        <w:t>Agosto</w:t>
      </w:r>
      <w:proofErr w:type="gramEnd"/>
      <w:r w:rsidR="006B293A" w:rsidRPr="006B293A">
        <w:rPr>
          <w:rFonts w:ascii="Arial Narrow" w:eastAsia="Calibri" w:hAnsi="Arial Narrow" w:cs="Times New Roman"/>
        </w:rPr>
        <w:t xml:space="preserve"> de 2019.</w:t>
      </w:r>
    </w:p>
    <w:p w:rsidR="006B293A" w:rsidRPr="006B293A" w:rsidRDefault="006B293A" w:rsidP="006B293A">
      <w:pPr>
        <w:jc w:val="both"/>
        <w:rPr>
          <w:rFonts w:ascii="Arial Narrow" w:eastAsia="Calibri" w:hAnsi="Arial Narrow" w:cs="Times New Roman"/>
        </w:rPr>
      </w:pPr>
    </w:p>
    <w:tbl>
      <w:tblPr>
        <w:tblW w:w="9724" w:type="dxa"/>
        <w:tblInd w:w="55" w:type="dxa"/>
        <w:tblLayout w:type="fixed"/>
        <w:tblCellMar>
          <w:left w:w="70" w:type="dxa"/>
          <w:right w:w="70" w:type="dxa"/>
        </w:tblCellMar>
        <w:tblLook w:val="04A0" w:firstRow="1" w:lastRow="0" w:firstColumn="1" w:lastColumn="0" w:noHBand="0" w:noVBand="1"/>
      </w:tblPr>
      <w:tblGrid>
        <w:gridCol w:w="4551"/>
        <w:gridCol w:w="284"/>
        <w:gridCol w:w="4889"/>
      </w:tblGrid>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r w:rsidRPr="00D9652E">
              <w:rPr>
                <w:rFonts w:ascii="Arial" w:eastAsia="Times New Roman" w:hAnsi="Arial" w:cs="Arial"/>
                <w:color w:val="000000"/>
                <w:lang w:eastAsia="pt-BR"/>
              </w:rPr>
              <w:t xml:space="preserve">Adriane </w:t>
            </w:r>
            <w:proofErr w:type="spellStart"/>
            <w:r w:rsidRPr="00D9652E">
              <w:rPr>
                <w:rFonts w:ascii="Arial" w:eastAsia="Times New Roman" w:hAnsi="Arial" w:cs="Arial"/>
                <w:color w:val="000000"/>
                <w:lang w:eastAsia="pt-BR"/>
              </w:rPr>
              <w:t>Paetzold</w:t>
            </w:r>
            <w:proofErr w:type="spellEnd"/>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r w:rsidRPr="00D9652E">
              <w:rPr>
                <w:rFonts w:ascii="Arial" w:eastAsia="Times New Roman" w:hAnsi="Arial" w:cs="Arial"/>
                <w:color w:val="000000"/>
                <w:lang w:eastAsia="pt-BR"/>
              </w:rPr>
              <w:t xml:space="preserve">Jairo </w:t>
            </w:r>
            <w:proofErr w:type="spellStart"/>
            <w:r w:rsidRPr="00D9652E">
              <w:rPr>
                <w:rFonts w:ascii="Arial" w:eastAsia="Times New Roman" w:hAnsi="Arial" w:cs="Arial"/>
                <w:color w:val="000000"/>
                <w:lang w:eastAsia="pt-BR"/>
              </w:rPr>
              <w:t>Horts</w:t>
            </w:r>
            <w:proofErr w:type="spellEnd"/>
            <w:r w:rsidRPr="00D9652E">
              <w:rPr>
                <w:rFonts w:ascii="Arial" w:eastAsia="Times New Roman" w:hAnsi="Arial" w:cs="Arial"/>
                <w:color w:val="000000"/>
                <w:lang w:eastAsia="pt-BR"/>
              </w:rPr>
              <w:t xml:space="preserve"> Martins</w:t>
            </w:r>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b/>
                <w:color w:val="000000"/>
                <w:lang w:eastAsia="pt-BR"/>
              </w:rPr>
            </w:pPr>
            <w:r w:rsidRPr="00D9652E">
              <w:rPr>
                <w:rFonts w:ascii="Arial" w:eastAsia="Times New Roman" w:hAnsi="Arial" w:cs="Arial"/>
                <w:b/>
                <w:color w:val="000000"/>
                <w:lang w:eastAsia="pt-BR"/>
              </w:rPr>
              <w:t>Secretária Municipal de Administração e Gestão</w:t>
            </w: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b/>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b/>
                <w:color w:val="000000"/>
                <w:lang w:eastAsia="pt-BR"/>
              </w:rPr>
            </w:pPr>
            <w:r w:rsidRPr="00D9652E">
              <w:rPr>
                <w:rFonts w:ascii="Arial" w:eastAsia="Times New Roman" w:hAnsi="Arial" w:cs="Arial"/>
                <w:b/>
                <w:color w:val="000000"/>
                <w:lang w:eastAsia="pt-BR"/>
              </w:rPr>
              <w:t>Secretário Municipal Desenvolvimento Econômico Sustentável</w:t>
            </w:r>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c>
          <w:tcPr>
            <w:tcW w:w="4889"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proofErr w:type="spellStart"/>
            <w:r w:rsidRPr="00D9652E">
              <w:rPr>
                <w:rFonts w:ascii="Arial" w:eastAsia="Times New Roman" w:hAnsi="Arial" w:cs="Arial"/>
                <w:color w:val="000000"/>
                <w:lang w:eastAsia="pt-BR"/>
              </w:rPr>
              <w:t>Aldacir</w:t>
            </w:r>
            <w:proofErr w:type="spellEnd"/>
            <w:r w:rsidRPr="00D9652E">
              <w:rPr>
                <w:rFonts w:ascii="Arial" w:eastAsia="Times New Roman" w:hAnsi="Arial" w:cs="Arial"/>
                <w:color w:val="000000"/>
                <w:lang w:eastAsia="pt-BR"/>
              </w:rPr>
              <w:t xml:space="preserve"> Antônio da Silva Cardinal</w:t>
            </w: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r w:rsidRPr="00D9652E">
              <w:rPr>
                <w:rFonts w:ascii="Arial" w:eastAsia="Times New Roman" w:hAnsi="Arial" w:cs="Arial"/>
                <w:color w:val="000000"/>
                <w:lang w:eastAsia="pt-BR"/>
              </w:rPr>
              <w:t xml:space="preserve">Maria Eva </w:t>
            </w:r>
            <w:proofErr w:type="spellStart"/>
            <w:r w:rsidRPr="00D9652E">
              <w:rPr>
                <w:rFonts w:ascii="Arial" w:eastAsia="Times New Roman" w:hAnsi="Arial" w:cs="Arial"/>
                <w:color w:val="000000"/>
                <w:lang w:eastAsia="pt-BR"/>
              </w:rPr>
              <w:t>Gauto</w:t>
            </w:r>
            <w:proofErr w:type="spellEnd"/>
            <w:r w:rsidRPr="00D9652E">
              <w:rPr>
                <w:rFonts w:ascii="Arial" w:eastAsia="Times New Roman" w:hAnsi="Arial" w:cs="Arial"/>
                <w:color w:val="000000"/>
                <w:lang w:eastAsia="pt-BR"/>
              </w:rPr>
              <w:t xml:space="preserve"> Flor </w:t>
            </w:r>
            <w:proofErr w:type="spellStart"/>
            <w:r w:rsidRPr="00D9652E">
              <w:rPr>
                <w:rFonts w:ascii="Arial" w:eastAsia="Times New Roman" w:hAnsi="Arial" w:cs="Arial"/>
                <w:color w:val="000000"/>
                <w:lang w:eastAsia="pt-BR"/>
              </w:rPr>
              <w:t>Eringer</w:t>
            </w:r>
            <w:proofErr w:type="spellEnd"/>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b/>
                <w:color w:val="000000"/>
                <w:lang w:eastAsia="pt-BR"/>
              </w:rPr>
            </w:pPr>
            <w:r w:rsidRPr="00D9652E">
              <w:rPr>
                <w:rFonts w:ascii="Arial" w:eastAsia="Times New Roman" w:hAnsi="Arial" w:cs="Arial"/>
                <w:b/>
                <w:color w:val="000000"/>
                <w:lang w:eastAsia="pt-BR"/>
              </w:rPr>
              <w:t>Secretário Municipal de Infraestrutura</w:t>
            </w: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b/>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b/>
                <w:color w:val="000000"/>
                <w:lang w:eastAsia="pt-BR"/>
              </w:rPr>
            </w:pPr>
            <w:r w:rsidRPr="00D9652E">
              <w:rPr>
                <w:rFonts w:ascii="Arial" w:eastAsia="Times New Roman" w:hAnsi="Arial" w:cs="Arial"/>
                <w:b/>
                <w:color w:val="000000"/>
                <w:lang w:eastAsia="pt-BR"/>
              </w:rPr>
              <w:t>Secretária Municipal de Educação e Cultura</w:t>
            </w:r>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c>
          <w:tcPr>
            <w:tcW w:w="4889"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r w:rsidRPr="00D9652E">
              <w:rPr>
                <w:rFonts w:ascii="Arial" w:eastAsia="Times New Roman" w:hAnsi="Arial" w:cs="Arial"/>
                <w:color w:val="000000"/>
                <w:lang w:eastAsia="pt-BR"/>
              </w:rPr>
              <w:t>Flavio Galdino da Silva</w:t>
            </w: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color w:val="000000"/>
                <w:lang w:eastAsia="pt-BR"/>
              </w:rPr>
            </w:pPr>
            <w:r w:rsidRPr="00D9652E">
              <w:rPr>
                <w:rFonts w:ascii="Arial" w:eastAsia="Times New Roman" w:hAnsi="Arial" w:cs="Arial"/>
                <w:color w:val="000000"/>
                <w:lang w:eastAsia="pt-BR"/>
              </w:rPr>
              <w:t xml:space="preserve">Ivone </w:t>
            </w:r>
            <w:proofErr w:type="spellStart"/>
            <w:r w:rsidRPr="00D9652E">
              <w:rPr>
                <w:rFonts w:ascii="Arial" w:eastAsia="Times New Roman" w:hAnsi="Arial" w:cs="Arial"/>
                <w:color w:val="000000"/>
                <w:lang w:eastAsia="pt-BR"/>
              </w:rPr>
              <w:t>Paetzold</w:t>
            </w:r>
            <w:proofErr w:type="spellEnd"/>
          </w:p>
        </w:tc>
      </w:tr>
      <w:tr w:rsidR="00E20FC3" w:rsidRPr="00D9652E" w:rsidTr="008B182B">
        <w:trPr>
          <w:trHeight w:val="330"/>
        </w:trPr>
        <w:tc>
          <w:tcPr>
            <w:tcW w:w="4551"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b/>
                <w:color w:val="000000"/>
                <w:lang w:eastAsia="pt-BR"/>
              </w:rPr>
            </w:pPr>
            <w:r w:rsidRPr="00D9652E">
              <w:rPr>
                <w:rFonts w:ascii="Arial" w:eastAsia="Times New Roman" w:hAnsi="Arial" w:cs="Arial"/>
                <w:b/>
                <w:color w:val="000000"/>
                <w:lang w:eastAsia="pt-BR"/>
              </w:rPr>
              <w:t>Secretário Municipal de Saúde</w:t>
            </w:r>
          </w:p>
        </w:tc>
        <w:tc>
          <w:tcPr>
            <w:tcW w:w="284" w:type="dxa"/>
            <w:tcBorders>
              <w:top w:val="nil"/>
              <w:left w:val="nil"/>
              <w:bottom w:val="nil"/>
              <w:right w:val="nil"/>
            </w:tcBorders>
            <w:shd w:val="clear" w:color="auto" w:fill="auto"/>
            <w:noWrap/>
            <w:vAlign w:val="bottom"/>
            <w:hideMark/>
          </w:tcPr>
          <w:p w:rsidR="00E20FC3" w:rsidRPr="00D9652E" w:rsidRDefault="00E20FC3" w:rsidP="008B182B">
            <w:pPr>
              <w:spacing w:after="0" w:line="240" w:lineRule="auto"/>
              <w:rPr>
                <w:rFonts w:ascii="Arial" w:eastAsia="Times New Roman" w:hAnsi="Arial" w:cs="Arial"/>
                <w:b/>
                <w:color w:val="000000"/>
                <w:lang w:eastAsia="pt-BR"/>
              </w:rPr>
            </w:pPr>
          </w:p>
        </w:tc>
        <w:tc>
          <w:tcPr>
            <w:tcW w:w="4889" w:type="dxa"/>
            <w:tcBorders>
              <w:top w:val="nil"/>
              <w:left w:val="nil"/>
              <w:bottom w:val="nil"/>
              <w:right w:val="nil"/>
            </w:tcBorders>
            <w:shd w:val="clear" w:color="auto" w:fill="auto"/>
            <w:noWrap/>
            <w:vAlign w:val="center"/>
            <w:hideMark/>
          </w:tcPr>
          <w:p w:rsidR="00E20FC3" w:rsidRPr="00D9652E" w:rsidRDefault="00E20FC3" w:rsidP="008B182B">
            <w:pPr>
              <w:spacing w:after="0" w:line="240" w:lineRule="auto"/>
              <w:jc w:val="center"/>
              <w:rPr>
                <w:rFonts w:ascii="Arial" w:eastAsia="Times New Roman" w:hAnsi="Arial" w:cs="Arial"/>
                <w:b/>
                <w:color w:val="000000"/>
                <w:lang w:eastAsia="pt-BR"/>
              </w:rPr>
            </w:pPr>
            <w:r w:rsidRPr="00D9652E">
              <w:rPr>
                <w:rFonts w:ascii="Arial" w:eastAsia="Times New Roman" w:hAnsi="Arial" w:cs="Arial"/>
                <w:b/>
                <w:color w:val="000000"/>
                <w:lang w:eastAsia="pt-BR"/>
              </w:rPr>
              <w:t>Secretária Municipal de Assistência Social</w:t>
            </w:r>
          </w:p>
        </w:tc>
      </w:tr>
    </w:tbl>
    <w:p w:rsidR="006B293A" w:rsidRPr="00E20FC3" w:rsidRDefault="006B293A" w:rsidP="006B293A">
      <w:pPr>
        <w:jc w:val="both"/>
        <w:rPr>
          <w:rFonts w:ascii="Arial" w:eastAsia="Calibri" w:hAnsi="Arial" w:cs="Arial"/>
        </w:rPr>
      </w:pPr>
    </w:p>
    <w:p w:rsidR="006B293A" w:rsidRPr="00E20FC3" w:rsidRDefault="006B293A" w:rsidP="006B293A">
      <w:pPr>
        <w:jc w:val="both"/>
        <w:rPr>
          <w:rFonts w:ascii="Arial" w:eastAsia="Times New Roman" w:hAnsi="Arial" w:cs="Arial"/>
          <w:bCs/>
          <w:lang w:eastAsia="pt-BR"/>
        </w:rPr>
      </w:pPr>
    </w:p>
    <w:p w:rsidR="006B293A" w:rsidRPr="00E20FC3" w:rsidRDefault="006B293A" w:rsidP="006B293A">
      <w:pPr>
        <w:jc w:val="both"/>
        <w:rPr>
          <w:rFonts w:ascii="Arial" w:eastAsia="Times New Roman" w:hAnsi="Arial" w:cs="Arial"/>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p w:rsidR="006B293A" w:rsidRPr="006B293A" w:rsidRDefault="006B293A" w:rsidP="006B293A">
      <w:pPr>
        <w:jc w:val="both"/>
        <w:rPr>
          <w:rFonts w:ascii="Arial Narrow" w:eastAsia="Times New Roman" w:hAnsi="Arial Narrow" w:cs="Tahoma"/>
          <w:bCs/>
          <w:lang w:eastAsia="pt-BR"/>
        </w:rPr>
      </w:pPr>
    </w:p>
    <w:tbl>
      <w:tblPr>
        <w:tblW w:w="10905" w:type="dxa"/>
        <w:tblInd w:w="5" w:type="dxa"/>
        <w:tblCellMar>
          <w:left w:w="70" w:type="dxa"/>
          <w:right w:w="70" w:type="dxa"/>
        </w:tblCellMar>
        <w:tblLook w:val="04A0" w:firstRow="1" w:lastRow="0" w:firstColumn="1" w:lastColumn="0" w:noHBand="0" w:noVBand="1"/>
      </w:tblPr>
      <w:tblGrid>
        <w:gridCol w:w="10905"/>
      </w:tblGrid>
      <w:tr w:rsidR="006B293A" w:rsidRPr="006B293A" w:rsidTr="006B293A">
        <w:trPr>
          <w:trHeight w:val="255"/>
        </w:trPr>
        <w:tc>
          <w:tcPr>
            <w:tcW w:w="10905" w:type="dxa"/>
            <w:tcBorders>
              <w:top w:val="nil"/>
              <w:left w:val="nil"/>
              <w:bottom w:val="nil"/>
              <w:right w:val="nil"/>
            </w:tcBorders>
            <w:shd w:val="clear" w:color="auto" w:fill="auto"/>
            <w:vAlign w:val="center"/>
            <w:hideMark/>
          </w:tcPr>
          <w:p w:rsidR="006B293A" w:rsidRPr="006B293A" w:rsidRDefault="006B293A" w:rsidP="006B293A">
            <w:pPr>
              <w:rPr>
                <w:rFonts w:ascii="Calibri" w:eastAsia="Times New Roman" w:hAnsi="Calibri" w:cs="Tahoma"/>
                <w:bCs/>
                <w:sz w:val="20"/>
                <w:szCs w:val="20"/>
                <w:lang w:eastAsia="pt-BR"/>
              </w:rPr>
            </w:pPr>
          </w:p>
          <w:tbl>
            <w:tblPr>
              <w:tblW w:w="9820" w:type="dxa"/>
              <w:tblCellMar>
                <w:left w:w="70" w:type="dxa"/>
                <w:right w:w="70" w:type="dxa"/>
              </w:tblCellMar>
              <w:tblLook w:val="04A0" w:firstRow="1" w:lastRow="0" w:firstColumn="1" w:lastColumn="0" w:noHBand="0" w:noVBand="1"/>
            </w:tblPr>
            <w:tblGrid>
              <w:gridCol w:w="446"/>
              <w:gridCol w:w="370"/>
              <w:gridCol w:w="523"/>
              <w:gridCol w:w="3377"/>
              <w:gridCol w:w="494"/>
              <w:gridCol w:w="872"/>
              <w:gridCol w:w="830"/>
              <w:gridCol w:w="1108"/>
              <w:gridCol w:w="900"/>
              <w:gridCol w:w="900"/>
            </w:tblGrid>
            <w:tr w:rsidR="006470AF" w:rsidRPr="006470AF" w:rsidTr="006470AF">
              <w:trPr>
                <w:trHeight w:val="255"/>
              </w:trPr>
              <w:tc>
                <w:tcPr>
                  <w:tcW w:w="9820" w:type="dxa"/>
                  <w:gridSpan w:val="10"/>
                  <w:tcBorders>
                    <w:top w:val="nil"/>
                    <w:left w:val="nil"/>
                    <w:bottom w:val="nil"/>
                    <w:right w:val="nil"/>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b/>
                      <w:bCs/>
                      <w:color w:val="000000"/>
                      <w:sz w:val="20"/>
                      <w:szCs w:val="20"/>
                      <w:lang w:eastAsia="pt-BR"/>
                    </w:rPr>
                  </w:pPr>
                  <w:r w:rsidRPr="006470AF">
                    <w:rPr>
                      <w:rFonts w:ascii="Tahoma" w:eastAsia="Times New Roman" w:hAnsi="Tahoma" w:cs="Tahoma"/>
                      <w:b/>
                      <w:bCs/>
                      <w:color w:val="000000"/>
                      <w:sz w:val="20"/>
                      <w:szCs w:val="20"/>
                      <w:lang w:eastAsia="pt-BR"/>
                    </w:rPr>
                    <w:t>ANEXO I</w:t>
                  </w:r>
                </w:p>
              </w:tc>
            </w:tr>
            <w:tr w:rsidR="006470AF" w:rsidRPr="006470AF" w:rsidTr="006470AF">
              <w:trPr>
                <w:trHeight w:val="255"/>
              </w:trPr>
              <w:tc>
                <w:tcPr>
                  <w:tcW w:w="9820" w:type="dxa"/>
                  <w:gridSpan w:val="10"/>
                  <w:tcBorders>
                    <w:top w:val="nil"/>
                    <w:left w:val="nil"/>
                    <w:bottom w:val="nil"/>
                    <w:right w:val="nil"/>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b/>
                      <w:bCs/>
                      <w:sz w:val="20"/>
                      <w:szCs w:val="20"/>
                      <w:lang w:eastAsia="pt-BR"/>
                    </w:rPr>
                  </w:pPr>
                  <w:r w:rsidRPr="006470AF">
                    <w:rPr>
                      <w:rFonts w:ascii="Tahoma" w:eastAsia="Times New Roman" w:hAnsi="Tahoma" w:cs="Tahoma"/>
                      <w:b/>
                      <w:bCs/>
                      <w:sz w:val="20"/>
                      <w:szCs w:val="20"/>
                      <w:lang w:eastAsia="pt-BR"/>
                    </w:rPr>
                    <w:t>PROPOSTA DE PREÇOS</w:t>
                  </w:r>
                </w:p>
              </w:tc>
            </w:tr>
            <w:tr w:rsidR="006470AF" w:rsidRPr="006470AF" w:rsidTr="006470AF">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ÓRGÃO LICITANTE:</w:t>
                  </w:r>
                </w:p>
              </w:tc>
            </w:tr>
            <w:tr w:rsidR="006470AF" w:rsidRPr="006470AF" w:rsidTr="006470AF">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b/>
                      <w:bCs/>
                      <w:color w:val="000000"/>
                      <w:sz w:val="16"/>
                      <w:szCs w:val="16"/>
                      <w:lang w:eastAsia="pt-BR"/>
                    </w:rPr>
                  </w:pPr>
                  <w:r w:rsidRPr="006470AF">
                    <w:rPr>
                      <w:rFonts w:ascii="Tahoma" w:eastAsia="Times New Roman" w:hAnsi="Tahoma" w:cs="Tahoma"/>
                      <w:b/>
                      <w:bCs/>
                      <w:color w:val="000000"/>
                      <w:sz w:val="16"/>
                      <w:szCs w:val="16"/>
                      <w:lang w:eastAsia="pt-BR"/>
                    </w:rPr>
                    <w:t>PREFEITURA MUNICIPAL DE CORONEL SAPUCAIA/MS</w:t>
                  </w:r>
                </w:p>
              </w:tc>
            </w:tr>
            <w:tr w:rsidR="006470AF" w:rsidRPr="006470AF" w:rsidTr="006470AF">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TIPO DE JULGAMENTO:</w:t>
                  </w:r>
                </w:p>
              </w:tc>
            </w:tr>
            <w:tr w:rsidR="006470AF" w:rsidRPr="006470AF" w:rsidTr="006470AF">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b/>
                      <w:bCs/>
                      <w:color w:val="000000"/>
                      <w:sz w:val="16"/>
                      <w:szCs w:val="16"/>
                      <w:lang w:eastAsia="pt-BR"/>
                    </w:rPr>
                  </w:pPr>
                  <w:r w:rsidRPr="006470AF">
                    <w:rPr>
                      <w:rFonts w:ascii="Tahoma" w:eastAsia="Times New Roman" w:hAnsi="Tahoma" w:cs="Tahoma"/>
                      <w:b/>
                      <w:bCs/>
                      <w:color w:val="000000"/>
                      <w:sz w:val="16"/>
                      <w:szCs w:val="16"/>
                      <w:lang w:eastAsia="pt-BR"/>
                    </w:rPr>
                    <w:t>0095/2019   -   PREGÃO Nº 0038/2019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b/>
                      <w:bCs/>
                      <w:color w:val="000000"/>
                      <w:sz w:val="16"/>
                      <w:szCs w:val="16"/>
                      <w:lang w:eastAsia="pt-BR"/>
                    </w:rPr>
                  </w:pPr>
                  <w:r w:rsidRPr="006470AF">
                    <w:rPr>
                      <w:rFonts w:ascii="Tahoma" w:eastAsia="Times New Roman" w:hAnsi="Tahoma" w:cs="Tahoma"/>
                      <w:b/>
                      <w:bCs/>
                      <w:color w:val="000000"/>
                      <w:sz w:val="16"/>
                      <w:szCs w:val="16"/>
                      <w:lang w:eastAsia="pt-BR"/>
                    </w:rPr>
                    <w:t>MENOR PREÇO POR ITEM</w:t>
                  </w:r>
                </w:p>
              </w:tc>
            </w:tr>
            <w:tr w:rsidR="006470AF" w:rsidRPr="006470AF" w:rsidTr="006470AF">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OBJETO:</w:t>
                  </w:r>
                </w:p>
              </w:tc>
            </w:tr>
            <w:tr w:rsidR="006470AF" w:rsidRPr="006470AF" w:rsidTr="006470AF">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6470AF" w:rsidRPr="006470AF" w:rsidRDefault="006470AF" w:rsidP="006470AF">
                  <w:pPr>
                    <w:spacing w:after="0" w:line="240" w:lineRule="auto"/>
                    <w:jc w:val="both"/>
                    <w:rPr>
                      <w:rFonts w:ascii="Tahoma" w:eastAsia="Times New Roman" w:hAnsi="Tahoma" w:cs="Tahoma"/>
                      <w:b/>
                      <w:bCs/>
                      <w:color w:val="000000"/>
                      <w:sz w:val="16"/>
                      <w:szCs w:val="16"/>
                      <w:lang w:eastAsia="pt-BR"/>
                    </w:rPr>
                  </w:pPr>
                  <w:r w:rsidRPr="006470AF">
                    <w:rPr>
                      <w:rFonts w:ascii="Tahoma" w:eastAsia="Times New Roman" w:hAnsi="Tahoma" w:cs="Tahoma"/>
                      <w:b/>
                      <w:bCs/>
                      <w:color w:val="000000"/>
                      <w:sz w:val="16"/>
                      <w:szCs w:val="16"/>
                      <w:lang w:eastAsia="pt-BR"/>
                    </w:rPr>
                    <w:t>AQUISIÇÃO DE PEÇAS E ACESSORIOS PARA VEICULOS LEVES, PARA MANUTENÇÃO DA FROTA MUNICIPAL.</w:t>
                  </w:r>
                </w:p>
              </w:tc>
            </w:tr>
            <w:tr w:rsidR="006470AF" w:rsidRPr="006470AF" w:rsidTr="006470AF">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CNPJ/CPF:</w:t>
                  </w:r>
                </w:p>
              </w:tc>
            </w:tr>
            <w:tr w:rsidR="006470AF" w:rsidRPr="006470AF" w:rsidTr="006470AF">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jc w:val="center"/>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jc w:val="center"/>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r>
            <w:tr w:rsidR="006470AF" w:rsidRPr="006470AF" w:rsidTr="006470AF">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BAIRRO:</w:t>
                  </w:r>
                </w:p>
              </w:tc>
            </w:tr>
            <w:tr w:rsidR="006470AF" w:rsidRPr="006470AF" w:rsidTr="006470AF">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r>
            <w:tr w:rsidR="006470AF" w:rsidRPr="006470AF" w:rsidTr="006470AF">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TELEFONE/FAX:</w:t>
                  </w:r>
                </w:p>
              </w:tc>
            </w:tr>
            <w:tr w:rsidR="006470AF" w:rsidRPr="006470AF" w:rsidTr="006470AF">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jc w:val="center"/>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r>
            <w:tr w:rsidR="006470AF" w:rsidRPr="006470AF" w:rsidTr="006470AF">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VALIDADE DA PROPOSTA:</w:t>
                  </w:r>
                </w:p>
              </w:tc>
            </w:tr>
            <w:tr w:rsidR="006470AF" w:rsidRPr="006470AF" w:rsidTr="006470AF">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r>
            <w:tr w:rsidR="006470AF" w:rsidRPr="006470AF" w:rsidTr="006470AF">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r w:rsidRPr="006470AF">
                    <w:rPr>
                      <w:rFonts w:ascii="Tahoma" w:eastAsia="Times New Roman" w:hAnsi="Tahoma" w:cs="Tahoma"/>
                      <w:sz w:val="12"/>
                      <w:szCs w:val="12"/>
                      <w:lang w:eastAsia="pt-BR"/>
                    </w:rPr>
                    <w:t>LOCAL E DATA:</w:t>
                  </w:r>
                </w:p>
              </w:tc>
            </w:tr>
            <w:tr w:rsidR="006470AF" w:rsidRPr="006470AF" w:rsidTr="006470AF">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6470AF" w:rsidRPr="006470AF" w:rsidRDefault="006470AF" w:rsidP="006470AF">
                  <w:pPr>
                    <w:spacing w:after="0" w:line="240" w:lineRule="auto"/>
                    <w:rPr>
                      <w:rFonts w:ascii="Tahoma" w:eastAsia="Times New Roman" w:hAnsi="Tahoma" w:cs="Tahoma"/>
                      <w:b/>
                      <w:bCs/>
                      <w:sz w:val="16"/>
                      <w:szCs w:val="16"/>
                      <w:lang w:eastAsia="pt-BR"/>
                    </w:rPr>
                  </w:pPr>
                  <w:r w:rsidRPr="006470AF">
                    <w:rPr>
                      <w:rFonts w:ascii="Tahoma" w:eastAsia="Times New Roman" w:hAnsi="Tahoma" w:cs="Tahoma"/>
                      <w:b/>
                      <w:bCs/>
                      <w:sz w:val="16"/>
                      <w:szCs w:val="16"/>
                      <w:lang w:eastAsia="pt-BR"/>
                    </w:rPr>
                    <w:t> </w:t>
                  </w:r>
                </w:p>
              </w:tc>
            </w:tr>
            <w:tr w:rsidR="006470AF" w:rsidRPr="006470AF" w:rsidTr="006470AF">
              <w:trPr>
                <w:trHeight w:val="165"/>
              </w:trPr>
              <w:tc>
                <w:tcPr>
                  <w:tcW w:w="38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34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rPr>
                      <w:rFonts w:ascii="Tahoma" w:eastAsia="Times New Roman" w:hAnsi="Tahoma" w:cs="Tahoma"/>
                      <w:sz w:val="12"/>
                      <w:szCs w:val="12"/>
                      <w:lang w:eastAsia="pt-BR"/>
                    </w:rPr>
                  </w:pPr>
                </w:p>
              </w:tc>
            </w:tr>
            <w:tr w:rsidR="006470AF" w:rsidRPr="006470AF" w:rsidTr="006470AF">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0"/>
                      <w:szCs w:val="10"/>
                      <w:lang w:eastAsia="pt-BR"/>
                    </w:rPr>
                  </w:pPr>
                  <w:r w:rsidRPr="006470AF">
                    <w:rPr>
                      <w:rFonts w:ascii="Tahoma" w:eastAsia="Times New Roman" w:hAnsi="Tahoma" w:cs="Tahoma"/>
                      <w:sz w:val="10"/>
                      <w:szCs w:val="10"/>
                      <w:lang w:eastAsia="pt-BR"/>
                    </w:rPr>
                    <w:t>VALOR TOTAL</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28651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000340 - BUCHA BRAÇO TENSOR DIANT. UNO/FIO/PRE/ELB</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11,47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000343 - BUCHA BAND. DIANT. GOL/VOY.88/.SAV/PAR.96/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17,65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000346 - BUCHA BRAÇO OSCIL. UNO/ELB/PRE/FIO.1 LADO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22,95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28653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000359 - BUCHA DIANT. BAND. PALIO/SIE/STR/DOB/UNO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27,36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000363 - BUCHA TRAS. BAND. GOL/SAV/PAR.GV/GOLF/A3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57,37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28745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000366 - BUCHA TRAS. BAND. CORSA/MERI/MONT.02/12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47,66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28792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000367 - BUCHA TRAS. FEIXO MOLA STRADA 99/. FIORINO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28990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000368 - BUCHA TRAS. FEIXO MOLA STRADA 99/. FIORINO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28655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000374 - BUCHA TRAS. BAND. COROLLA 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61,79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28656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000409 - BUCHA BAND. TRAS. UNO 84</w:t>
                  </w:r>
                  <w:proofErr w:type="gramStart"/>
                  <w:r w:rsidRPr="006470AF">
                    <w:rPr>
                      <w:rFonts w:ascii="Tahoma" w:eastAsia="Times New Roman" w:hAnsi="Tahoma" w:cs="Tahoma"/>
                      <w:color w:val="000000"/>
                      <w:sz w:val="14"/>
                      <w:szCs w:val="14"/>
                      <w:lang w:eastAsia="pt-BR"/>
                    </w:rPr>
                    <w:t>/.FIO</w:t>
                  </w:r>
                  <w:proofErr w:type="gramEnd"/>
                  <w:r w:rsidRPr="006470AF">
                    <w:rPr>
                      <w:rFonts w:ascii="Tahoma" w:eastAsia="Times New Roman" w:hAnsi="Tahoma" w:cs="Tahoma"/>
                      <w:color w:val="000000"/>
                      <w:sz w:val="14"/>
                      <w:szCs w:val="14"/>
                      <w:lang w:eastAsia="pt-BR"/>
                    </w:rPr>
                    <w:t>/147 83/.PREM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11,47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28657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000767 - COXIM AMORT. DIANT. UNO/ELBA/</w:t>
                  </w:r>
                  <w:proofErr w:type="gramStart"/>
                  <w:r w:rsidRPr="006470AF">
                    <w:rPr>
                      <w:rFonts w:ascii="Tahoma" w:eastAsia="Times New Roman" w:hAnsi="Tahoma" w:cs="Tahoma"/>
                      <w:color w:val="000000"/>
                      <w:sz w:val="14"/>
                      <w:szCs w:val="14"/>
                      <w:lang w:eastAsia="pt-BR"/>
                    </w:rPr>
                    <w:t>PREMIO</w:t>
                  </w:r>
                  <w:proofErr w:type="gramEnd"/>
                  <w:r w:rsidRPr="006470AF">
                    <w:rPr>
                      <w:rFonts w:ascii="Tahoma" w:eastAsia="Times New Roman" w:hAnsi="Tahoma" w:cs="Tahoma"/>
                      <w:color w:val="000000"/>
                      <w:sz w:val="14"/>
                      <w:szCs w:val="14"/>
                      <w:lang w:eastAsia="pt-BR"/>
                    </w:rPr>
                    <w:t xml:space="preserve"> 84/96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31,77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000769 - COXIM AMORT. TRAS. UNO/ELBA/FIO/PRE.88/11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000773 - COXIM AMORT. DIANT. PALIO/SIE/STR/DOB. LD.M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150,05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000774 - COXIM AMORT. DIANT. PALIO/SIE/STR/DOB. LE.M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150,05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000782 - BUCHA TRAS. BAND. PALIO/STR. 01/04 LE. C/ BAR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66,20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000783 - BUCHA TRAS. BAND. PALIO/STR. 01/04 LD. C/ BAR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66,20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000792 - RETENTOR RODA TRAS. KOMBI CLIPPER 78/...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13,24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28739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000825 - COXIM AMORT. DIANT. CORSA/MON.02</w:t>
                  </w:r>
                  <w:proofErr w:type="gramStart"/>
                  <w:r w:rsidRPr="006470AF">
                    <w:rPr>
                      <w:rFonts w:ascii="Tahoma" w:eastAsia="Times New Roman" w:hAnsi="Tahoma" w:cs="Tahoma"/>
                      <w:color w:val="000000"/>
                      <w:sz w:val="14"/>
                      <w:szCs w:val="14"/>
                      <w:lang w:val="en-US" w:eastAsia="pt-BR"/>
                    </w:rPr>
                    <w:t>/.VECT</w:t>
                  </w:r>
                  <w:proofErr w:type="gramEnd"/>
                  <w:r w:rsidRPr="006470AF">
                    <w:rPr>
                      <w:rFonts w:ascii="Tahoma" w:eastAsia="Times New Roman" w:hAnsi="Tahoma" w:cs="Tahoma"/>
                      <w:color w:val="000000"/>
                      <w:sz w:val="14"/>
                      <w:szCs w:val="14"/>
                      <w:lang w:val="en-US" w:eastAsia="pt-BR"/>
                    </w:rPr>
                    <w:t>/AST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000832 - COXIM AMORT. DIANT. GOL/PAR/SAV.GIII/GIV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53,84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000835 - COXIM AMORT. DIANT. GOL/VOY.08</w:t>
                  </w:r>
                  <w:proofErr w:type="gramStart"/>
                  <w:r w:rsidRPr="006470AF">
                    <w:rPr>
                      <w:rFonts w:ascii="Tahoma" w:eastAsia="Times New Roman" w:hAnsi="Tahoma" w:cs="Tahoma"/>
                      <w:color w:val="000000"/>
                      <w:sz w:val="14"/>
                      <w:szCs w:val="14"/>
                      <w:lang w:val="en-US" w:eastAsia="pt-BR"/>
                    </w:rPr>
                    <w:t>/.GV</w:t>
                  </w:r>
                  <w:proofErr w:type="gramEnd"/>
                  <w:r w:rsidRPr="006470AF">
                    <w:rPr>
                      <w:rFonts w:ascii="Tahoma" w:eastAsia="Times New Roman" w:hAnsi="Tahoma" w:cs="Tahoma"/>
                      <w:color w:val="000000"/>
                      <w:sz w:val="14"/>
                      <w:szCs w:val="14"/>
                      <w:lang w:val="en-US" w:eastAsia="pt-BR"/>
                    </w:rPr>
                    <w:t>/GVI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61,79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28738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000894 - RETENTOR RODA DIANT. KOMBI CLIPPER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13,24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001324 - RETENTOR POLIA GOL/PAR.16V GOL/FOX 1.0 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28793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001419 - FLANGE VOLANTE FIRE 1.0/1.3 16V/1.4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52,96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001425 - FLANGE VOLANTE GOL/GOLF/KOM. POWER 8V C/S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136,81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001861 - BOMBA OLEO UNO/PAL. FIRE 1.0/1.3/1.4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347,77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28819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002064 - KIT AMORT. DIANT. PALIO/SIE.96</w:t>
                  </w:r>
                  <w:proofErr w:type="gramStart"/>
                  <w:r w:rsidRPr="006470AF">
                    <w:rPr>
                      <w:rFonts w:ascii="Tahoma" w:eastAsia="Times New Roman" w:hAnsi="Tahoma" w:cs="Tahoma"/>
                      <w:color w:val="000000"/>
                      <w:sz w:val="14"/>
                      <w:szCs w:val="14"/>
                      <w:lang w:val="en-US" w:eastAsia="pt-BR"/>
                    </w:rPr>
                    <w:t>/.IDEA</w:t>
                  </w:r>
                  <w:proofErr w:type="gramEnd"/>
                  <w:r w:rsidRPr="006470AF">
                    <w:rPr>
                      <w:rFonts w:ascii="Tahoma" w:eastAsia="Times New Roman" w:hAnsi="Tahoma" w:cs="Tahoma"/>
                      <w:color w:val="000000"/>
                      <w:sz w:val="14"/>
                      <w:szCs w:val="14"/>
                      <w:lang w:val="en-US" w:eastAsia="pt-BR"/>
                    </w:rPr>
                    <w:t xml:space="preserve"> 1LADO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002739 - POLIA ALTER.FIRE 1.0/1.3/1.4 8/16V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28662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003149 - CORREIA DENTADA FIRE 1.0 8V/1.3 16V 00/...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45,01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28945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003160 - POLIA TENSOR CORREIA SPRINTER CDI ELETRO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102,39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003201 - CORREIA DENTADA FIRE 1.3/1.4 8V/EVO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47,66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003258 - CABO EMBREAGEM GOL/SAV/PAR.AP 98/...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53,84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003291 - CORREIA DENTADA GOL 1.0 8V/POWER 1.4/1.6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47,66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003504 - JUNTA HOMOC. KOMBI TDS FOX/GOLF</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151,60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003534 - CAIXA DIREÇÃO MEC. UNO/PRE/ELB/FIO.C/PINO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552,55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003708 - REGULADOR FREIO 206/207/HOG/LOG/ETIOS.LD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109,45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003709 - REGULADOR FREIO 206/207/HOG/LOG/ETIOS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109,45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003916 - KIT HOMOC. CAMBIO UNO/PAL/SIE/STR.2 ABRAC</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15,89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004325 - AMORTECEDOR DIREÇÃO KOMBI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88,27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004565 - AMORTECEDOR TRASEIRO DUCATO/JUMPER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329,34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005042 - CABO ACELERADOR UNO/FIO.1.0/1.3 8V FIRE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005069 - AMORTECEDOR DIANTEIRO GOL/PAR/SAV.GI/GIV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111,21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005084 - PONTEIRA HOMOC. GOL/PAR/SAV/SAN.AP 86/12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88,27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005168 - CABO ACELERADOR VOLARE W8 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293,93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28794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005177 - CABO EMBREAGEM PALIO/SIE/STRA.FIRE 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31,77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28740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005240 - TERMINAL DIREÇÃO MONTANA 05/11 MER.02/12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79,44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28795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005241 - TERMINAL DIREÇÃO PALIO/STR/DOB.96/UNO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51,19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005258 - TERMINAL DIREÇÃO FUSCA 70/KOMBI.76/13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005606 - CORREIA POLY-V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28796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006304 - CARTER MOTOR FIRE 1.4/NOVO UNO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169,47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28946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006624 - PIVO SUSP. DIR/ESQ.SPRINTER 95/...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93,78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006706 - CILINDRO MESTRE EMBREAGEM PALIO/STRA.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82,09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006749 - PONTEIRA HOMOC. UNO/PRE.91/96 </w:t>
                  </w:r>
                  <w:proofErr w:type="gramStart"/>
                  <w:r w:rsidRPr="006470AF">
                    <w:rPr>
                      <w:rFonts w:ascii="Tahoma" w:eastAsia="Times New Roman" w:hAnsi="Tahoma" w:cs="Tahoma"/>
                      <w:color w:val="000000"/>
                      <w:sz w:val="14"/>
                      <w:szCs w:val="14"/>
                      <w:lang w:eastAsia="pt-BR"/>
                    </w:rPr>
                    <w:t>FIOR./</w:t>
                  </w:r>
                  <w:proofErr w:type="gramEnd"/>
                  <w:r w:rsidRPr="006470AF">
                    <w:rPr>
                      <w:rFonts w:ascii="Tahoma" w:eastAsia="Times New Roman" w:hAnsi="Tahoma" w:cs="Tahoma"/>
                      <w:color w:val="000000"/>
                      <w:sz w:val="14"/>
                      <w:szCs w:val="14"/>
                      <w:lang w:eastAsia="pt-BR"/>
                    </w:rPr>
                    <w:t>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105,92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28663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006814 - BIELETA ESTAB. DIANT. COROLLA 02/08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50,31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28748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006820 - BIELETA ESTAB. DIANT. MERIVA/ZAFIRA 02/09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35,31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28664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006889 - ROLAMENTO RODA TRAS. CLIO/206/207/C3/LOGA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133,28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007019 - ROLAMENTO RODA DIANT. STRADA/FIO/TEM.S/AB</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105,92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28849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007140 - CORREIA POLY-V GIR/ALT/ACD UNO EVO/PALIO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007141 - CORREIA POLY-V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37,95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007142</w:t>
                  </w:r>
                  <w:r w:rsidRPr="006470AF">
                    <w:rPr>
                      <w:rFonts w:ascii="Tahoma" w:eastAsia="Times New Roman" w:hAnsi="Tahoma" w:cs="Tahoma"/>
                      <w:color w:val="000000"/>
                      <w:sz w:val="14"/>
                      <w:szCs w:val="14"/>
                      <w:lang w:eastAsia="pt-BR"/>
                    </w:rPr>
                    <w:br/>
                    <w:t xml:space="preserve"> - CORREIA POLY-V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28749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007508 - KIT EMBREAGEM UNO/PALIO FIRE 1.0/1.3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270,09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007521 - KIT EMBREAGEM PALIO FIRE 1.3 16V/1.4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269,21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007540 - KIT EMBREAGEM GOL/PASSAT/SAV 1.5/1.6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313,35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007542 - KIT EMBREAGEM KOMBI 1.4 FLEX 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459,87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007555 - ROLAMENTO RODA TRAS. KOMBI CLIPPER 78/...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007784 - AXIAL UNO/PRE/FIO/ELBA.91/13 DIR.MEC.</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38,07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28750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007791 - AXIAL UNO/FIO/PRE.91/13 DIR.HID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52,96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007814 - AXIAL L200 TRITON 08/... DIR.HID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130,63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007846 - DISCO FREIO DIANT. SPRINTER 313 CDI 02</w:t>
                  </w:r>
                  <w:proofErr w:type="gramStart"/>
                  <w:r w:rsidRPr="006470AF">
                    <w:rPr>
                      <w:rFonts w:ascii="Tahoma" w:eastAsia="Times New Roman" w:hAnsi="Tahoma" w:cs="Tahoma"/>
                      <w:color w:val="000000"/>
                      <w:sz w:val="14"/>
                      <w:szCs w:val="14"/>
                      <w:lang w:eastAsia="pt-BR"/>
                    </w:rPr>
                    <w:t>/.V</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124,12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007859 - CORREIA POLY-V GOL/PARATI MI S/ACD S/DH</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24,71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007889 - CORREIA POLY-V GIR/ALT/BA DAILY 35.10/49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43,25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008396 - TENSOR CORREIA DENT. GOL GV/GOLF/FOX/KOMB</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130,63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008640 - CABO EMBREAGEM UNO/FIORINO FIRE02/...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009361 - TRIZETA FIE/KA/COU.99</w:t>
                  </w:r>
                  <w:proofErr w:type="gramStart"/>
                  <w:r w:rsidRPr="006470AF">
                    <w:rPr>
                      <w:rFonts w:ascii="Tahoma" w:eastAsia="Times New Roman" w:hAnsi="Tahoma" w:cs="Tahoma"/>
                      <w:color w:val="000000"/>
                      <w:sz w:val="14"/>
                      <w:szCs w:val="14"/>
                      <w:lang w:eastAsia="pt-BR"/>
                    </w:rPr>
                    <w:t>/.ECO</w:t>
                  </w:r>
                  <w:proofErr w:type="gramEnd"/>
                  <w:r w:rsidRPr="006470AF">
                    <w:rPr>
                      <w:rFonts w:ascii="Tahoma" w:eastAsia="Times New Roman" w:hAnsi="Tahoma" w:cs="Tahoma"/>
                      <w:color w:val="000000"/>
                      <w:sz w:val="14"/>
                      <w:szCs w:val="14"/>
                      <w:lang w:eastAsia="pt-BR"/>
                    </w:rPr>
                    <w:t>/FOC.1.6/ETIOS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67,08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28797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009385 - CUBO RODA DIANT. PALIO/SIE/DOB/STR.ETORQ</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77,67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009387 - CUBO RODA TRAS.DOBLO TDS C/ABS FIOR.14/.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173,00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28666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009389 - TRIZETA PALIO/STRADA/PUNTO 1.4 8V 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74,14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009394 - CUBO RODA DIANT. UNO /10 FIOR/ELBA/PRE.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59,14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28667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009398 - CUBO RODA TRAS. UNO 10/.PAL/SIE/STI.S/ABS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129,75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009401 - CUBO RODA TRAS. STRADA TDS C/ ABS FIO.14/...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133,28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009408 - TELEFONE SUP. KOMBI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96,21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009465 - AMORTECEDOR TRASEIRO SPRINTER 97/...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238,98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009557 - AXIAL GOL/SAV/VOY.GV 08</w:t>
                  </w:r>
                  <w:proofErr w:type="gramStart"/>
                  <w:r w:rsidRPr="006470AF">
                    <w:rPr>
                      <w:rFonts w:ascii="Tahoma" w:eastAsia="Times New Roman" w:hAnsi="Tahoma" w:cs="Tahoma"/>
                      <w:color w:val="000000"/>
                      <w:sz w:val="14"/>
                      <w:szCs w:val="14"/>
                      <w:lang w:val="en-US" w:eastAsia="pt-BR"/>
                    </w:rPr>
                    <w:t>/.DIR.HID.TRW</w:t>
                  </w:r>
                  <w:proofErr w:type="gramEnd"/>
                  <w:r w:rsidRPr="006470AF">
                    <w:rPr>
                      <w:rFonts w:ascii="Tahoma" w:eastAsia="Times New Roman" w:hAnsi="Tahoma" w:cs="Tahoma"/>
                      <w:color w:val="000000"/>
                      <w:sz w:val="14"/>
                      <w:szCs w:val="14"/>
                      <w:lang w:val="en-US" w:eastAsia="pt-BR"/>
                    </w:rPr>
                    <w:t xml:space="preserve"> 14M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61,79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009616 - AXIAL PALIO/SIE.01</w:t>
                  </w:r>
                  <w:proofErr w:type="gramStart"/>
                  <w:r w:rsidRPr="006470AF">
                    <w:rPr>
                      <w:rFonts w:ascii="Tahoma" w:eastAsia="Times New Roman" w:hAnsi="Tahoma" w:cs="Tahoma"/>
                      <w:color w:val="000000"/>
                      <w:sz w:val="14"/>
                      <w:szCs w:val="14"/>
                      <w:lang w:val="en-US" w:eastAsia="pt-BR"/>
                    </w:rPr>
                    <w:t>/.STR.</w:t>
                  </w:r>
                  <w:proofErr w:type="gramEnd"/>
                  <w:r w:rsidRPr="006470AF">
                    <w:rPr>
                      <w:rFonts w:ascii="Tahoma" w:eastAsia="Times New Roman" w:hAnsi="Tahoma" w:cs="Tahoma"/>
                      <w:color w:val="000000"/>
                      <w:sz w:val="14"/>
                      <w:szCs w:val="14"/>
                      <w:lang w:val="en-US" w:eastAsia="pt-BR"/>
                    </w:rPr>
                    <w:t>99/.IDEA 06/.HID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49,10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009668 - AMORTECEDOR DIANTEIRO KOMBI 97/13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95,33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009674 - AMORTECEDOR TRASEIRO L200 SPORT/TRITON</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184,48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28668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009803 - ROLAMENTO RODA DIANT. UNO/PAL/SI.10/S/ABS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110,33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009824 - FLEXIVEL FREIO TRAS. HILUX 15/. ETIOS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19,42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28857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010000 - TAMBOR FREIO GOL/SAV/VOY/GOL GV LARGA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106,80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010001 - TAMBOR FREIO KOMBI CLIPER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117,39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010027 - DISCO FREIO DIANT. PALIO/SIE.1.6/1.8/STR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010047 - TAMBOR FREIO </w:t>
                  </w:r>
                  <w:proofErr w:type="gramStart"/>
                  <w:r w:rsidRPr="006470AF">
                    <w:rPr>
                      <w:rFonts w:ascii="Tahoma" w:eastAsia="Times New Roman" w:hAnsi="Tahoma" w:cs="Tahoma"/>
                      <w:color w:val="000000"/>
                      <w:sz w:val="14"/>
                      <w:szCs w:val="14"/>
                      <w:lang w:eastAsia="pt-BR"/>
                    </w:rPr>
                    <w:t>FIOP./</w:t>
                  </w:r>
                  <w:proofErr w:type="gramEnd"/>
                  <w:r w:rsidRPr="006470AF">
                    <w:rPr>
                      <w:rFonts w:ascii="Tahoma" w:eastAsia="Times New Roman" w:hAnsi="Tahoma" w:cs="Tahoma"/>
                      <w:color w:val="000000"/>
                      <w:sz w:val="14"/>
                      <w:szCs w:val="14"/>
                      <w:lang w:eastAsia="pt-BR"/>
                    </w:rPr>
                    <w:t>13 STR/PAL/DOB/STILO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94,44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010061 - DISCO FREIO DIANT. FIESTA/KA/COU.96</w:t>
                  </w:r>
                  <w:proofErr w:type="gramStart"/>
                  <w:r w:rsidRPr="006470AF">
                    <w:rPr>
                      <w:rFonts w:ascii="Tahoma" w:eastAsia="Times New Roman" w:hAnsi="Tahoma" w:cs="Tahoma"/>
                      <w:color w:val="000000"/>
                      <w:sz w:val="14"/>
                      <w:szCs w:val="14"/>
                      <w:lang w:eastAsia="pt-BR"/>
                    </w:rPr>
                    <w:t>/.SOLI</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61,79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010068 - DISCO FREIO DIANT. L200 TRITON 08</w:t>
                  </w:r>
                  <w:proofErr w:type="gramStart"/>
                  <w:r w:rsidRPr="006470AF">
                    <w:rPr>
                      <w:rFonts w:ascii="Tahoma" w:eastAsia="Times New Roman" w:hAnsi="Tahoma" w:cs="Tahoma"/>
                      <w:color w:val="000000"/>
                      <w:sz w:val="14"/>
                      <w:szCs w:val="14"/>
                      <w:lang w:eastAsia="pt-BR"/>
                    </w:rPr>
                    <w:t>/.DAKAR</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160,64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010069 - TAMBOR FREIO L200 TRITON 08/16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239,20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010102 - BOBINA IGNIÇÃO GOL/FOX/POL/KOM/A3 POWER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181,83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010186 - BANDEJA DIANT. GOL/SAV/PAR.GII/IV 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53,84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28751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010190 - BANDEJA TRAS. UNO/</w:t>
                  </w:r>
                  <w:proofErr w:type="gramStart"/>
                  <w:r w:rsidRPr="006470AF">
                    <w:rPr>
                      <w:rFonts w:ascii="Tahoma" w:eastAsia="Times New Roman" w:hAnsi="Tahoma" w:cs="Tahoma"/>
                      <w:color w:val="000000"/>
                      <w:sz w:val="14"/>
                      <w:szCs w:val="14"/>
                      <w:lang w:eastAsia="pt-BR"/>
                    </w:rPr>
                    <w:t>PREMIO</w:t>
                  </w:r>
                  <w:proofErr w:type="gramEnd"/>
                  <w:r w:rsidRPr="006470AF">
                    <w:rPr>
                      <w:rFonts w:ascii="Tahoma" w:eastAsia="Times New Roman" w:hAnsi="Tahoma" w:cs="Tahoma"/>
                      <w:color w:val="000000"/>
                      <w:sz w:val="14"/>
                      <w:szCs w:val="14"/>
                      <w:lang w:eastAsia="pt-BR"/>
                    </w:rPr>
                    <w:t>/147 LD/LE.C/BUCH</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166,82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28669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010193 - BANDEJA DAINT.206 99/10 207 08</w:t>
                  </w:r>
                  <w:proofErr w:type="gramStart"/>
                  <w:r w:rsidRPr="006470AF">
                    <w:rPr>
                      <w:rFonts w:ascii="Tahoma" w:eastAsia="Times New Roman" w:hAnsi="Tahoma" w:cs="Tahoma"/>
                      <w:color w:val="000000"/>
                      <w:sz w:val="14"/>
                      <w:szCs w:val="14"/>
                      <w:lang w:eastAsia="pt-BR"/>
                    </w:rPr>
                    <w:t>/.HOGAR</w:t>
                  </w:r>
                  <w:proofErr w:type="gramEnd"/>
                  <w:r w:rsidRPr="006470AF">
                    <w:rPr>
                      <w:rFonts w:ascii="Tahoma" w:eastAsia="Times New Roman" w:hAnsi="Tahoma" w:cs="Tahoma"/>
                      <w:color w:val="000000"/>
                      <w:sz w:val="14"/>
                      <w:szCs w:val="14"/>
                      <w:lang w:eastAsia="pt-BR"/>
                    </w:rPr>
                    <w:t xml:space="preserve">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251,56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010194 - BANDEJA DIANT. 206 99/10 207 08</w:t>
                  </w:r>
                  <w:proofErr w:type="gramStart"/>
                  <w:r w:rsidRPr="006470AF">
                    <w:rPr>
                      <w:rFonts w:ascii="Tahoma" w:eastAsia="Times New Roman" w:hAnsi="Tahoma" w:cs="Tahoma"/>
                      <w:color w:val="000000"/>
                      <w:sz w:val="14"/>
                      <w:szCs w:val="14"/>
                      <w:lang w:eastAsia="pt-BR"/>
                    </w:rPr>
                    <w:t>/.HOGAR</w:t>
                  </w:r>
                  <w:proofErr w:type="gramEnd"/>
                  <w:r w:rsidRPr="006470AF">
                    <w:rPr>
                      <w:rFonts w:ascii="Tahoma" w:eastAsia="Times New Roman" w:hAnsi="Tahoma" w:cs="Tahoma"/>
                      <w:color w:val="000000"/>
                      <w:sz w:val="14"/>
                      <w:szCs w:val="14"/>
                      <w:lang w:eastAsia="pt-BR"/>
                    </w:rPr>
                    <w:t xml:space="preserve">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251,56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28798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010201 - VELA IGNIÇÃO ETORQ 1.8 16V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16,77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010210 - AMORTECEDOR TRASEIRO SAVEIRO 98/08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152,70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010552 - CILINDRO MESTRE FREIO DOBLO 02/...S/ABS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143,87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010567 - CILINDRO RODA TRAS.GOL/SAV/SANT/PAR/VOY.</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21,18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010577 - CILINDRO RODA TRAS. KOMBI 82</w:t>
                  </w:r>
                  <w:proofErr w:type="gramStart"/>
                  <w:r w:rsidRPr="006470AF">
                    <w:rPr>
                      <w:rFonts w:ascii="Tahoma" w:eastAsia="Times New Roman" w:hAnsi="Tahoma" w:cs="Tahoma"/>
                      <w:color w:val="000000"/>
                      <w:sz w:val="14"/>
                      <w:szCs w:val="14"/>
                      <w:lang w:eastAsia="pt-BR"/>
                    </w:rPr>
                    <w:t>/..</w:t>
                  </w:r>
                  <w:proofErr w:type="gramEnd"/>
                  <w:r w:rsidRPr="006470AF">
                    <w:rPr>
                      <w:rFonts w:ascii="Tahoma" w:eastAsia="Times New Roman" w:hAnsi="Tahoma" w:cs="Tahoma"/>
                      <w:color w:val="000000"/>
                      <w:sz w:val="14"/>
                      <w:szCs w:val="14"/>
                      <w:lang w:eastAsia="pt-BR"/>
                    </w:rPr>
                    <w:t>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28619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010591 - CILINDRO RODA TRAS. STRADA/DOB/FIO/PAL.WE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88,27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010602 - CILINDRO RODA TRAS. FIESTA/ECOS.03</w:t>
                  </w:r>
                  <w:proofErr w:type="gramStart"/>
                  <w:r w:rsidRPr="006470AF">
                    <w:rPr>
                      <w:rFonts w:ascii="Tahoma" w:eastAsia="Times New Roman" w:hAnsi="Tahoma" w:cs="Tahoma"/>
                      <w:color w:val="000000"/>
                      <w:sz w:val="14"/>
                      <w:szCs w:val="14"/>
                      <w:lang w:eastAsia="pt-BR"/>
                    </w:rPr>
                    <w:t>/.PALIO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41,48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010609 - SERVO FREIO KOMBI 76/.S/CIL.MESTRE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213,60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010618 - SERVO FREIO GOL/PAR/SAV.GII/III/IV 02/...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293,04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010792 - CUBO RODA TRAS. STRADATDS/ABS/FIO/ELBA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122,69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011112 - COXIM CAMBIO KOMBI FLEX 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170,05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011114 - BATENTE SUSPENÇÃO DIANT. KOMBI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12,36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011140 - KIT ESTAB. DIANT. GOL/VOY/PAR/SAV.82</w:t>
                  </w:r>
                  <w:proofErr w:type="gramStart"/>
                  <w:r w:rsidRPr="006470AF">
                    <w:rPr>
                      <w:rFonts w:ascii="Tahoma" w:eastAsia="Times New Roman" w:hAnsi="Tahoma" w:cs="Tahoma"/>
                      <w:color w:val="000000"/>
                      <w:sz w:val="14"/>
                      <w:szCs w:val="14"/>
                      <w:lang w:val="en-US" w:eastAsia="pt-BR"/>
                    </w:rPr>
                    <w:t>/.EXT.</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5,52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011141 - KIT ESTAB. DIANT. GOL/VOY/PAR/SAV.82/.INT.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5,52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28869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011248 - KIT ESTAB. DIANT.  UNO/PRE/ELB/FIO.91/. EXT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11,03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011249 - KIT ESTAB. DIANT. UNO/PRE/ELB/FIO.91/.INT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7,17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011341 - KIT AMORT. DIANT. COROLLA 02/08 1 LADO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54,72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28753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011735 - MOLA ESPIRAL DIANT. UNO 89/01 FIO/</w:t>
                  </w:r>
                  <w:proofErr w:type="gramStart"/>
                  <w:r w:rsidRPr="006470AF">
                    <w:rPr>
                      <w:rFonts w:ascii="Tahoma" w:eastAsia="Times New Roman" w:hAnsi="Tahoma" w:cs="Tahoma"/>
                      <w:color w:val="000000"/>
                      <w:sz w:val="14"/>
                      <w:szCs w:val="14"/>
                      <w:lang w:eastAsia="pt-BR"/>
                    </w:rPr>
                    <w:t>PRE./</w:t>
                  </w:r>
                  <w:proofErr w:type="gramEnd"/>
                  <w:r w:rsidRPr="006470AF">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71,49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28754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011878 - ROLAMENTO RODA DIANT. CORSA 02/MER/MON.TD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80,32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011955 - ROLAMENTO RODA DIANT. DUCATO/BOXER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148,29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011956 - FEIXO MOLA TRAS. UNO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266,56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011957 - FEIXO MOLA DIANT. KOMBI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379,55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0120167 - RESERV. EXP. GOLF 99</w:t>
                  </w:r>
                  <w:proofErr w:type="gramStart"/>
                  <w:r w:rsidRPr="006470AF">
                    <w:rPr>
                      <w:rFonts w:ascii="Tahoma" w:eastAsia="Times New Roman" w:hAnsi="Tahoma" w:cs="Tahoma"/>
                      <w:color w:val="000000"/>
                      <w:sz w:val="14"/>
                      <w:szCs w:val="14"/>
                      <w:lang w:eastAsia="pt-BR"/>
                    </w:rPr>
                    <w:t>/.A</w:t>
                  </w:r>
                  <w:proofErr w:type="gramEnd"/>
                  <w:r w:rsidRPr="006470AF">
                    <w:rPr>
                      <w:rFonts w:ascii="Tahoma" w:eastAsia="Times New Roman" w:hAnsi="Tahoma" w:cs="Tahoma"/>
                      <w:color w:val="000000"/>
                      <w:sz w:val="14"/>
                      <w:szCs w:val="14"/>
                      <w:lang w:eastAsia="pt-BR"/>
                    </w:rPr>
                    <w:t>3/KOMBI 07/.C/SENSO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97,09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012055 - SAPATA FREIO FIORINO 92/... TDS TEMPRA 92/...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79,44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012058 - SAPATA FREIO STRADA LOCKER 09/. DOBLO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127,99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012064 - SAPATA FREIO STRADA TDS/IDEA/TEM/WEE/STI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83,85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012066 - SAPATA FREIO PALIO/SIENA 96/09 UNO 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52,96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012148 - PINO CENTRAL KOMBI C/ REGULAGEM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120,92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012165 - RESERV. EXP. GOL/PAR/SAV.99/. GIII/IV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44,13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012179 - RESERV. EXP. PALIO/SIENA/STRADA 01/... BEHR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44,13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val="en-US" w:eastAsia="pt-BR"/>
                    </w:rPr>
                    <w:t xml:space="preserve">012180 - RESERV. EXP. PALIO/SIE/STR/IDEA 01/... </w:t>
                  </w:r>
                  <w:r w:rsidRPr="006470AF">
                    <w:rPr>
                      <w:rFonts w:ascii="Tahoma" w:eastAsia="Times New Roman" w:hAnsi="Tahoma" w:cs="Tahoma"/>
                      <w:color w:val="000000"/>
                      <w:sz w:val="14"/>
                      <w:szCs w:val="14"/>
                      <w:lang w:eastAsia="pt-BR"/>
                    </w:rPr>
                    <w:t>VALEO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44,13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012205 - AMORTECEDOR TRASEIRO FIESTA 03/14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158,88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012207 - AMORTECEDOR TRASEIRO KA 07/11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222,43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012220 - AMORTECEDOR TRASEIRO GOL/VOY.08</w:t>
                  </w:r>
                  <w:proofErr w:type="gramStart"/>
                  <w:r w:rsidRPr="006470AF">
                    <w:rPr>
                      <w:rFonts w:ascii="Tahoma" w:eastAsia="Times New Roman" w:hAnsi="Tahoma" w:cs="Tahoma"/>
                      <w:color w:val="000000"/>
                      <w:sz w:val="14"/>
                      <w:szCs w:val="14"/>
                      <w:lang w:eastAsia="pt-BR"/>
                    </w:rPr>
                    <w:t>/.GV</w:t>
                  </w:r>
                  <w:proofErr w:type="gramEnd"/>
                  <w:r w:rsidRPr="006470AF">
                    <w:rPr>
                      <w:rFonts w:ascii="Tahoma" w:eastAsia="Times New Roman" w:hAnsi="Tahoma" w:cs="Tahoma"/>
                      <w:color w:val="000000"/>
                      <w:sz w:val="14"/>
                      <w:szCs w:val="14"/>
                      <w:lang w:eastAsia="pt-BR"/>
                    </w:rPr>
                    <w:t>/GVI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207,43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012263 - AMORTECEDOR TRASEIRO DOBLO CARGO ELX/EX</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254,21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012278 - AMORTECEDOR DIANTEIRO L200 TRITON 07/12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279,80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012280 - AMORTECEDOR DIANTEIRO SPRINTER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259,50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012374 - AMORTECEDOR DIANTEIRO STRADA LOCKER 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272,74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012399 - AMORTECEDOR DIANTEIRO GOL/VOY.08</w:t>
                  </w:r>
                  <w:proofErr w:type="gramStart"/>
                  <w:r w:rsidRPr="006470AF">
                    <w:rPr>
                      <w:rFonts w:ascii="Tahoma" w:eastAsia="Times New Roman" w:hAnsi="Tahoma" w:cs="Tahoma"/>
                      <w:color w:val="000000"/>
                      <w:sz w:val="14"/>
                      <w:szCs w:val="14"/>
                      <w:lang w:eastAsia="pt-BR"/>
                    </w:rPr>
                    <w:t>/.GV</w:t>
                  </w:r>
                  <w:proofErr w:type="gramEnd"/>
                  <w:r w:rsidRPr="006470AF">
                    <w:rPr>
                      <w:rFonts w:ascii="Tahoma" w:eastAsia="Times New Roman" w:hAnsi="Tahoma" w:cs="Tahoma"/>
                      <w:color w:val="000000"/>
                      <w:sz w:val="14"/>
                      <w:szCs w:val="14"/>
                      <w:lang w:eastAsia="pt-BR"/>
                    </w:rPr>
                    <w:t>/GVI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268,33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012402 - AMORTECEDOR DIANTEIRO KA NEW 07/...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296,80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012477 - AMORTECEDOR DIANTEIRO DUCATO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012519 - CABO FREIO MAO SAVEIRO GIV FLEX 05/...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84,96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012520 - CABO FREIO MAO KOMBI FLEX 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34,42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012526 - CABO EMBREAGEM KOMBI T2 A </w:t>
                  </w:r>
                  <w:proofErr w:type="gramStart"/>
                  <w:r w:rsidRPr="006470AF">
                    <w:rPr>
                      <w:rFonts w:ascii="Tahoma" w:eastAsia="Times New Roman" w:hAnsi="Tahoma" w:cs="Tahoma"/>
                      <w:color w:val="000000"/>
                      <w:sz w:val="14"/>
                      <w:szCs w:val="14"/>
                      <w:lang w:eastAsia="pt-BR"/>
                    </w:rPr>
                    <w:t>AGUA</w:t>
                  </w:r>
                  <w:proofErr w:type="gramEnd"/>
                  <w:r w:rsidRPr="006470AF">
                    <w:rPr>
                      <w:rFonts w:ascii="Tahoma" w:eastAsia="Times New Roman" w:hAnsi="Tahoma" w:cs="Tahoma"/>
                      <w:color w:val="000000"/>
                      <w:sz w:val="14"/>
                      <w:szCs w:val="14"/>
                      <w:lang w:eastAsia="pt-BR"/>
                    </w:rPr>
                    <w:t xml:space="preserve"> 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20,30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012570 - CABO FREIO MAO STRADA TDS 99/...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77,67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012571 - CABO FREIO MAO STRADA TDS 99/...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77,67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012795 - AMORTECEDOR TRASEIRO KOMBI 97/13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119,16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28736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012824 - ROLAMENTO RODA TRAS. GOL/PAS/SAV/FUS.EXT.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62,67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28550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012831 - ROLAMENTO RODA DIANT. KOMBI/S10/BLAZ.INT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38,84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013199 - COXIM CAMBIO GOL/PAR/SAV/PAS/SAN/VOY.TDS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29,13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28879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013200 - COXIM DIANT. MOTOR GOL/PAR/SAV/VOY.LD/LE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27,36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013222 - COXIM MOTOR GOL/PAR.1.0 16V 97</w:t>
                  </w:r>
                  <w:proofErr w:type="gramStart"/>
                  <w:r w:rsidRPr="006470AF">
                    <w:rPr>
                      <w:rFonts w:ascii="Tahoma" w:eastAsia="Times New Roman" w:hAnsi="Tahoma" w:cs="Tahoma"/>
                      <w:color w:val="000000"/>
                      <w:sz w:val="14"/>
                      <w:szCs w:val="14"/>
                      <w:lang w:eastAsia="pt-BR"/>
                    </w:rPr>
                    <w:t>/.KOMBI</w:t>
                  </w:r>
                  <w:proofErr w:type="gramEnd"/>
                  <w:r w:rsidRPr="006470AF">
                    <w:rPr>
                      <w:rFonts w:ascii="Tahoma" w:eastAsia="Times New Roman" w:hAnsi="Tahoma" w:cs="Tahoma"/>
                      <w:color w:val="000000"/>
                      <w:sz w:val="14"/>
                      <w:szCs w:val="14"/>
                      <w:lang w:eastAsia="pt-BR"/>
                    </w:rPr>
                    <w:t xml:space="preserve">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28629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013223 - COXIM MOTOR GOL/PAR 1.0 16V 97</w:t>
                  </w:r>
                  <w:proofErr w:type="gramStart"/>
                  <w:r w:rsidRPr="006470AF">
                    <w:rPr>
                      <w:rFonts w:ascii="Tahoma" w:eastAsia="Times New Roman" w:hAnsi="Tahoma" w:cs="Tahoma"/>
                      <w:color w:val="000000"/>
                      <w:sz w:val="14"/>
                      <w:szCs w:val="14"/>
                      <w:lang w:eastAsia="pt-BR"/>
                    </w:rPr>
                    <w:t>/.KOMBI</w:t>
                  </w:r>
                  <w:proofErr w:type="gramEnd"/>
                  <w:r w:rsidRPr="006470AF">
                    <w:rPr>
                      <w:rFonts w:ascii="Tahoma" w:eastAsia="Times New Roman" w:hAnsi="Tahoma" w:cs="Tahoma"/>
                      <w:color w:val="000000"/>
                      <w:sz w:val="14"/>
                      <w:szCs w:val="14"/>
                      <w:lang w:eastAsia="pt-BR"/>
                    </w:rPr>
                    <w:t xml:space="preserve">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28756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013280 - BUCHA BRAÇO TENSOR DIANT. UNO/FIO/PRE/ELB</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11,47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013287 - COXIM TRAS. LADO CAMBIO UNO/FIO/ELB.91/01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52,96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28757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013318 - BUCHA BRAÇO OSCIL. UNO/ELB/PRE/FIO.91/...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22,95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013364 - COXIM DIANT. MOTOR UNO/PAL/STR. FIRE 01/LD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56,49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28601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013366 - COXIM DIANT. MOTOR PALIO/SIE/STR. FIRE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79,44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013367 - COXIM TRAS. MOTOR DIF. PALIO/SIE/STR.FIRE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83,85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013575 - AMORTECEDOR DIANTEIRO UNO WAY 08/13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210,07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28758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013576 - AMORTECEDOR TRASEIRO UNO WAY 08/12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194,19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013577 - AMORTECEDOR DIANTEIRO UNO /13 PRE/FIO/EL</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188,01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013578 - AMORTECEDOR TRASEIRO UNO /13 ELB/PRE/FIO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176,53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013652 - PIVO SUSP. GOL/PAR/SAV.GII/III/IV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56,49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013653 - PIVO SUSP.GOL/PAR/SAV.GII/III/IV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60,90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28888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013662 - TERMINAL DIREÇ. GOL/SAV/PAR.G1/G4 DIR/MEC</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28732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013788 - PIVO SUSP. UNO/147/FIO/PRE/ELBA /13 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38,84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013791 - TERMINAL BARRA ESTAB. UNO/FIOR/ELBA 92/12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43,25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013793 - TERMINAL BARRA ESTAB. UNO/FIOR/ELBA 92/13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49,43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013795 - TERMINAL DIREÇÃO DIR. PALIO/SIENA/STRADA/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50,31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013796 - TERMINAL DIREÇÃO PALIO/STR/DOB.96/UNO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51,19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013801 - PIVO SUSP. PALIO/SIE/STR/DOB.01/UNO 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35,31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013948 - KIT AMORT. DIANT. GOL/PAR/SAV.97/...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10,59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014090 - PASTILHA FREIO DIANT. KOMBI 82</w:t>
                  </w:r>
                  <w:proofErr w:type="gramStart"/>
                  <w:r w:rsidRPr="006470AF">
                    <w:rPr>
                      <w:rFonts w:ascii="Tahoma" w:eastAsia="Times New Roman" w:hAnsi="Tahoma" w:cs="Tahoma"/>
                      <w:color w:val="000000"/>
                      <w:sz w:val="14"/>
                      <w:szCs w:val="14"/>
                      <w:lang w:eastAsia="pt-BR"/>
                    </w:rPr>
                    <w:t>/..</w:t>
                  </w:r>
                  <w:proofErr w:type="gramEnd"/>
                  <w:r w:rsidRPr="006470AF">
                    <w:rPr>
                      <w:rFonts w:ascii="Tahoma" w:eastAsia="Times New Roman" w:hAnsi="Tahoma" w:cs="Tahoma"/>
                      <w:color w:val="000000"/>
                      <w:sz w:val="14"/>
                      <w:szCs w:val="14"/>
                      <w:lang w:eastAsia="pt-BR"/>
                    </w:rPr>
                    <w:t xml:space="preserve">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29,13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014097 - PASTILHA DE FREIO DIANT. UNO/FIORINO 84/9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33,54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014124 - PASTILHA FREIO DIANT. PALIO/SIENA 96/09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32,66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014181 - PASTILHA FREIO DIANT. FIESTA 10</w:t>
                  </w:r>
                  <w:proofErr w:type="gramStart"/>
                  <w:r w:rsidRPr="006470AF">
                    <w:rPr>
                      <w:rFonts w:ascii="Tahoma" w:eastAsia="Times New Roman" w:hAnsi="Tahoma" w:cs="Tahoma"/>
                      <w:color w:val="000000"/>
                      <w:sz w:val="14"/>
                      <w:szCs w:val="14"/>
                      <w:lang w:eastAsia="pt-BR"/>
                    </w:rPr>
                    <w:t>/.KA</w:t>
                  </w:r>
                  <w:proofErr w:type="gramEnd"/>
                  <w:r w:rsidRPr="006470AF">
                    <w:rPr>
                      <w:rFonts w:ascii="Tahoma" w:eastAsia="Times New Roman" w:hAnsi="Tahoma" w:cs="Tahoma"/>
                      <w:color w:val="000000"/>
                      <w:sz w:val="14"/>
                      <w:szCs w:val="14"/>
                      <w:lang w:eastAsia="pt-BR"/>
                    </w:rPr>
                    <w:t xml:space="preserve"> 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115,63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014248 - PASTILHA FREIO DIANT. 206 01/08 207 07/.H</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85,62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014260 - PASTILHA FREIO DIANT. DOBLO TDS 01/09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136,81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014265 - PASTILHA FREIO TRAS. DUCATO/BOX/JUM.01/...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141,23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014268 - PASTILHA FREIO DIANT. GOL/PAR/SAV.95/09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49,43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014307 - PASTILHA FREIO DIANT. L200 TRITON 08</w:t>
                  </w:r>
                  <w:proofErr w:type="gramStart"/>
                  <w:r w:rsidRPr="006470AF">
                    <w:rPr>
                      <w:rFonts w:ascii="Tahoma" w:eastAsia="Times New Roman" w:hAnsi="Tahoma" w:cs="Tahoma"/>
                      <w:color w:val="000000"/>
                      <w:sz w:val="14"/>
                      <w:szCs w:val="14"/>
                      <w:lang w:eastAsia="pt-BR"/>
                    </w:rPr>
                    <w:t>/.DAK</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94,44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014314 - PASTILHA FREIO DIANT. PALIO/STR/IDE. 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48,55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014349 - PONTA DE EIXO TRAS. KOMBI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325,70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014464 - PIVO SUSP. STRADA/IDEA/WEE.LOCKER/ADV.LD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014465 - PIVO SUSP. STRADA/IDEA/WEE.LOCKER/ADV.LE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28938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014594 - COXIM DIANT. MOTOR VW 7100/8140/VOLARE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75,03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014763 - DISCO FREIO DIANT. GOL/SAV/PRT/SANTANA VE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51,19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014798 - PASTILHA FREIO DIANT. UNO/PALIO 10/... ARGO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47,66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014903 - POLIA ALTER.FIRE 1.0/1.3/1.4 8/16V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014947 - TAMBOR FREIO KOMBI CLIPER 82/...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117,39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015163 - BRONZINA BIELA FIRE 1.3/1.4 8/16V STD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167,71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015222 - CABO IGNIÇÃO UNO/PAL/FIO/STR. FIRE 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90,91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015236 - CABO IGNIÇÃO ETORQ 1.6/1.8 16V 11/... FLEX</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118,28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015477 - CABO IGNIÇÃO GOL/GOLF/KOM/FOX/A3 FLEX</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160,64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015587 - TAMPA RESERV. </w:t>
                  </w:r>
                  <w:proofErr w:type="gramStart"/>
                  <w:r w:rsidRPr="006470AF">
                    <w:rPr>
                      <w:rFonts w:ascii="Tahoma" w:eastAsia="Times New Roman" w:hAnsi="Tahoma" w:cs="Tahoma"/>
                      <w:color w:val="000000"/>
                      <w:sz w:val="14"/>
                      <w:szCs w:val="14"/>
                      <w:lang w:eastAsia="pt-BR"/>
                    </w:rPr>
                    <w:t>AGUA</w:t>
                  </w:r>
                  <w:proofErr w:type="gramEnd"/>
                  <w:r w:rsidRPr="006470AF">
                    <w:rPr>
                      <w:rFonts w:ascii="Tahoma" w:eastAsia="Times New Roman" w:hAnsi="Tahoma" w:cs="Tahoma"/>
                      <w:color w:val="000000"/>
                      <w:sz w:val="14"/>
                      <w:szCs w:val="14"/>
                      <w:lang w:eastAsia="pt-BR"/>
                    </w:rPr>
                    <w:t xml:space="preserve"> GOL/PAR.GIV/GOLF /97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20,30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015588 - TAMPA RESERV. </w:t>
                  </w:r>
                  <w:proofErr w:type="gramStart"/>
                  <w:r w:rsidRPr="006470AF">
                    <w:rPr>
                      <w:rFonts w:ascii="Tahoma" w:eastAsia="Times New Roman" w:hAnsi="Tahoma" w:cs="Tahoma"/>
                      <w:color w:val="000000"/>
                      <w:sz w:val="14"/>
                      <w:szCs w:val="14"/>
                      <w:lang w:eastAsia="pt-BR"/>
                    </w:rPr>
                    <w:t>AGUA</w:t>
                  </w:r>
                  <w:proofErr w:type="gramEnd"/>
                  <w:r w:rsidRPr="006470AF">
                    <w:rPr>
                      <w:rFonts w:ascii="Tahoma" w:eastAsia="Times New Roman" w:hAnsi="Tahoma" w:cs="Tahoma"/>
                      <w:color w:val="000000"/>
                      <w:sz w:val="14"/>
                      <w:szCs w:val="14"/>
                      <w:lang w:eastAsia="pt-BR"/>
                    </w:rPr>
                    <w:t xml:space="preserve"> GOL/SAV.GV/GOLF 98/FOX</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24,71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015601 - TAMPA RESERV. </w:t>
                  </w:r>
                  <w:proofErr w:type="gramStart"/>
                  <w:r w:rsidRPr="006470AF">
                    <w:rPr>
                      <w:rFonts w:ascii="Tahoma" w:eastAsia="Times New Roman" w:hAnsi="Tahoma" w:cs="Tahoma"/>
                      <w:color w:val="000000"/>
                      <w:sz w:val="14"/>
                      <w:szCs w:val="14"/>
                      <w:lang w:eastAsia="pt-BR"/>
                    </w:rPr>
                    <w:t>AGUA</w:t>
                  </w:r>
                  <w:proofErr w:type="gramEnd"/>
                  <w:r w:rsidRPr="006470AF">
                    <w:rPr>
                      <w:rFonts w:ascii="Tahoma" w:eastAsia="Times New Roman" w:hAnsi="Tahoma" w:cs="Tahoma"/>
                      <w:color w:val="000000"/>
                      <w:sz w:val="14"/>
                      <w:szCs w:val="14"/>
                      <w:lang w:eastAsia="pt-BR"/>
                    </w:rPr>
                    <w:t xml:space="preserve"> UNO/PRE/ELB/PAL/SIE/ST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9,71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015726 - ANEIS MOTOR FIRE 1.4 8V STD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337,18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015850 - BOMBA DAGUA FIRE 1.0/1.3/1.4 8/16V 01/...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98,86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015920 - ROLAMENTO RODA DIANT. COROLLA 02/.C/S/ABS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167,71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016030 - VALVULA TERMOSTATICA FIRE 1.0/1.3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61,79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016214 - LONA FREIO GOL 00/.SAV/PAR/SAN.LARGA (STD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016225 - LONA FREIO KOMBI TDS 82/. (STD)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45,01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016314 - JUNTA CABEÇOTE FIRE 1.0/1.3/1.4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016329 - SAPATA FREIO UNO 10</w:t>
                  </w:r>
                  <w:proofErr w:type="gramStart"/>
                  <w:r w:rsidRPr="006470AF">
                    <w:rPr>
                      <w:rFonts w:ascii="Tahoma" w:eastAsia="Times New Roman" w:hAnsi="Tahoma" w:cs="Tahoma"/>
                      <w:color w:val="000000"/>
                      <w:sz w:val="14"/>
                      <w:szCs w:val="14"/>
                      <w:lang w:eastAsia="pt-BR"/>
                    </w:rPr>
                    <w:t>/.GRA.SIE</w:t>
                  </w:r>
                  <w:proofErr w:type="gramEnd"/>
                  <w:r w:rsidRPr="006470AF">
                    <w:rPr>
                      <w:rFonts w:ascii="Tahoma" w:eastAsia="Times New Roman" w:hAnsi="Tahoma" w:cs="Tahoma"/>
                      <w:color w:val="000000"/>
                      <w:sz w:val="14"/>
                      <w:szCs w:val="14"/>
                      <w:lang w:eastAsia="pt-BR"/>
                    </w:rPr>
                    <w:t>.12/.PAL.11/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181,83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016364 - TAMPA OLEO MOTOR FIRE 1.0/1.3/1.4 8V/PUN</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14,12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28899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016422 - CUBO RODA DIANT. GOL/PAR/SAV/SAN. GI/GVI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52,96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016473 - ROLAMENTO RODA DIANT. GOL 94/GV FIES/SANT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016475 - CORREIA DENTADA GOL/PAR/SANT/PAM.AP 95/.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44,13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28590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016662 - BUCHA ESTAB. DIANT. PALIO/STR/SIE/DOB. PONT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23,83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016762 - CABO ACELERADOR GOL/PAR/SAV.BOLA AP 98/...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32,66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016941 - JUNTA CABEÇOTE GRAND SIENA/IDEA/STR.1.8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112,10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016966 - FLEXIVEL FREIO DIANT. GOL/PAR/SAV.94/...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19,42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016970 - FLEXIVEL FREIO DIANT. KOMBI 97/...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21,18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017085 - PASTILHA FREIO DIANT. FIESTA 10</w:t>
                  </w:r>
                  <w:proofErr w:type="gramStart"/>
                  <w:r w:rsidRPr="006470AF">
                    <w:rPr>
                      <w:rFonts w:ascii="Tahoma" w:eastAsia="Times New Roman" w:hAnsi="Tahoma" w:cs="Tahoma"/>
                      <w:color w:val="000000"/>
                      <w:sz w:val="14"/>
                      <w:szCs w:val="14"/>
                      <w:lang w:eastAsia="pt-BR"/>
                    </w:rPr>
                    <w:t>/.KA</w:t>
                  </w:r>
                  <w:proofErr w:type="gramEnd"/>
                  <w:r w:rsidRPr="006470AF">
                    <w:rPr>
                      <w:rFonts w:ascii="Tahoma" w:eastAsia="Times New Roman" w:hAnsi="Tahoma" w:cs="Tahoma"/>
                      <w:color w:val="000000"/>
                      <w:sz w:val="14"/>
                      <w:szCs w:val="14"/>
                      <w:lang w:eastAsia="pt-BR"/>
                    </w:rPr>
                    <w:t xml:space="preserve"> 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79,44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017148 - KIT ESTAB. DIANT. UNO/PRE/ELB/FIO.91</w:t>
                  </w:r>
                  <w:proofErr w:type="gramStart"/>
                  <w:r w:rsidRPr="006470AF">
                    <w:rPr>
                      <w:rFonts w:ascii="Tahoma" w:eastAsia="Times New Roman" w:hAnsi="Tahoma" w:cs="Tahoma"/>
                      <w:color w:val="000000"/>
                      <w:sz w:val="14"/>
                      <w:szCs w:val="14"/>
                      <w:lang w:eastAsia="pt-BR"/>
                    </w:rPr>
                    <w:t>/.EXT</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11,03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017161 - FEIXO DE MOLA TRAS. UNO WAY 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423,68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28829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017197 - PONTEIRA HOMOC.PALIO/STRA/DOB.1.8 LOCKER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233,91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017211 - PASTILHA DE FREIO DIANT. UNO MILLE/FIRE 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017224 - KIT AMORT. DIANT. UNO/ELBA/PRE/FIO.1 LADO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017261 - DISCO FREIO DIANT. STRADA LOCKER/DOB/IDEA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118,28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017315 - BUCHA TRAS. BAND. FIESTA/ECOESPORT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41,48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017345 - VELA IGNIÇÃO GOL/SAV/VOY/FOX/GOLF 1.0/1.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15,00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017566 - AMORTECEDOR DIANTEIRO DOBLO ADVENTURE 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347,77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017641 - DISCO FREIO DIANT. UNO/PAL/SIE.11/.MOBI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87,38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017656 - COXIM AMORT. DIANT. COROLLA 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143,87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28699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017755 - TERMINAL DIREÇÃO UNO/PAL/STR/SIE.10</w:t>
                  </w:r>
                  <w:proofErr w:type="gramStart"/>
                  <w:r w:rsidRPr="006470AF">
                    <w:rPr>
                      <w:rFonts w:ascii="Tahoma" w:eastAsia="Times New Roman" w:hAnsi="Tahoma" w:cs="Tahoma"/>
                      <w:color w:val="000000"/>
                      <w:sz w:val="14"/>
                      <w:szCs w:val="14"/>
                      <w:lang w:eastAsia="pt-BR"/>
                    </w:rPr>
                    <w:t>/.LE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77,67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017757 - TERMINAL DIREÇÃO UNO/PAL/STR/SIE.10</w:t>
                  </w:r>
                  <w:proofErr w:type="gramStart"/>
                  <w:r w:rsidRPr="006470AF">
                    <w:rPr>
                      <w:rFonts w:ascii="Tahoma" w:eastAsia="Times New Roman" w:hAnsi="Tahoma" w:cs="Tahoma"/>
                      <w:color w:val="000000"/>
                      <w:sz w:val="14"/>
                      <w:szCs w:val="14"/>
                      <w:lang w:eastAsia="pt-BR"/>
                    </w:rPr>
                    <w:t>/.LD</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77,67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017830 - ROLAMENTO RODA DIANT. UNO/FIORINO/PALIO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79,44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017877 - CILINDRO MESTRE EMBREAGEM PALIO/SIE.12/.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142,11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017880 - TERMINAL DIREÇÃO L200 TRITON 07</w:t>
                  </w:r>
                  <w:proofErr w:type="gramStart"/>
                  <w:r w:rsidRPr="006470AF">
                    <w:rPr>
                      <w:rFonts w:ascii="Tahoma" w:eastAsia="Times New Roman" w:hAnsi="Tahoma" w:cs="Tahoma"/>
                      <w:color w:val="000000"/>
                      <w:sz w:val="14"/>
                      <w:szCs w:val="14"/>
                      <w:lang w:eastAsia="pt-BR"/>
                    </w:rPr>
                    <w:t>/.PAJ.LD</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170,35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017881 - TERMINAL DIREÇÃO L200 TRITON 07</w:t>
                  </w:r>
                  <w:proofErr w:type="gramStart"/>
                  <w:r w:rsidRPr="006470AF">
                    <w:rPr>
                      <w:rFonts w:ascii="Tahoma" w:eastAsia="Times New Roman" w:hAnsi="Tahoma" w:cs="Tahoma"/>
                      <w:color w:val="000000"/>
                      <w:sz w:val="14"/>
                      <w:szCs w:val="14"/>
                      <w:lang w:eastAsia="pt-BR"/>
                    </w:rPr>
                    <w:t>/.PAJ.LE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170,35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017882 -TERMINAL DIREÇÃO COROLLA 08/12 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93,56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017915 - TAMBOR FREIO UNO/PRE/ELBA/FIO/APL/SIE.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52,96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017918 - AXIAL PALIO/STR/SIE/PUN.10</w:t>
                  </w:r>
                  <w:proofErr w:type="gramStart"/>
                  <w:r w:rsidRPr="006470AF">
                    <w:rPr>
                      <w:rFonts w:ascii="Tahoma" w:eastAsia="Times New Roman" w:hAnsi="Tahoma" w:cs="Tahoma"/>
                      <w:color w:val="000000"/>
                      <w:sz w:val="14"/>
                      <w:szCs w:val="14"/>
                      <w:lang w:val="en-US" w:eastAsia="pt-BR"/>
                    </w:rPr>
                    <w:t>/.IDEA</w:t>
                  </w:r>
                  <w:proofErr w:type="gramEnd"/>
                  <w:r w:rsidRPr="006470AF">
                    <w:rPr>
                      <w:rFonts w:ascii="Tahoma" w:eastAsia="Times New Roman" w:hAnsi="Tahoma" w:cs="Tahoma"/>
                      <w:color w:val="000000"/>
                      <w:sz w:val="14"/>
                      <w:szCs w:val="14"/>
                      <w:lang w:val="en-US" w:eastAsia="pt-BR"/>
                    </w:rPr>
                    <w:t xml:space="preserve"> 06/.HID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59,14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018246 - SAPATA FREIO ASTRAS/VECTRA 97/...MONTANA/C</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140,34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28811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018304 - TAMPA RESERV. </w:t>
                  </w:r>
                  <w:proofErr w:type="gramStart"/>
                  <w:r w:rsidRPr="006470AF">
                    <w:rPr>
                      <w:rFonts w:ascii="Tahoma" w:eastAsia="Times New Roman" w:hAnsi="Tahoma" w:cs="Tahoma"/>
                      <w:color w:val="000000"/>
                      <w:sz w:val="14"/>
                      <w:szCs w:val="14"/>
                      <w:lang w:eastAsia="pt-BR"/>
                    </w:rPr>
                    <w:t>AGUA</w:t>
                  </w:r>
                  <w:proofErr w:type="gramEnd"/>
                  <w:r w:rsidRPr="006470AF">
                    <w:rPr>
                      <w:rFonts w:ascii="Tahoma" w:eastAsia="Times New Roman" w:hAnsi="Tahoma" w:cs="Tahoma"/>
                      <w:color w:val="000000"/>
                      <w:sz w:val="14"/>
                      <w:szCs w:val="14"/>
                      <w:lang w:eastAsia="pt-BR"/>
                    </w:rPr>
                    <w:t xml:space="preserve"> PALIO/SIE/PUN/LIN/UNO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8,83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28679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018421 - BUCHA ESTAB. DIANT. COROLLA 09/... 24MM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28909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018460 - TAMPA OLEO MOTOR GOL/SAV/SAN/POL/GOLF TD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9,71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018663 - KIT ROLAM. RODA TRAS. GOL/SAV/PAR/SANT/VOY</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62,67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018917 - TENSOR CORREIA DENT. FIRE 8V/08 IDEA /09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55,61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018934 - PINO CENTRAL KOMBI C/ REG.</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120,92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28733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018987 - PIVO SUSP. MERIVA 02/12 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75,03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019069 - PIVO SUSP. COROLLA 08</w:t>
                  </w:r>
                  <w:proofErr w:type="gramStart"/>
                  <w:r w:rsidRPr="006470AF">
                    <w:rPr>
                      <w:rFonts w:ascii="Tahoma" w:eastAsia="Times New Roman" w:hAnsi="Tahoma" w:cs="Tahoma"/>
                      <w:color w:val="000000"/>
                      <w:sz w:val="14"/>
                      <w:szCs w:val="14"/>
                      <w:lang w:eastAsia="pt-BR"/>
                    </w:rPr>
                    <w:t>/.LD</w:t>
                  </w:r>
                  <w:proofErr w:type="gramEnd"/>
                  <w:r w:rsidRPr="006470AF">
                    <w:rPr>
                      <w:rFonts w:ascii="Tahoma" w:eastAsia="Times New Roman" w:hAnsi="Tahoma" w:cs="Tahoma"/>
                      <w:color w:val="000000"/>
                      <w:sz w:val="14"/>
                      <w:szCs w:val="14"/>
                      <w:lang w:eastAsia="pt-BR"/>
                    </w:rPr>
                    <w:t>/LE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126,22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019075 - PIVO SUSP. ECOESPORT13</w:t>
                  </w:r>
                  <w:proofErr w:type="gramStart"/>
                  <w:r w:rsidRPr="006470AF">
                    <w:rPr>
                      <w:rFonts w:ascii="Tahoma" w:eastAsia="Times New Roman" w:hAnsi="Tahoma" w:cs="Tahoma"/>
                      <w:color w:val="000000"/>
                      <w:sz w:val="14"/>
                      <w:szCs w:val="14"/>
                      <w:lang w:eastAsia="pt-BR"/>
                    </w:rPr>
                    <w:t>/.FIESTA</w:t>
                  </w:r>
                  <w:proofErr w:type="gramEnd"/>
                  <w:r w:rsidRPr="006470AF">
                    <w:rPr>
                      <w:rFonts w:ascii="Tahoma" w:eastAsia="Times New Roman" w:hAnsi="Tahoma" w:cs="Tahoma"/>
                      <w:color w:val="000000"/>
                      <w:sz w:val="14"/>
                      <w:szCs w:val="14"/>
                      <w:lang w:eastAsia="pt-BR"/>
                    </w:rPr>
                    <w:t xml:space="preserve"> 11/.LD/LE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76,79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019124 - BUCHA DIANT. BAND. CORSA/MONT/MERIV.C/SUPO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139,46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28809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019146 - VELA IGNIÇÃO FIRE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12,36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019207 - BUCHA ESTAB. DIANT. FIESTA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27,36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019347 - RADIADOR UNO/.01/08 C/AR S/RESERV.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386,61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019581 - CUBO RODA TRAS. UNO 10/.PAL/SIE/STI.C/ABS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133,28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28941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019627 - AXIAL FIESTA/ECOS.02/12 HID.KA 08</w:t>
                  </w:r>
                  <w:proofErr w:type="gramStart"/>
                  <w:r w:rsidRPr="006470AF">
                    <w:rPr>
                      <w:rFonts w:ascii="Tahoma" w:eastAsia="Times New Roman" w:hAnsi="Tahoma" w:cs="Tahoma"/>
                      <w:color w:val="000000"/>
                      <w:sz w:val="14"/>
                      <w:szCs w:val="14"/>
                      <w:lang w:eastAsia="pt-BR"/>
                    </w:rPr>
                    <w:t>/.HI</w:t>
                  </w:r>
                  <w:proofErr w:type="gramEnd"/>
                  <w:r w:rsidRPr="006470AF">
                    <w:rPr>
                      <w:rFonts w:ascii="Tahoma" w:eastAsia="Times New Roman" w:hAnsi="Tahoma" w:cs="Tahoma"/>
                      <w:color w:val="000000"/>
                      <w:sz w:val="14"/>
                      <w:szCs w:val="14"/>
                      <w:lang w:eastAsia="pt-BR"/>
                    </w:rPr>
                    <w:t>/ME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60,68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019642 - CUBO RODA TRAS. UNO10/.PAL/SIE/STI.S/ABS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128,87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28810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019889 - PASTILHA FREIO DIANT. STRADA LOCKER/MAREA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107,68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019900 - AMORTECEDOR DIANTEIRO 207 HATC.08/14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263,92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28684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019901 - AMORTECEDOR DIANTEIRO 207 HATC.08/14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263,92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020101 - TENSOR CORREIA DENT. GOL GV/GOLF/FOX/KOMB</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92,68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28942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020106 - TERMINAL DIREÇÃO DUCATO/BOXER 02</w:t>
                  </w:r>
                  <w:proofErr w:type="gramStart"/>
                  <w:r w:rsidRPr="006470AF">
                    <w:rPr>
                      <w:rFonts w:ascii="Tahoma" w:eastAsia="Times New Roman" w:hAnsi="Tahoma" w:cs="Tahoma"/>
                      <w:color w:val="000000"/>
                      <w:sz w:val="14"/>
                      <w:szCs w:val="14"/>
                      <w:lang w:eastAsia="pt-BR"/>
                    </w:rPr>
                    <w:t>/.LD</w:t>
                  </w:r>
                  <w:proofErr w:type="gramEnd"/>
                  <w:r w:rsidRPr="006470AF">
                    <w:rPr>
                      <w:rFonts w:ascii="Tahoma" w:eastAsia="Times New Roman" w:hAnsi="Tahoma" w:cs="Tahoma"/>
                      <w:color w:val="000000"/>
                      <w:sz w:val="14"/>
                      <w:szCs w:val="14"/>
                      <w:lang w:eastAsia="pt-BR"/>
                    </w:rPr>
                    <w:t>/LE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104,15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020124 - SAPATA FREIO 206 SW 05/08 207 SW 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187,12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28553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020147 - FLEXIVEL FREIO DIANT. HILUX 15</w:t>
                  </w:r>
                  <w:proofErr w:type="gramStart"/>
                  <w:r w:rsidRPr="006470AF">
                    <w:rPr>
                      <w:rFonts w:ascii="Tahoma" w:eastAsia="Times New Roman" w:hAnsi="Tahoma" w:cs="Tahoma"/>
                      <w:color w:val="000000"/>
                      <w:sz w:val="14"/>
                      <w:szCs w:val="14"/>
                      <w:lang w:eastAsia="pt-BR"/>
                    </w:rPr>
                    <w:t>/.ETIOS</w:t>
                  </w:r>
                  <w:proofErr w:type="gramEnd"/>
                  <w:r w:rsidRPr="006470AF">
                    <w:rPr>
                      <w:rFonts w:ascii="Tahoma" w:eastAsia="Times New Roman" w:hAnsi="Tahoma" w:cs="Tahoma"/>
                      <w:color w:val="000000"/>
                      <w:sz w:val="14"/>
                      <w:szCs w:val="14"/>
                      <w:lang w:eastAsia="pt-BR"/>
                    </w:rPr>
                    <w:t xml:space="preserve">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36,19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020154 - FLEXIVEL FREIO DIANT. UNO/PREM/</w:t>
                  </w:r>
                  <w:proofErr w:type="gramStart"/>
                  <w:r w:rsidRPr="006470AF">
                    <w:rPr>
                      <w:rFonts w:ascii="Tahoma" w:eastAsia="Times New Roman" w:hAnsi="Tahoma" w:cs="Tahoma"/>
                      <w:color w:val="000000"/>
                      <w:sz w:val="14"/>
                      <w:szCs w:val="14"/>
                      <w:lang w:eastAsia="pt-BR"/>
                    </w:rPr>
                    <w:t>FIOR./</w:t>
                  </w:r>
                  <w:proofErr w:type="gramEnd"/>
                  <w:r w:rsidRPr="006470AF">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23,83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020162 - TENSOR CORREIA DENT. FIRE 08</w:t>
                  </w:r>
                  <w:proofErr w:type="gramStart"/>
                  <w:r w:rsidRPr="006470AF">
                    <w:rPr>
                      <w:rFonts w:ascii="Tahoma" w:eastAsia="Times New Roman" w:hAnsi="Tahoma" w:cs="Tahoma"/>
                      <w:color w:val="000000"/>
                      <w:sz w:val="14"/>
                      <w:szCs w:val="14"/>
                      <w:lang w:eastAsia="pt-BR"/>
                    </w:rPr>
                    <w:t>/.EVO</w:t>
                  </w:r>
                  <w:proofErr w:type="gramEnd"/>
                  <w:r w:rsidRPr="006470AF">
                    <w:rPr>
                      <w:rFonts w:ascii="Tahoma" w:eastAsia="Times New Roman" w:hAnsi="Tahoma" w:cs="Tahoma"/>
                      <w:color w:val="000000"/>
                      <w:sz w:val="14"/>
                      <w:szCs w:val="14"/>
                      <w:lang w:eastAsia="pt-BR"/>
                    </w:rPr>
                    <w:t xml:space="preserve"> 1.0/1.4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020219 - BUCHA DIANT. BAND. ECOESPORT/FIESTA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34,42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020251 - ROLAMENTO RODA TRAS. KOMBI 78/...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57,37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020253 - TRIZETA PALIO/STR/DOB/IDE/SIE.ETORQ 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176,53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020319 - AMORTECEDOR TRASEIRO PALIO 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214,49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28518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020438 - COXIM AMORT. DIANT. FIESTA/KA/ECOESPORT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150,05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020447 - TENSOR CORREIA DENT. GOL/SAN/GOLF AP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020450 - AMORTECEDOR DIANTEIRO MERIVA 02/12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320,41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020451 </w:t>
                  </w:r>
                  <w:proofErr w:type="gramStart"/>
                  <w:r w:rsidRPr="006470AF">
                    <w:rPr>
                      <w:rFonts w:ascii="Tahoma" w:eastAsia="Times New Roman" w:hAnsi="Tahoma" w:cs="Tahoma"/>
                      <w:color w:val="000000"/>
                      <w:sz w:val="14"/>
                      <w:szCs w:val="14"/>
                      <w:lang w:eastAsia="pt-BR"/>
                    </w:rPr>
                    <w:t>-  AMORTECEDOR</w:t>
                  </w:r>
                  <w:proofErr w:type="gramEnd"/>
                  <w:r w:rsidRPr="006470AF">
                    <w:rPr>
                      <w:rFonts w:ascii="Tahoma" w:eastAsia="Times New Roman" w:hAnsi="Tahoma" w:cs="Tahoma"/>
                      <w:color w:val="000000"/>
                      <w:sz w:val="14"/>
                      <w:szCs w:val="14"/>
                      <w:lang w:eastAsia="pt-BR"/>
                    </w:rPr>
                    <w:t xml:space="preserve"> DIANTEIRO MERIVA 02/12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320,41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28812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020622 - RADIADOR PALIO/SIE/STR.00/IDEA 06/C/S AR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213,60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020740 - TERMINAL DIREÇÃO GOL/VOY.GV/FOX/UP </w:t>
                  </w:r>
                  <w:proofErr w:type="gramStart"/>
                  <w:r w:rsidRPr="006470AF">
                    <w:rPr>
                      <w:rFonts w:ascii="Tahoma" w:eastAsia="Times New Roman" w:hAnsi="Tahoma" w:cs="Tahoma"/>
                      <w:color w:val="000000"/>
                      <w:sz w:val="14"/>
                      <w:szCs w:val="14"/>
                      <w:lang w:eastAsia="pt-BR"/>
                    </w:rPr>
                    <w:t>LD.HI</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56,49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020790 - BIELETA ESTAB. DIANT. 206/207/208/C3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35,31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020825 - KIT HOMOC. CAMBIO/RODA KOMBI 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27,36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28554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020850 - TERMINAL DIREÇÃO FUSCA70</w:t>
                  </w:r>
                  <w:proofErr w:type="gramStart"/>
                  <w:r w:rsidRPr="006470AF">
                    <w:rPr>
                      <w:rFonts w:ascii="Tahoma" w:eastAsia="Times New Roman" w:hAnsi="Tahoma" w:cs="Tahoma"/>
                      <w:color w:val="000000"/>
                      <w:sz w:val="14"/>
                      <w:szCs w:val="14"/>
                      <w:lang w:eastAsia="pt-BR"/>
                    </w:rPr>
                    <w:t>/.KOMBI</w:t>
                  </w:r>
                  <w:proofErr w:type="gramEnd"/>
                  <w:r w:rsidRPr="006470AF">
                    <w:rPr>
                      <w:rFonts w:ascii="Tahoma" w:eastAsia="Times New Roman" w:hAnsi="Tahoma" w:cs="Tahoma"/>
                      <w:color w:val="000000"/>
                      <w:sz w:val="14"/>
                      <w:szCs w:val="14"/>
                      <w:lang w:eastAsia="pt-BR"/>
                    </w:rPr>
                    <w:t>. 76/13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55,61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28709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020987 - COXIM AMORT. DIANT. UNO 10/.PAL/SIE.12/...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125,34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020999 - AMORTECEDOR DIANTEIRO PALIO/SIE.12/.LE.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338,06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021000 - CAIXA DIREÇÃO MEC. KOMBI 1.406/...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1.379,17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021076 - JUNTA TAMPA VALV. FIRE 1.0/1.3/1.4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21,18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021128 - AMORTECEDOR DIANTEIRO ETIOS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366,31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28519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021130 - AMORTECEDOR DIANTEIRO NEW FIESTA 10/.LD.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348,65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021183 - AMORTECEDOR TRASEIRO ETIOS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165,94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021193 - CILINDRO MESTRE EMBREAGEM NEW FIESTA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128,87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021195 - ROLAMENTO RODA DIANT. UNO/PAL/SI.10/C/ABS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143,87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021233 - PASTILHA FREIO DIANT. AIRCROS.10/ 307 02</w:t>
                  </w:r>
                  <w:proofErr w:type="gramStart"/>
                  <w:r w:rsidRPr="006470AF">
                    <w:rPr>
                      <w:rFonts w:ascii="Tahoma" w:eastAsia="Times New Roman" w:hAnsi="Tahoma" w:cs="Tahoma"/>
                      <w:color w:val="000000"/>
                      <w:sz w:val="14"/>
                      <w:szCs w:val="14"/>
                      <w:lang w:eastAsia="pt-BR"/>
                    </w:rPr>
                    <w:t>/..</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97,09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021293 - CILINDRO RODA TRAS. PALIO/SIE.12</w:t>
                  </w:r>
                  <w:proofErr w:type="gramStart"/>
                  <w:r w:rsidRPr="006470AF">
                    <w:rPr>
                      <w:rFonts w:ascii="Tahoma" w:eastAsia="Times New Roman" w:hAnsi="Tahoma" w:cs="Tahoma"/>
                      <w:color w:val="000000"/>
                      <w:sz w:val="14"/>
                      <w:szCs w:val="14"/>
                      <w:lang w:eastAsia="pt-BR"/>
                    </w:rPr>
                    <w:t>/.PUNTO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48,55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28947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021345 - AXIAL SPRINTER 12/...DIR.HID.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131,52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021391 - CILINDRO MESTRE FREIO KOMBI 82/... DUPLO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154,47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021422 - TUBO FLEXIVEL EMBREAGEM KOMBI FLEX 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33,54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021470 - SAPATA FREIO L200 TRITON 08/... S10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242,73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28555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021521 - REPARO VERTICAL PIVO MANGA EIXO KOMBI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130,63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28948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021702 - DISCO FREIO TRAS. DUCATO/BOXER ARO 15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139,46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28949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021708 - AXIAL DUCATO/BOXER/JUMPER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72,38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021709 - DISCO FREIO DIANT. DUCATO/BOXER/JUMPER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148,29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021722 - CILINDRO RODA TRAS. L200 TRITON 07</w:t>
                  </w:r>
                  <w:proofErr w:type="gramStart"/>
                  <w:r w:rsidRPr="006470AF">
                    <w:rPr>
                      <w:rFonts w:ascii="Tahoma" w:eastAsia="Times New Roman" w:hAnsi="Tahoma" w:cs="Tahoma"/>
                      <w:color w:val="000000"/>
                      <w:sz w:val="14"/>
                      <w:szCs w:val="14"/>
                      <w:lang w:eastAsia="pt-BR"/>
                    </w:rPr>
                    <w:t>/.LD</w:t>
                  </w:r>
                  <w:proofErr w:type="gramEnd"/>
                  <w:r w:rsidRPr="006470AF">
                    <w:rPr>
                      <w:rFonts w:ascii="Tahoma" w:eastAsia="Times New Roman" w:hAnsi="Tahoma" w:cs="Tahoma"/>
                      <w:color w:val="000000"/>
                      <w:sz w:val="14"/>
                      <w:szCs w:val="14"/>
                      <w:lang w:eastAsia="pt-BR"/>
                    </w:rPr>
                    <w:t>/LE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180,95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28556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021735 - TELEFONE INF. KOMBI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106,80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28557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021740 - BARRA DIREÇÃO KOMBI TDS 76/13 </w:t>
                  </w:r>
                  <w:proofErr w:type="gramStart"/>
                  <w:r w:rsidRPr="006470AF">
                    <w:rPr>
                      <w:rFonts w:ascii="Tahoma" w:eastAsia="Times New Roman" w:hAnsi="Tahoma" w:cs="Tahoma"/>
                      <w:color w:val="000000"/>
                      <w:sz w:val="14"/>
                      <w:szCs w:val="14"/>
                      <w:lang w:eastAsia="pt-BR"/>
                    </w:rPr>
                    <w:t>LD.FIXA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127,99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021777 - PASTILHA FREIO DIANT. COROLLA 13</w:t>
                  </w:r>
                  <w:proofErr w:type="gramStart"/>
                  <w:r w:rsidRPr="006470AF">
                    <w:rPr>
                      <w:rFonts w:ascii="Tahoma" w:eastAsia="Times New Roman" w:hAnsi="Tahoma" w:cs="Tahoma"/>
                      <w:color w:val="000000"/>
                      <w:sz w:val="14"/>
                      <w:szCs w:val="14"/>
                      <w:lang w:eastAsia="pt-BR"/>
                    </w:rPr>
                    <w:t>/.RAV</w:t>
                  </w:r>
                  <w:proofErr w:type="gramEnd"/>
                  <w:r w:rsidRPr="006470AF">
                    <w:rPr>
                      <w:rFonts w:ascii="Tahoma" w:eastAsia="Times New Roman" w:hAnsi="Tahoma" w:cs="Tahoma"/>
                      <w:color w:val="000000"/>
                      <w:sz w:val="14"/>
                      <w:szCs w:val="14"/>
                      <w:lang w:eastAsia="pt-BR"/>
                    </w:rPr>
                    <w:t>4 06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197,72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021830 - PASTILHA FREIO DIANT. ETIOS 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114,75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021925 - KIT AMORT. DIANT. NEW FIESTA 11</w:t>
                  </w:r>
                  <w:proofErr w:type="gramStart"/>
                  <w:r w:rsidRPr="006470AF">
                    <w:rPr>
                      <w:rFonts w:ascii="Tahoma" w:eastAsia="Times New Roman" w:hAnsi="Tahoma" w:cs="Tahoma"/>
                      <w:color w:val="000000"/>
                      <w:sz w:val="14"/>
                      <w:szCs w:val="14"/>
                      <w:lang w:val="en-US" w:eastAsia="pt-BR"/>
                    </w:rPr>
                    <w:t>/..</w:t>
                  </w:r>
                  <w:proofErr w:type="gramEnd"/>
                  <w:r w:rsidRPr="006470AF">
                    <w:rPr>
                      <w:rFonts w:ascii="Tahoma" w:eastAsia="Times New Roman" w:hAnsi="Tahoma" w:cs="Tahoma"/>
                      <w:color w:val="000000"/>
                      <w:sz w:val="14"/>
                      <w:szCs w:val="14"/>
                      <w:lang w:val="en-US" w:eastAsia="pt-BR"/>
                    </w:rPr>
                    <w:t>1 LADO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021931 - TENSOR ALTER.BOXER/DUCAT.2.3 16V MUTIJET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271,86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022067 - BUCHA DIANT. BAND. COROLLA 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41,48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022084 - BUCHA DIANT. BAND. GOL/VOY.GV/GOLF/07 UP</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42,37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28986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022204 - VELA IGNIÇÃO ETIOS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73,26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022232 - KIT EMBREAGEM L200 TRITON 07</w:t>
                  </w:r>
                  <w:proofErr w:type="gramStart"/>
                  <w:r w:rsidRPr="006470AF">
                    <w:rPr>
                      <w:rFonts w:ascii="Tahoma" w:eastAsia="Times New Roman" w:hAnsi="Tahoma" w:cs="Tahoma"/>
                      <w:color w:val="000000"/>
                      <w:sz w:val="14"/>
                      <w:szCs w:val="14"/>
                      <w:lang w:eastAsia="pt-BR"/>
                    </w:rPr>
                    <w:t>/..</w:t>
                  </w:r>
                  <w:proofErr w:type="gramEnd"/>
                  <w:r w:rsidRPr="006470AF">
                    <w:rPr>
                      <w:rFonts w:ascii="Tahoma" w:eastAsia="Times New Roman" w:hAnsi="Tahoma" w:cs="Tahoma"/>
                      <w:color w:val="000000"/>
                      <w:sz w:val="14"/>
                      <w:szCs w:val="14"/>
                      <w:lang w:eastAsia="pt-BR"/>
                    </w:rPr>
                    <w:t xml:space="preserve"> MANUAL</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1.268,83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022257 - AMORTECEDOR DIANTEIRO PALIO 07/. WAY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314,23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022559 - PONTEIRA HOMOC. PALIO/SIE/STR. 1.4 8V 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236,55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28559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022667 - BUCHA ESTAB. DIANT. ETIOS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022668 - BUCHA TRAS. BAND. ETIOS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43,58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022669 - BUCHA DIANT. BAND. ETIOS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022696 - COXIM AMORT. DIANT. ETIOS 1.4/1.5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49,65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022875 - CILINDRO MESTRE FREIO GOL GI/GII/GIII</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158,00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022883 - TERMINAL DIREÇÃO ETIOS 12/...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128,87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022884 - TERMINAL DIREÇÃO ETIOS 12/...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128,87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022895 - DISCO FREIO DIANT. ETIOS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87,38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022898 - PIVO SUSP. ETIOS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88,27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022900 - SEMI EIXO COMPLETO SPRINT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1.688,10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022901 - TERMINAL DIREÇÃOI SPRINT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101,51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28718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023069 - EMBUCHAMENTO HORIZONTAL KOMBI C/ ROLAM.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343,69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28564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023086 - CORREIA POLY-V GIR/ALT/BA/DH/ACD ETIOS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67,08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28539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023125 - SAPATA FREIO FIESTA SIGMA/NEW 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165,50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28919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023154 - RADIADOR DOBLO 01/11 C/S.AR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742,32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023169 - ROLAMENTO RODA DIANT. STRADA/DOB/IDE.C/AB</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132,40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023256 - CILINDRO MESTRE EMBREAGEM VOLARE 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183,59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023261 - CILINDRO AUXILIAR EMBREAGEM VOLARE V8/W9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547,25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023335 - BARRA DIREÇÃO GOL/PAR/SAV.GII/III/IV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170,46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023336 - BARRA DIREÇÃO KOMBI TDS 76/13 </w:t>
                  </w:r>
                  <w:proofErr w:type="gramStart"/>
                  <w:r w:rsidRPr="006470AF">
                    <w:rPr>
                      <w:rFonts w:ascii="Tahoma" w:eastAsia="Times New Roman" w:hAnsi="Tahoma" w:cs="Tahoma"/>
                      <w:color w:val="000000"/>
                      <w:sz w:val="14"/>
                      <w:szCs w:val="14"/>
                      <w:lang w:eastAsia="pt-BR"/>
                    </w:rPr>
                    <w:t>LE.REGUL</w:t>
                  </w:r>
                  <w:proofErr w:type="gramEnd"/>
                  <w:r w:rsidRPr="006470AF">
                    <w:rPr>
                      <w:rFonts w:ascii="Tahoma" w:eastAsia="Times New Roman" w:hAnsi="Tahoma" w:cs="Tahoma"/>
                      <w:color w:val="000000"/>
                      <w:sz w:val="14"/>
                      <w:szCs w:val="14"/>
                      <w:lang w:eastAsia="pt-BR"/>
                    </w:rPr>
                    <w:t>.</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158,88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28578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023338 - BARRA DIREÇÃO KOMBI 06/13 CENTRAL C/ REGU</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310,70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023397 - KIT AMORT. TRAS. GOL/PAR/SAV.97</w:t>
                  </w:r>
                  <w:proofErr w:type="gramStart"/>
                  <w:r w:rsidRPr="006470AF">
                    <w:rPr>
                      <w:rFonts w:ascii="Tahoma" w:eastAsia="Times New Roman" w:hAnsi="Tahoma" w:cs="Tahoma"/>
                      <w:color w:val="000000"/>
                      <w:sz w:val="14"/>
                      <w:szCs w:val="14"/>
                      <w:lang w:eastAsia="pt-BR"/>
                    </w:rPr>
                    <w:t>/.VOY</w:t>
                  </w:r>
                  <w:proofErr w:type="gramEnd"/>
                  <w:r w:rsidRPr="006470AF">
                    <w:rPr>
                      <w:rFonts w:ascii="Tahoma" w:eastAsia="Times New Roman" w:hAnsi="Tahoma" w:cs="Tahoma"/>
                      <w:color w:val="000000"/>
                      <w:sz w:val="14"/>
                      <w:szCs w:val="14"/>
                      <w:lang w:eastAsia="pt-BR"/>
                    </w:rPr>
                    <w:t>.09/...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val="en-US" w:eastAsia="pt-BR"/>
                    </w:rPr>
                    <w:t xml:space="preserve">023407 - KIT AMORT. DIANT. UNO 10/.PAL/SIE.12/... </w:t>
                  </w:r>
                  <w:r w:rsidRPr="006470AF">
                    <w:rPr>
                      <w:rFonts w:ascii="Tahoma" w:eastAsia="Times New Roman" w:hAnsi="Tahoma" w:cs="Tahoma"/>
                      <w:color w:val="000000"/>
                      <w:sz w:val="14"/>
                      <w:szCs w:val="14"/>
                      <w:lang w:eastAsia="pt-BR"/>
                    </w:rPr>
                    <w:t>1 LADO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023566 - BOMBA ELETRICA HB20/C4/AIRCROS/TRITON</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511,95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28769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023768 - CILINDRO MESTRE FREIO UNO 91/10 FIO.BOSC</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150,93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 xml:space="preserve">023775 - BOMBA </w:t>
                  </w:r>
                  <w:proofErr w:type="gramStart"/>
                  <w:r w:rsidRPr="006470AF">
                    <w:rPr>
                      <w:rFonts w:ascii="Tahoma" w:eastAsia="Times New Roman" w:hAnsi="Tahoma" w:cs="Tahoma"/>
                      <w:color w:val="000000"/>
                      <w:sz w:val="14"/>
                      <w:szCs w:val="14"/>
                      <w:lang w:eastAsia="pt-BR"/>
                    </w:rPr>
                    <w:t>DAGUA  PALIO/SIE/STR/DOB.ETORQ</w:t>
                  </w:r>
                  <w:proofErr w:type="gramEnd"/>
                  <w:r w:rsidRPr="006470AF">
                    <w:rPr>
                      <w:rFonts w:ascii="Tahoma" w:eastAsia="Times New Roman" w:hAnsi="Tahoma" w:cs="Tahoma"/>
                      <w:color w:val="000000"/>
                      <w:sz w:val="14"/>
                      <w:szCs w:val="14"/>
                      <w:lang w:eastAsia="pt-BR"/>
                    </w:rPr>
                    <w:t xml:space="preserve"> COMP</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353,07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28814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023802 - CILINDRO MESTRE FREIO PALIO/STR.C/ABS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258,62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023811 - TERMINAL DIREÇÃO GOL/VOY.GV/FOX/UP.</w:t>
                  </w:r>
                  <w:proofErr w:type="gramStart"/>
                  <w:r w:rsidRPr="006470AF">
                    <w:rPr>
                      <w:rFonts w:ascii="Tahoma" w:eastAsia="Times New Roman" w:hAnsi="Tahoma" w:cs="Tahoma"/>
                      <w:color w:val="000000"/>
                      <w:sz w:val="14"/>
                      <w:szCs w:val="14"/>
                      <w:lang w:eastAsia="pt-BR"/>
                    </w:rPr>
                    <w:t>LE.HI</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62,67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023870 - TERMINAL DIREÇÃO FIESTA 11</w:t>
                  </w:r>
                  <w:proofErr w:type="gramStart"/>
                  <w:r w:rsidRPr="006470AF">
                    <w:rPr>
                      <w:rFonts w:ascii="Tahoma" w:eastAsia="Times New Roman" w:hAnsi="Tahoma" w:cs="Tahoma"/>
                      <w:color w:val="000000"/>
                      <w:sz w:val="14"/>
                      <w:szCs w:val="14"/>
                      <w:lang w:eastAsia="pt-BR"/>
                    </w:rPr>
                    <w:t>/.KA</w:t>
                  </w:r>
                  <w:proofErr w:type="gramEnd"/>
                  <w:r w:rsidRPr="006470AF">
                    <w:rPr>
                      <w:rFonts w:ascii="Tahoma" w:eastAsia="Times New Roman" w:hAnsi="Tahoma" w:cs="Tahoma"/>
                      <w:color w:val="000000"/>
                      <w:sz w:val="14"/>
                      <w:szCs w:val="14"/>
                      <w:lang w:eastAsia="pt-BR"/>
                    </w:rPr>
                    <w:t>/ECO.13/LD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94,22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023871 - TERMINAL DIREÇÃO FIESTA 11</w:t>
                  </w:r>
                  <w:proofErr w:type="gramStart"/>
                  <w:r w:rsidRPr="006470AF">
                    <w:rPr>
                      <w:rFonts w:ascii="Tahoma" w:eastAsia="Times New Roman" w:hAnsi="Tahoma" w:cs="Tahoma"/>
                      <w:color w:val="000000"/>
                      <w:sz w:val="14"/>
                      <w:szCs w:val="14"/>
                      <w:lang w:eastAsia="pt-BR"/>
                    </w:rPr>
                    <w:t>/.KA</w:t>
                  </w:r>
                  <w:proofErr w:type="gramEnd"/>
                  <w:r w:rsidRPr="006470AF">
                    <w:rPr>
                      <w:rFonts w:ascii="Tahoma" w:eastAsia="Times New Roman" w:hAnsi="Tahoma" w:cs="Tahoma"/>
                      <w:color w:val="000000"/>
                      <w:sz w:val="14"/>
                      <w:szCs w:val="14"/>
                      <w:lang w:eastAsia="pt-BR"/>
                    </w:rPr>
                    <w:t>/ECO.13/LD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94,22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023942 - BIELETA ESTAB. DIANT. FIESTA/ECO/KA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39,72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28770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024002 - KIT EMBREAGEM STRADA 1.6/1.8 16V 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644,35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28582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024033 - AMORTECEDOR TRASEIRO STRADA ADVEN. 08/...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190,65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024294 - BOMBA DAGUA FIESTA/KA/ECOS.1.6 16V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167,71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024305 - CORREIA DENTADA DUCATO/BOX/JUM.2.3 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264,80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28528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024424 - AMORTECEDOR DIANTEIRO FESTA 10/13/KA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366,31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024467 - KIT EMBREAGEM GOL/SAV/FOX.1.6 16V 14</w:t>
                  </w:r>
                  <w:proofErr w:type="gramStart"/>
                  <w:r w:rsidRPr="006470AF">
                    <w:rPr>
                      <w:rFonts w:ascii="Tahoma" w:eastAsia="Times New Roman" w:hAnsi="Tahoma" w:cs="Tahoma"/>
                      <w:color w:val="000000"/>
                      <w:sz w:val="14"/>
                      <w:szCs w:val="14"/>
                      <w:lang w:val="en-US" w:eastAsia="pt-BR"/>
                    </w:rPr>
                    <w:t>/.UP</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488,11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024543 - KIT AMORT. DIANT. PALIO/SIENA/STRADA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29,13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024610 - AMORTECEDOR DIANTEIRO BOXER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431,07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024611 - AMORTECEDOR TRASEIRO BOXER</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307,61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28959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024635 - SEMI EIXO COMPLETO SPRINTER 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1.500,53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28771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024685 - PASTILHA FREIO DIANT. MERIVA/ZAFIRA 02/09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91,80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349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024735 - TAMBOR FREIO UNO 11/.PAL/SIE.12</w:t>
                  </w:r>
                  <w:proofErr w:type="gramStart"/>
                  <w:r w:rsidRPr="006470AF">
                    <w:rPr>
                      <w:rFonts w:ascii="Tahoma" w:eastAsia="Times New Roman" w:hAnsi="Tahoma" w:cs="Tahoma"/>
                      <w:color w:val="000000"/>
                      <w:sz w:val="14"/>
                      <w:szCs w:val="14"/>
                      <w:lang w:eastAsia="pt-BR"/>
                    </w:rPr>
                    <w:t>/.PUN</w:t>
                  </w:r>
                  <w:proofErr w:type="gramEnd"/>
                  <w:r w:rsidRPr="006470AF">
                    <w:rPr>
                      <w:rFonts w:ascii="Tahoma" w:eastAsia="Times New Roman" w:hAnsi="Tahoma" w:cs="Tahoma"/>
                      <w:color w:val="000000"/>
                      <w:sz w:val="14"/>
                      <w:szCs w:val="14"/>
                      <w:lang w:eastAsia="pt-BR"/>
                    </w:rPr>
                    <w:t>/ARG</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83,85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28960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024870 - AMORTECEDOR DIANTEIRO VOLARE 11/14 MA9.2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203,01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024915 - AMORTECEDOR DIANTEIRO PALIO/SIE.12/.LD.</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338,06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28772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024935 - CILINDRO RODA TRAS. UNO/PAL. FIRE/WAY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40,60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024943 - TAMBOR FREIO ETIOS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104,15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024959 - DISCO FREIO DIANT. COROLLA 09/14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137,69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28649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024968 - BUCHA ESTAB. DIANT. FOX/CRO/POL/GOL GV 18M</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18,53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28543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024973 - SAPATA FREIO ETIOS 1.3/1.5 13/...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177,41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28773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025062 - KIT AMORT. DIANT. UNO/ELBA/PRE/FIO</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10,59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025069 - COXIM MOTOR L200 TRITON 08/... DIESEL/FLEX</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130,63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359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025258 - TENSOR ALTER.FIRE 1.0/1.3/1.4 8/16V TDS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229,49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025285 - PASTILHA FREIO DIANT. UNO WAY/FIOR.10/...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70,61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025287 - BUCHA BAND. SUP. L200 TRITON 07</w:t>
                  </w:r>
                  <w:proofErr w:type="gramStart"/>
                  <w:r w:rsidRPr="006470AF">
                    <w:rPr>
                      <w:rFonts w:ascii="Tahoma" w:eastAsia="Times New Roman" w:hAnsi="Tahoma" w:cs="Tahoma"/>
                      <w:color w:val="000000"/>
                      <w:sz w:val="14"/>
                      <w:szCs w:val="14"/>
                      <w:lang w:val="en-US" w:eastAsia="pt-BR"/>
                    </w:rPr>
                    <w:t>/.PAJ.FULL</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59,14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025288 - BUCHA BAND. INF. L200 TRITON 07</w:t>
                  </w:r>
                  <w:proofErr w:type="gramStart"/>
                  <w:r w:rsidRPr="006470AF">
                    <w:rPr>
                      <w:rFonts w:ascii="Tahoma" w:eastAsia="Times New Roman" w:hAnsi="Tahoma" w:cs="Tahoma"/>
                      <w:color w:val="000000"/>
                      <w:sz w:val="14"/>
                      <w:szCs w:val="14"/>
                      <w:lang w:val="en-US" w:eastAsia="pt-BR"/>
                    </w:rPr>
                    <w:t>/.DAKAR</w:t>
                  </w:r>
                  <w:proofErr w:type="gramEnd"/>
                  <w:r w:rsidRPr="006470AF">
                    <w:rPr>
                      <w:rFonts w:ascii="Tahoma" w:eastAsia="Times New Roman" w:hAnsi="Tahoma" w:cs="Tahoma"/>
                      <w:color w:val="000000"/>
                      <w:sz w:val="14"/>
                      <w:szCs w:val="14"/>
                      <w:lang w:val="en-US" w:eastAsia="pt-BR"/>
                    </w:rPr>
                    <w:t xml:space="preserve"> 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62,67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28961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025302 - PASTILHA FREIO DIANT. DUCATO BOX/JUM.06/.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141,23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28834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025345 - JUNTA TAMPA VALV. ETORQ 1.6/1.8 16V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51,30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025355 - COXIM MOTOR C3 1.4 8V/208/AIRCROSS.12</w:t>
                  </w:r>
                  <w:proofErr w:type="gramStart"/>
                  <w:r w:rsidRPr="006470AF">
                    <w:rPr>
                      <w:rFonts w:ascii="Tahoma" w:eastAsia="Times New Roman" w:hAnsi="Tahoma" w:cs="Tahoma"/>
                      <w:color w:val="000000"/>
                      <w:sz w:val="14"/>
                      <w:szCs w:val="14"/>
                      <w:lang w:eastAsia="pt-BR"/>
                    </w:rPr>
                    <w:t>/.LD</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247,15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28817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025408 - BOMBA OLEO PALIO/STR/DOB/IDE.FIRE 1.4 8V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364,54</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28963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025501 - KIT EMBREAGEM DUCATO/BOX/JUM.2.8/2.3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1.255,15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28727</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025637 - PASTILHA FREIO TRAS. COROLLA XRS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128,87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369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025704 - DISCO FREIO DIANT. KOMBI TDS 82/...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112,98</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28964</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025746 - PASTILHA FREIO DIANT. SPRINTER 515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254,21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371</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28633</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025779 - BOBINA IGNIÇÃO FIRE 1.0/1.3/1.4 8/16V</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178,30</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28818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025909 - CILINDRO RODA TRAS. STRADA/DOBLO 13/.C/AB</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88,27</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373</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28728</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025942 - COXIM MOTOR C3 1.4 8V/208/AIRCROSS LE.</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114,75</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374</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28729</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025956 - BUCHA DIANT. BAND. C3/208/AIRCROSS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45,92</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375</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28730</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val="en-US" w:eastAsia="pt-BR"/>
                    </w:rPr>
                  </w:pPr>
                  <w:r w:rsidRPr="006470AF">
                    <w:rPr>
                      <w:rFonts w:ascii="Tahoma" w:eastAsia="Times New Roman" w:hAnsi="Tahoma" w:cs="Tahoma"/>
                      <w:color w:val="000000"/>
                      <w:sz w:val="14"/>
                      <w:szCs w:val="14"/>
                      <w:lang w:val="en-US" w:eastAsia="pt-BR"/>
                    </w:rPr>
                    <w:t>025957 - BUCHA TRAS. BAND. C3/208/AIRCROSS 12/...</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32,66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376</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28965</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025983 - BOMBA DIREÇÃO HID. DUCATO/JUM/BOX.2.3 10/</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957,69</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377</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28926</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026010 - BUCHA ESTAB. DIANT. L200 TRITON/PAJ.FULL</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27,36</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378</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28741</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026011 - ROLAMENTO RODA DIANTEIRA.206 TDS/207/106 S/A</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75,91</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379</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28742</w:t>
                  </w:r>
                </w:p>
              </w:tc>
              <w:tc>
                <w:tcPr>
                  <w:tcW w:w="34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026037 - PONTEIRA HOMOC.C3 1.4 8V/AIRCROSS S/ABS</w:t>
                  </w:r>
                </w:p>
              </w:tc>
              <w:tc>
                <w:tcPr>
                  <w:tcW w:w="5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308,93</w:t>
                  </w:r>
                </w:p>
              </w:tc>
              <w:tc>
                <w:tcPr>
                  <w:tcW w:w="114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r w:rsidRPr="006470A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color w:val="000000"/>
                      <w:sz w:val="14"/>
                      <w:szCs w:val="14"/>
                      <w:lang w:eastAsia="pt-BR"/>
                    </w:rPr>
                  </w:pPr>
                  <w:r w:rsidRPr="006470A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b/>
                      <w:bCs/>
                      <w:sz w:val="14"/>
                      <w:szCs w:val="14"/>
                      <w:lang w:eastAsia="pt-BR"/>
                    </w:rPr>
                  </w:pPr>
                  <w:r w:rsidRPr="006470AF">
                    <w:rPr>
                      <w:rFonts w:ascii="Tahoma" w:eastAsia="Times New Roman" w:hAnsi="Tahoma" w:cs="Tahoma"/>
                      <w:b/>
                      <w:bCs/>
                      <w:sz w:val="14"/>
                      <w:szCs w:val="14"/>
                      <w:lang w:eastAsia="pt-BR"/>
                    </w:rPr>
                    <w:t>0,00</w:t>
                  </w:r>
                </w:p>
              </w:tc>
            </w:tr>
            <w:tr w:rsidR="006470AF" w:rsidRPr="006470AF" w:rsidTr="006470AF">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470AF" w:rsidRPr="006470AF" w:rsidRDefault="006470AF" w:rsidP="006470AF">
                  <w:pPr>
                    <w:spacing w:after="0" w:line="240" w:lineRule="auto"/>
                    <w:jc w:val="center"/>
                    <w:rPr>
                      <w:rFonts w:ascii="Tahoma" w:eastAsia="Times New Roman" w:hAnsi="Tahoma" w:cs="Tahoma"/>
                      <w:b/>
                      <w:bCs/>
                      <w:color w:val="000000"/>
                      <w:sz w:val="16"/>
                      <w:szCs w:val="16"/>
                      <w:lang w:eastAsia="pt-BR"/>
                    </w:rPr>
                  </w:pPr>
                  <w:r w:rsidRPr="006470AF">
                    <w:rPr>
                      <w:rFonts w:ascii="Tahoma" w:eastAsia="Times New Roman" w:hAnsi="Tahoma" w:cs="Tahoma"/>
                      <w:b/>
                      <w:bCs/>
                      <w:color w:val="000000"/>
                      <w:sz w:val="16"/>
                      <w:szCs w:val="16"/>
                      <w:lang w:eastAsia="pt-BR"/>
                    </w:rPr>
                    <w:t>R$ 0,00</w:t>
                  </w:r>
                </w:p>
              </w:tc>
            </w:tr>
            <w:tr w:rsidR="006470AF" w:rsidRPr="006470AF" w:rsidTr="006470AF">
              <w:trPr>
                <w:trHeight w:val="180"/>
              </w:trPr>
              <w:tc>
                <w:tcPr>
                  <w:tcW w:w="38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4"/>
                      <w:szCs w:val="14"/>
                      <w:lang w:eastAsia="pt-BR"/>
                    </w:rPr>
                  </w:pPr>
                </w:p>
              </w:tc>
              <w:tc>
                <w:tcPr>
                  <w:tcW w:w="3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4"/>
                      <w:szCs w:val="14"/>
                      <w:lang w:eastAsia="pt-BR"/>
                    </w:rPr>
                  </w:pPr>
                </w:p>
              </w:tc>
              <w:tc>
                <w:tcPr>
                  <w:tcW w:w="34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6470AF" w:rsidRPr="006470AF" w:rsidRDefault="006470AF" w:rsidP="006470AF">
                  <w:pPr>
                    <w:spacing w:after="0" w:line="240" w:lineRule="auto"/>
                    <w:jc w:val="right"/>
                    <w:rPr>
                      <w:rFonts w:ascii="Tahoma" w:eastAsia="Times New Roman" w:hAnsi="Tahoma" w:cs="Tahoma"/>
                      <w:sz w:val="14"/>
                      <w:szCs w:val="14"/>
                      <w:lang w:eastAsia="pt-BR"/>
                    </w:rPr>
                  </w:pPr>
                </w:p>
              </w:tc>
            </w:tr>
            <w:tr w:rsidR="006470AF" w:rsidRPr="006470AF" w:rsidTr="006470AF">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470AF" w:rsidRPr="006470AF" w:rsidRDefault="006470AF" w:rsidP="006470AF">
                  <w:pPr>
                    <w:spacing w:after="0" w:line="240" w:lineRule="auto"/>
                    <w:jc w:val="both"/>
                    <w:rPr>
                      <w:rFonts w:ascii="Tahoma" w:eastAsia="Times New Roman" w:hAnsi="Tahoma" w:cs="Tahoma"/>
                      <w:color w:val="000000"/>
                      <w:sz w:val="16"/>
                      <w:szCs w:val="16"/>
                      <w:lang w:eastAsia="pt-BR"/>
                    </w:rPr>
                  </w:pPr>
                  <w:r w:rsidRPr="006470AF">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0038/2019,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CARIMBO CNPJ</w:t>
                  </w:r>
                </w:p>
              </w:tc>
            </w:tr>
            <w:tr w:rsidR="006470AF" w:rsidRPr="006470AF" w:rsidTr="006470AF">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70AF" w:rsidRPr="006470AF" w:rsidRDefault="006470AF" w:rsidP="006470AF">
                  <w:pPr>
                    <w:spacing w:after="0" w:line="240" w:lineRule="auto"/>
                    <w:jc w:val="center"/>
                    <w:rPr>
                      <w:rFonts w:ascii="Tahoma" w:eastAsia="Times New Roman" w:hAnsi="Tahoma" w:cs="Tahoma"/>
                      <w:color w:val="000000"/>
                      <w:sz w:val="14"/>
                      <w:szCs w:val="14"/>
                      <w:lang w:eastAsia="pt-BR"/>
                    </w:rPr>
                  </w:pPr>
                  <w:r w:rsidRPr="006470AF">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6470AF" w:rsidRPr="006470AF" w:rsidRDefault="006470AF" w:rsidP="006470AF">
                  <w:pPr>
                    <w:spacing w:after="0" w:line="240" w:lineRule="auto"/>
                    <w:rPr>
                      <w:rFonts w:ascii="Tahoma" w:eastAsia="Times New Roman" w:hAnsi="Tahoma" w:cs="Tahoma"/>
                      <w:color w:val="000000"/>
                      <w:sz w:val="14"/>
                      <w:szCs w:val="14"/>
                      <w:lang w:eastAsia="pt-BR"/>
                    </w:rPr>
                  </w:pPr>
                </w:p>
              </w:tc>
            </w:tr>
          </w:tbl>
          <w:p w:rsidR="006B293A" w:rsidRDefault="006B293A"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470AF" w:rsidRDefault="006470AF" w:rsidP="006B293A">
            <w:pPr>
              <w:rPr>
                <w:rFonts w:ascii="Calibri" w:eastAsia="Times New Roman" w:hAnsi="Calibri" w:cs="Tahoma"/>
                <w:bCs/>
                <w:sz w:val="20"/>
                <w:szCs w:val="20"/>
                <w:lang w:eastAsia="pt-BR"/>
              </w:rPr>
            </w:pPr>
          </w:p>
          <w:p w:rsidR="006B293A" w:rsidRPr="006B293A" w:rsidRDefault="006B293A" w:rsidP="006B293A">
            <w:pPr>
              <w:rPr>
                <w:rFonts w:ascii="Calibri" w:eastAsia="Times New Roman" w:hAnsi="Calibri" w:cs="Tahoma"/>
                <w:bCs/>
                <w:sz w:val="20"/>
                <w:szCs w:val="20"/>
                <w:lang w:eastAsia="pt-BR"/>
              </w:rPr>
            </w:pPr>
          </w:p>
          <w:p w:rsidR="006B293A" w:rsidRPr="006B293A" w:rsidRDefault="006B293A" w:rsidP="006B293A">
            <w:pPr>
              <w:rPr>
                <w:rFonts w:ascii="Calibri" w:eastAsia="Times New Roman" w:hAnsi="Calibri" w:cs="Tahoma"/>
                <w:bCs/>
                <w:sz w:val="20"/>
                <w:szCs w:val="20"/>
                <w:lang w:eastAsia="pt-BR"/>
              </w:rPr>
            </w:pPr>
          </w:p>
        </w:tc>
      </w:tr>
    </w:tbl>
    <w:p w:rsidR="006B293A" w:rsidRPr="006B293A" w:rsidRDefault="006B293A" w:rsidP="006B293A">
      <w:pPr>
        <w:jc w:val="both"/>
        <w:rPr>
          <w:rFonts w:ascii="Arial Narrow" w:eastAsia="Calibri" w:hAnsi="Arial Narrow" w:cs="Times New Roman"/>
          <w:bCs/>
          <w:spacing w:val="20"/>
          <w:w w:val="200"/>
        </w:rPr>
      </w:pPr>
      <w:r w:rsidRPr="006B293A">
        <w:rPr>
          <w:rFonts w:ascii="Arial Narrow" w:eastAsia="Calibri" w:hAnsi="Arial Narrow" w:cs="Times New Roman"/>
          <w:bCs/>
          <w:spacing w:val="20"/>
          <w:w w:val="200"/>
        </w:rPr>
        <w:lastRenderedPageBreak/>
        <w:t>ANEXO II</w:t>
      </w:r>
    </w:p>
    <w:p w:rsidR="006B293A" w:rsidRPr="006B293A" w:rsidRDefault="006B293A" w:rsidP="006B293A">
      <w:pPr>
        <w:spacing w:line="360" w:lineRule="auto"/>
        <w:jc w:val="center"/>
        <w:rPr>
          <w:rFonts w:ascii="Arial Narrow" w:eastAsia="Calibri" w:hAnsi="Arial Narrow" w:cs="Times New Roman"/>
          <w:b/>
        </w:rPr>
      </w:pPr>
      <w:r w:rsidRPr="006B293A">
        <w:rPr>
          <w:rFonts w:ascii="Arial Narrow" w:eastAsia="Calibri" w:hAnsi="Arial Narrow" w:cs="Times New Roman"/>
          <w:b/>
        </w:rPr>
        <w:t>TERMO DE REFERENCIA</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Este Termo de Referência foi elaborado em cumprimento ao disposto na legislação federal e municipal correspondente.</w:t>
      </w:r>
    </w:p>
    <w:p w:rsidR="006B293A" w:rsidRPr="006B293A" w:rsidRDefault="006B293A" w:rsidP="006B293A">
      <w:pPr>
        <w:spacing w:line="360" w:lineRule="auto"/>
        <w:rPr>
          <w:rFonts w:ascii="Arial Narrow" w:eastAsia="Calibri" w:hAnsi="Arial Narrow" w:cs="Times New Roman"/>
        </w:rPr>
      </w:pPr>
      <w:r w:rsidRPr="006B293A">
        <w:rPr>
          <w:rFonts w:ascii="Arial Narrow" w:eastAsia="Calibri" w:hAnsi="Arial Narrow" w:cs="Times New Roman"/>
          <w:b/>
        </w:rPr>
        <w:t>1-DO OBJETO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 xml:space="preserve">Registro de preços para aquisição de peças e </w:t>
      </w:r>
      <w:r w:rsidR="006470AF">
        <w:rPr>
          <w:rFonts w:ascii="Arial Narrow" w:eastAsia="Calibri" w:hAnsi="Arial Narrow" w:cs="Times New Roman"/>
        </w:rPr>
        <w:t>acessórios para veículos leves</w:t>
      </w:r>
      <w:r w:rsidRPr="006B293A">
        <w:rPr>
          <w:rFonts w:ascii="Arial Narrow" w:eastAsia="Calibri" w:hAnsi="Arial Narrow" w:cs="Times New Roman"/>
        </w:rPr>
        <w:t xml:space="preserve">, pertencentes à frota da prefeitura municipal de Coronel Sapucaia, com entrega de forma parcelada pelo período de 12 (doze) Meses, conforme descrito no anexo </w:t>
      </w:r>
      <w:proofErr w:type="gramStart"/>
      <w:r w:rsidRPr="006B293A">
        <w:rPr>
          <w:rFonts w:ascii="Arial Narrow" w:eastAsia="Calibri" w:hAnsi="Arial Narrow" w:cs="Times New Roman"/>
        </w:rPr>
        <w:t>I,II</w:t>
      </w:r>
      <w:proofErr w:type="gramEnd"/>
      <w:r w:rsidRPr="006B293A">
        <w:rPr>
          <w:rFonts w:ascii="Arial Narrow" w:eastAsia="Calibri" w:hAnsi="Arial Narrow" w:cs="Times New Roman"/>
        </w:rPr>
        <w:t>,III,IV,V,VI e VII, parte integrante do presente Termo de Referência.</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2-DA JUSTIFICATIVA</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 xml:space="preserve">A realização de processo de licitação para o registro de preços para futura aquisição deste objeto se justifica face ao interesse público presente na utilização dos produtos para </w:t>
      </w:r>
      <w:r w:rsidR="006470AF">
        <w:rPr>
          <w:rFonts w:ascii="Arial Narrow" w:eastAsia="Calibri" w:hAnsi="Arial Narrow" w:cs="Times New Roman"/>
        </w:rPr>
        <w:t>manutenção,</w:t>
      </w:r>
      <w:r w:rsidRPr="006B293A">
        <w:rPr>
          <w:rFonts w:ascii="Arial Narrow" w:eastAsia="Calibri" w:hAnsi="Arial Narrow" w:cs="Times New Roman"/>
        </w:rPr>
        <w:t xml:space="preserve"> prevenção e perfeito funcionamento dos veículos pe</w:t>
      </w:r>
      <w:r w:rsidR="006470AF">
        <w:rPr>
          <w:rFonts w:ascii="Arial Narrow" w:eastAsia="Calibri" w:hAnsi="Arial Narrow" w:cs="Times New Roman"/>
        </w:rPr>
        <w:t>rtencentes à frota oficial pertencentes as Secretarias desta municipalidade</w:t>
      </w:r>
      <w:r w:rsidRPr="006B293A">
        <w:rPr>
          <w:rFonts w:ascii="Arial Narrow" w:eastAsia="Calibri" w:hAnsi="Arial Narrow" w:cs="Times New Roman"/>
        </w:rPr>
        <w:t>, a fim de garantir a segurança dos usuários dos transportes e atendimento das necessidades da população.</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3-DA MODALIDADE DE LICITAÇÃO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Para a aquisição deste objeto está sendo empregada a modalidade de licitação denominada PREGÃO PRESENCIAL, a qual observará os preceitos de direito público e, em especial as disposições da Lei Federal nº. 10.520 de 17 de julho de 2002, e, subsidiariamente, da Lei Federal nº. 8.666 de 21 de junho de 1.993 e suas alterações, Lei Complementar nº. 123/2006 e outras normas aplicáveis à espécie.</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4-DO CRITÉRIO DE JULGAMENTO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 xml:space="preserve">Será vencedora a licitante que apresentar o MENOR VALOR UNITÁRIO. </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5-DAS CONDIÇÕES DE PAGAMENTO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 pagamento será efetuado 30 (trinta) dias contados a partir da data da entrega efetiva dos produtos, sendo que a mesma deverá ser sempre acompanhada da respectiva Nota Fiscal, e com o aceite do Setor Competente deste Município de Coronel Sapucaia-MS, através de seu titular ou servidor designado para atuar como fiscal da Ata ou do respectivo Contrato.</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6-DAS CONDIÇÕES E LOCAL DE ENTREGA</w:t>
      </w:r>
      <w:r w:rsidRPr="006B293A">
        <w:rPr>
          <w:rFonts w:ascii="Arial Narrow" w:eastAsia="Calibri" w:hAnsi="Arial Narrow" w:cs="Times New Roman"/>
        </w:rPr>
        <w:t xml:space="preserve"> </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lastRenderedPageBreak/>
        <w:t>O objeto desta licitação deverá ser entregue parceladamente, mediante a expedição de solicitação de fornecimento pelo Setor Competente, a qual deverá ser atendida no prazo máximo de 10 (dez) dias a contar da data do recebimento da respectiva solicitação.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As entregas do objeto desta licitação deverão ser realizadas no Almoxarifado Central, na sede da Prefeitura Municipal de Coronel Sapucaia-MS, setor de almoxarifado, de acordo com a solicitação de fornecimento, correndo por conta exclusiva da licitante os custos de transporte, frete, carregamento e descarregamento na forma necessária.</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Todas as despesas de transporte, tributos, frete, carregamento, descarregamento, encargos trabalhistas e previdenciários e outros custos decorrentes direta e indiretamente do fornecimento do objeto desta licitação, correrão por conta exclusiva da contratada.</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7-DO REGISTRO DE PREÇOS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 Registro dos Preços será efetivado conforme as disposições do Edital que regerá a futura licitação.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As normas referentes à Ata de Registro de Preços são aquelas descritas na Lei Federal n.º 10.520/2002, Lei Complementar n.º 123, de 14 de dezembro de 2006 com suas alterações e ao Decreto Municipal n.º 076, de 01 de junho de 2017, com aplicação subsidiária da Lei Federal n.º 8.666/93 e suas alterações e na lei municipal nº 1130/2013.</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8-DAS CONDIÇÕES DE RECEBIMENTO DO OBJETO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Para todos os produtos, considerar que a unidade e a qualidade são pré-requisitos para o recebimento.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 transporte e a descarga dos produtos nos locais designados correrão por conta exclusiva das empresas vencedoras, sem qualquer custo adicional solicitado posteriormente.</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Caso o produto seja entregue em desacordo com os requisitos estabelecidos pela Prefeitura, ou em quantidade inferior ao estabelecido, à empresa deverá substituí-lo ou complementá-lo em no máximo 48 (quarenta e oito) horas.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As entregas poderão eventualmente ser suspensas ou alteradas, a critério desta Prefeitura Municipal.</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lastRenderedPageBreak/>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 A Prefeitura o fará quando, no curso da execução contratual, verificada uma qualidade do produto fornecido diferente daquelas especificadas por ocasião da assinatura da ata, cujas características contrariem as definidas neste Termo, produtos estes alterados e / ou adulterados.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 recebimento será efetivado nos seguintes termos: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w:t>
      </w:r>
      <w:r w:rsidRPr="006B293A">
        <w:rPr>
          <w:rFonts w:ascii="Arial Narrow" w:eastAsia="Calibri" w:hAnsi="Arial Narrow" w:cs="Times New Roman"/>
        </w:rPr>
        <w:tab/>
        <w:t>PROVISORIAMENTE, para efeito de posterior verificação do produto ofertado com as especificações constantes neste Termo de Referência, e similaridade com as amostras aprovadas no certame.</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w:t>
      </w:r>
      <w:r w:rsidRPr="006B293A">
        <w:rPr>
          <w:rFonts w:ascii="Arial Narrow" w:eastAsia="Calibri" w:hAnsi="Arial Narrow" w:cs="Times New Roman"/>
        </w:rPr>
        <w:tab/>
        <w:t>DEFINITIVAMENTE, após a verificação da qualidade e quantidade do produto e consequente aceitação pelo Setor Competente.</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A empresa vencedora do certame obriga-se a fornecer o objeto a que se refere este Termo de Referência de acordo estritamente com as especificações aqui descritas, devidamente instalada, sendo de sua inteira responsabilidade a substituição do mesmo quando constatado no seu recebimento não estar em conformidade com as referidas especificações.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Recebido o objeto, se a qualquer tempo durante a sua utilização normal vier a se constatar discrepância com as especificações, proceder-se-á a imediata notificação da empresa a ser contratada para efetuar a substituição do mesmo.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Deverão ser atendidas pela empresa a ser contratada além das determinações da fiscalização desta Prefeitura, todas as prescrições que por circunstância da lei devam ser acatadas.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 xml:space="preserve">A empresa contratada deverá, no tocante ao fornecimento e entrega do item objeto deste Certame, </w:t>
      </w:r>
      <w:proofErr w:type="gramStart"/>
      <w:r w:rsidRPr="006B293A">
        <w:rPr>
          <w:rFonts w:ascii="Arial Narrow" w:eastAsia="Calibri" w:hAnsi="Arial Narrow" w:cs="Times New Roman"/>
        </w:rPr>
        <w:t>OBEDECER rigorosamente todas as</w:t>
      </w:r>
      <w:proofErr w:type="gramEnd"/>
      <w:r w:rsidRPr="006B293A">
        <w:rPr>
          <w:rFonts w:ascii="Arial Narrow" w:eastAsia="Calibri" w:hAnsi="Arial Narrow" w:cs="Times New Roman"/>
        </w:rPr>
        <w:t xml:space="preserve"> disposições legais pertinentes.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No tocante aos produtos descriminados neste Certame, fica expressamente definido que os mesmos deverão ser de primeira qualidade.</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9-DO VALOR ESTIMADO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lastRenderedPageBreak/>
        <w:t>O valor estimado pela Administração para a aquisição do objeto licitado consta no anexo da média de preço, juntamente com a relação das peças.</w:t>
      </w:r>
    </w:p>
    <w:p w:rsidR="006B293A" w:rsidRPr="006B293A" w:rsidRDefault="006B293A" w:rsidP="006B293A">
      <w:pPr>
        <w:spacing w:line="360" w:lineRule="auto"/>
        <w:jc w:val="both"/>
        <w:rPr>
          <w:rFonts w:ascii="Arial Narrow" w:eastAsia="Calibri" w:hAnsi="Arial Narrow" w:cs="Times New Roman"/>
          <w:b/>
        </w:rPr>
      </w:pPr>
      <w:r w:rsidRPr="006B293A">
        <w:rPr>
          <w:rFonts w:ascii="Arial Narrow" w:eastAsia="Calibri" w:hAnsi="Arial Narrow" w:cs="Times New Roman"/>
          <w:b/>
        </w:rPr>
        <w:t>10-DOS RECURSOS ORÇAMENTÁRIOS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A contratação será atendida pela seguinte dotação orçamentária:</w:t>
      </w:r>
    </w:p>
    <w:p w:rsidR="006B293A" w:rsidRPr="006B293A" w:rsidRDefault="006B293A" w:rsidP="006B293A">
      <w:pPr>
        <w:spacing w:line="360" w:lineRule="auto"/>
        <w:jc w:val="both"/>
        <w:rPr>
          <w:rFonts w:ascii="Arial Narrow" w:eastAsia="Calibri" w:hAnsi="Arial Narrow" w:cs="Times New Roman"/>
          <w:b/>
        </w:rPr>
      </w:pPr>
      <w:r w:rsidRPr="006B293A">
        <w:rPr>
          <w:rFonts w:ascii="Arial Narrow" w:eastAsia="Calibri" w:hAnsi="Arial Narrow" w:cs="Times New Roman"/>
          <w:b/>
        </w:rPr>
        <w:t>11-DAS ALTERAÇÕES DESTE TERMO DE REFERÊNCIA</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 vigente.</w:t>
      </w:r>
    </w:p>
    <w:p w:rsidR="006B293A" w:rsidRPr="006B293A" w:rsidRDefault="006B293A" w:rsidP="006B293A">
      <w:pPr>
        <w:spacing w:line="360" w:lineRule="auto"/>
        <w:jc w:val="both"/>
        <w:rPr>
          <w:rFonts w:ascii="Arial Narrow" w:eastAsia="Calibri" w:hAnsi="Arial Narrow" w:cs="Times New Roman"/>
          <w:b/>
        </w:rPr>
      </w:pPr>
      <w:r w:rsidRPr="006B293A">
        <w:rPr>
          <w:rFonts w:ascii="Arial Narrow" w:eastAsia="Calibri" w:hAnsi="Arial Narrow" w:cs="Times New Roman"/>
          <w:b/>
        </w:rPr>
        <w:t>12-DAS SANÇOES ADMINISTRATIVAS CONTRATUAIS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 xml:space="preserve">Será aplicada sanção administrativa pelo descumprimento de obrigações contratuais, sendo garantida a ampla defesa, nos termos da legislação pertinente. </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 fiscal do contrato deverá fornecer todas as informações, documentos e registros disponíveis para elucidação do fato, instrução e julgamento do feito;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Para fins de aplicação de sanções administrativas, as infrações contratuais cometidas pela CONTRATADA serão classificadas de acordo com o impacto na execução do contrato, em 3 (três) níveis: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Leve: falha que, apesar de causar transtorno à execução contratual, não provoca maiores consequências à sua continuidade, atribuindo-se 1 (um) ponto para cada infração desse nível;</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Média: falha que causa impacto à execução contratual, sem, no entanto, modificar sua continuidade, nem sua finalidade, atribuindo-se 2 (dois) a 5 (cinco) pontos para cada infração desse tipo;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Grave: falha que impede a execução normal do contrato, desconfigurando sua finalidade ou impossibilitando sua continuidade, atribuindo-se 6 (seis) a 10 (dez) pontos para cada infração desse tipo.</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 acúmulo de pontos decorrente de infração (</w:t>
      </w:r>
      <w:proofErr w:type="spellStart"/>
      <w:r w:rsidRPr="006B293A">
        <w:rPr>
          <w:rFonts w:ascii="Arial Narrow" w:eastAsia="Calibri" w:hAnsi="Arial Narrow" w:cs="Times New Roman"/>
        </w:rPr>
        <w:t>ões</w:t>
      </w:r>
      <w:proofErr w:type="spellEnd"/>
      <w:r w:rsidRPr="006B293A">
        <w:rPr>
          <w:rFonts w:ascii="Arial Narrow" w:eastAsia="Calibri" w:hAnsi="Arial Narrow" w:cs="Times New Roman"/>
        </w:rPr>
        <w:t>) cometida(s) pela CONTRATADA, ao longo da vigência do contrato, orientará a providência a ser adotada pelo ordenador de despesa da CONTRATANTE:</w:t>
      </w:r>
    </w:p>
    <w:p w:rsidR="006B293A" w:rsidRPr="006B293A" w:rsidRDefault="006B293A" w:rsidP="006B293A">
      <w:pPr>
        <w:numPr>
          <w:ilvl w:val="0"/>
          <w:numId w:val="2"/>
        </w:numPr>
        <w:spacing w:after="0" w:line="360" w:lineRule="auto"/>
        <w:ind w:left="709"/>
        <w:contextualSpacing/>
        <w:jc w:val="both"/>
        <w:rPr>
          <w:rFonts w:ascii="Arial Narrow" w:eastAsia="Calibri" w:hAnsi="Arial Narrow" w:cs="Times New Roman"/>
        </w:rPr>
      </w:pPr>
      <w:r w:rsidRPr="006B293A">
        <w:rPr>
          <w:rFonts w:ascii="Arial Narrow" w:eastAsia="Calibri" w:hAnsi="Arial Narrow" w:cs="Times New Roman"/>
        </w:rPr>
        <w:t>de 3 (três) a 5 (cinco) pontos: sanção de advertência;</w:t>
      </w:r>
    </w:p>
    <w:p w:rsidR="006B293A" w:rsidRPr="006B293A" w:rsidRDefault="006B293A" w:rsidP="006B293A">
      <w:pPr>
        <w:numPr>
          <w:ilvl w:val="0"/>
          <w:numId w:val="2"/>
        </w:numPr>
        <w:spacing w:after="0" w:line="360" w:lineRule="auto"/>
        <w:ind w:left="709"/>
        <w:contextualSpacing/>
        <w:jc w:val="both"/>
        <w:rPr>
          <w:rFonts w:ascii="Arial Narrow" w:eastAsia="Calibri" w:hAnsi="Arial Narrow" w:cs="Times New Roman"/>
        </w:rPr>
      </w:pPr>
      <w:r w:rsidRPr="006B293A">
        <w:rPr>
          <w:rFonts w:ascii="Arial Narrow" w:eastAsia="Calibri" w:hAnsi="Arial Narrow" w:cs="Times New Roman"/>
        </w:rPr>
        <w:t>1de 6 (seis) a 7 (sete) pontos: sanção de multa de 1% (um por cento) do valor do contrato;</w:t>
      </w:r>
    </w:p>
    <w:p w:rsidR="006B293A" w:rsidRPr="006B293A" w:rsidRDefault="006B293A" w:rsidP="006B293A">
      <w:pPr>
        <w:numPr>
          <w:ilvl w:val="0"/>
          <w:numId w:val="2"/>
        </w:numPr>
        <w:spacing w:after="0" w:line="360" w:lineRule="auto"/>
        <w:ind w:left="709"/>
        <w:contextualSpacing/>
        <w:jc w:val="both"/>
        <w:rPr>
          <w:rFonts w:ascii="Arial Narrow" w:eastAsia="Calibri" w:hAnsi="Arial Narrow" w:cs="Times New Roman"/>
        </w:rPr>
      </w:pPr>
      <w:r w:rsidRPr="006B293A">
        <w:rPr>
          <w:rFonts w:ascii="Arial Narrow" w:eastAsia="Calibri" w:hAnsi="Arial Narrow" w:cs="Times New Roman"/>
        </w:rPr>
        <w:t>De 8 (oito) a 9 (nove) pontos: sanção de multa de 2% (cinco por cento) a 10% (dez por cento) do valor do contrato;</w:t>
      </w:r>
    </w:p>
    <w:p w:rsidR="006B293A" w:rsidRPr="006B293A" w:rsidRDefault="006B293A" w:rsidP="006B293A">
      <w:pPr>
        <w:numPr>
          <w:ilvl w:val="0"/>
          <w:numId w:val="2"/>
        </w:numPr>
        <w:spacing w:after="0" w:line="360" w:lineRule="auto"/>
        <w:ind w:left="709"/>
        <w:contextualSpacing/>
        <w:jc w:val="both"/>
        <w:rPr>
          <w:rFonts w:ascii="Arial Narrow" w:eastAsia="Calibri" w:hAnsi="Arial Narrow" w:cs="Times New Roman"/>
        </w:rPr>
      </w:pPr>
      <w:r w:rsidRPr="006B293A">
        <w:rPr>
          <w:rFonts w:ascii="Arial Narrow" w:eastAsia="Calibri" w:hAnsi="Arial Narrow" w:cs="Times New Roman"/>
        </w:rPr>
        <w:t>De 10 (dez) a 11 (onze) pontos: sanção de multa de 3% (três por cento) do valor do contrato;</w:t>
      </w:r>
    </w:p>
    <w:p w:rsidR="006B293A" w:rsidRPr="006B293A" w:rsidRDefault="006B293A" w:rsidP="006B293A">
      <w:pPr>
        <w:numPr>
          <w:ilvl w:val="0"/>
          <w:numId w:val="2"/>
        </w:numPr>
        <w:spacing w:after="0" w:line="360" w:lineRule="auto"/>
        <w:ind w:left="709"/>
        <w:contextualSpacing/>
        <w:jc w:val="both"/>
        <w:rPr>
          <w:rFonts w:ascii="Arial Narrow" w:eastAsia="Calibri" w:hAnsi="Arial Narrow" w:cs="Times New Roman"/>
        </w:rPr>
      </w:pPr>
      <w:r w:rsidRPr="006B293A">
        <w:rPr>
          <w:rFonts w:ascii="Arial Narrow" w:eastAsia="Calibri" w:hAnsi="Arial Narrow" w:cs="Times New Roman"/>
        </w:rPr>
        <w:t>De 12 (doze) a 13 (treze) pontos: sanção de multa de 4% (quatro por cento) do valor do contrato;</w:t>
      </w:r>
    </w:p>
    <w:p w:rsidR="006B293A" w:rsidRPr="006B293A" w:rsidRDefault="006B293A" w:rsidP="006B293A">
      <w:pPr>
        <w:spacing w:after="0" w:line="360" w:lineRule="auto"/>
        <w:ind w:left="709"/>
        <w:contextualSpacing/>
        <w:jc w:val="both"/>
        <w:rPr>
          <w:rFonts w:ascii="Arial Narrow" w:eastAsia="Calibri" w:hAnsi="Arial Narrow" w:cs="Times New Roman"/>
        </w:rPr>
      </w:pPr>
    </w:p>
    <w:p w:rsidR="006B293A" w:rsidRPr="006B293A" w:rsidRDefault="006B293A" w:rsidP="006B293A">
      <w:pPr>
        <w:numPr>
          <w:ilvl w:val="0"/>
          <w:numId w:val="2"/>
        </w:numPr>
        <w:spacing w:after="0" w:line="360" w:lineRule="auto"/>
        <w:ind w:left="709"/>
        <w:contextualSpacing/>
        <w:jc w:val="both"/>
        <w:rPr>
          <w:rFonts w:ascii="Arial Narrow" w:eastAsia="Calibri" w:hAnsi="Arial Narrow" w:cs="Times New Roman"/>
        </w:rPr>
      </w:pPr>
      <w:r w:rsidRPr="006B293A">
        <w:rPr>
          <w:rFonts w:ascii="Arial Narrow" w:eastAsia="Calibri" w:hAnsi="Arial Narrow" w:cs="Times New Roman"/>
        </w:rPr>
        <w:t>De 14 (quatorze) a 15 (quinze) pontos: sanção de multa de 5% (cinco por cento) do valor do contrato;</w:t>
      </w:r>
    </w:p>
    <w:p w:rsidR="006B293A" w:rsidRPr="006B293A" w:rsidRDefault="006B293A" w:rsidP="006B293A">
      <w:pPr>
        <w:numPr>
          <w:ilvl w:val="0"/>
          <w:numId w:val="2"/>
        </w:numPr>
        <w:spacing w:after="0" w:line="360" w:lineRule="auto"/>
        <w:ind w:left="709" w:hanging="283"/>
        <w:contextualSpacing/>
        <w:jc w:val="both"/>
        <w:rPr>
          <w:rFonts w:ascii="Arial Narrow" w:eastAsia="Calibri" w:hAnsi="Arial Narrow" w:cs="Times New Roman"/>
        </w:rPr>
      </w:pPr>
      <w:r w:rsidRPr="006B293A">
        <w:rPr>
          <w:rFonts w:ascii="Arial Narrow" w:eastAsia="Calibri" w:hAnsi="Arial Narrow" w:cs="Times New Roman"/>
        </w:rPr>
        <w:t>De 16(dezesseis) a 20 (vinte) pontos: sanção de multa de 6% (cinco por cento) até 10% (dez por cento) do valor do contrato;</w:t>
      </w:r>
    </w:p>
    <w:p w:rsidR="006B293A" w:rsidRPr="006B293A" w:rsidRDefault="006B293A" w:rsidP="006B293A">
      <w:pPr>
        <w:numPr>
          <w:ilvl w:val="0"/>
          <w:numId w:val="2"/>
        </w:numPr>
        <w:spacing w:after="0" w:line="360" w:lineRule="auto"/>
        <w:ind w:left="709" w:hanging="283"/>
        <w:contextualSpacing/>
        <w:jc w:val="both"/>
        <w:rPr>
          <w:rFonts w:ascii="Arial Narrow" w:eastAsia="Calibri" w:hAnsi="Arial Narrow" w:cs="Times New Roman"/>
        </w:rPr>
      </w:pPr>
      <w:r w:rsidRPr="006B293A">
        <w:rPr>
          <w:rFonts w:ascii="Arial Narrow" w:eastAsia="Calibri" w:hAnsi="Arial Narrow" w:cs="Times New Roman"/>
        </w:rPr>
        <w:t>Acima de 20 (vinte) pontos: a sanção fixada no inciso VII, cumulada com:</w:t>
      </w:r>
    </w:p>
    <w:p w:rsidR="006B293A" w:rsidRPr="006B293A" w:rsidRDefault="006B293A" w:rsidP="006B293A">
      <w:pPr>
        <w:numPr>
          <w:ilvl w:val="0"/>
          <w:numId w:val="3"/>
        </w:numPr>
        <w:spacing w:after="0" w:line="360" w:lineRule="auto"/>
        <w:ind w:left="1276"/>
        <w:contextualSpacing/>
        <w:jc w:val="both"/>
        <w:rPr>
          <w:rFonts w:ascii="Arial Narrow" w:eastAsia="Calibri" w:hAnsi="Arial Narrow" w:cs="Times New Roman"/>
        </w:rPr>
      </w:pPr>
      <w:r w:rsidRPr="006B293A">
        <w:rPr>
          <w:rFonts w:ascii="Arial Narrow" w:eastAsia="Calibri" w:hAnsi="Arial Narrow" w:cs="Times New Roman"/>
        </w:rPr>
        <w:t>Sanção de suspensão temporária de participação em licitação e impedimento de contratar com a Administração, por até 2 (dois) anos; ou</w:t>
      </w:r>
    </w:p>
    <w:p w:rsidR="006B293A" w:rsidRPr="006B293A" w:rsidRDefault="006B293A" w:rsidP="006B293A">
      <w:pPr>
        <w:numPr>
          <w:ilvl w:val="0"/>
          <w:numId w:val="3"/>
        </w:numPr>
        <w:spacing w:after="0" w:line="360" w:lineRule="auto"/>
        <w:ind w:left="1276"/>
        <w:contextualSpacing/>
        <w:jc w:val="both"/>
        <w:rPr>
          <w:rFonts w:ascii="Arial Narrow" w:eastAsia="Calibri" w:hAnsi="Arial Narrow" w:cs="Times New Roman"/>
        </w:rPr>
      </w:pPr>
      <w:r w:rsidRPr="006B293A">
        <w:rPr>
          <w:rFonts w:ascii="Arial Narrow" w:eastAsia="Calibri" w:hAnsi="Arial Narrow" w:cs="Times New Roman"/>
        </w:rPr>
        <w:t>Sanção de negativação junto ao SICAF e impedimento de contratar com a Administração por até 5 (cinco) anos; e/ou rescisão contratual.</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Para efeito de aplicação de penalidade mais gravosa, serão computados os pontos já utilizados em sanções anteriormente registradas;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Da decisão do ordenador de despesas caberá recurso administrativo no prazo de 5 (cinco) dias úteis, nos termos do art. 109, inciso I, alíneas “e” e “f”, da Lei 8.666/1993.</w:t>
      </w:r>
    </w:p>
    <w:p w:rsidR="006B293A" w:rsidRPr="006B293A" w:rsidRDefault="006B293A" w:rsidP="006B293A">
      <w:pPr>
        <w:spacing w:line="360" w:lineRule="auto"/>
        <w:jc w:val="both"/>
        <w:rPr>
          <w:rFonts w:ascii="Arial Narrow" w:eastAsia="Calibri" w:hAnsi="Arial Narrow" w:cs="Times New Roman"/>
        </w:rPr>
      </w:pPr>
      <w:r w:rsidRPr="006B293A">
        <w:rPr>
          <w:rFonts w:ascii="Arial Narrow" w:eastAsia="Calibri" w:hAnsi="Arial Narrow" w:cs="Times New Roman"/>
          <w:b/>
        </w:rPr>
        <w:t>13-DISPOSIÇÕES GERAIS</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O(s) servidor(es) responsável(eis) pela fiscalização do contrato poderá(</w:t>
      </w:r>
      <w:proofErr w:type="spellStart"/>
      <w:r w:rsidRPr="006B293A">
        <w:rPr>
          <w:rFonts w:ascii="Arial Narrow" w:eastAsia="Calibri" w:hAnsi="Arial Narrow" w:cs="Times New Roman"/>
        </w:rPr>
        <w:t>ão</w:t>
      </w:r>
      <w:proofErr w:type="spellEnd"/>
      <w:r w:rsidRPr="006B293A">
        <w:rPr>
          <w:rFonts w:ascii="Arial Narrow" w:eastAsia="Calibri" w:hAnsi="Arial Narrow" w:cs="Times New Roman"/>
        </w:rPr>
        <w:t>) solicitar sua rescisão do contrato, caso constate(m) a ocorrência reiterada de descumprimento contratual, assegurado o direito de defesa à CONTRATADA.</w:t>
      </w:r>
    </w:p>
    <w:p w:rsidR="006B293A" w:rsidRPr="006B293A" w:rsidRDefault="006B293A" w:rsidP="006B293A">
      <w:pPr>
        <w:spacing w:line="360" w:lineRule="auto"/>
        <w:ind w:firstLine="1418"/>
        <w:jc w:val="both"/>
        <w:rPr>
          <w:rFonts w:ascii="Arial Narrow" w:eastAsia="Calibri" w:hAnsi="Arial Narrow" w:cs="Times New Roman"/>
        </w:rPr>
      </w:pPr>
      <w:r w:rsidRPr="006B293A">
        <w:rPr>
          <w:rFonts w:ascii="Arial Narrow" w:eastAsia="Calibri" w:hAnsi="Arial Narrow" w:cs="Times New Roman"/>
        </w:rPr>
        <w:t>A Administração da Prefeitura Municipal de Coronel Sapucaia elege a Comarca de Amambai-MS, como competente para dirimir quaisquer controvérsias oriundas do presente, no concernente as questões relativas a incidentes que se fundamentem em caso fortuito ou força maior.</w:t>
      </w:r>
    </w:p>
    <w:p w:rsidR="006B293A" w:rsidRPr="006B293A" w:rsidRDefault="00D9652E" w:rsidP="006B293A">
      <w:pPr>
        <w:spacing w:line="360" w:lineRule="auto"/>
        <w:ind w:firstLine="1418"/>
        <w:jc w:val="right"/>
        <w:rPr>
          <w:rFonts w:ascii="Arial Narrow" w:eastAsia="Calibri" w:hAnsi="Arial Narrow" w:cs="Times New Roman"/>
        </w:rPr>
      </w:pPr>
      <w:r>
        <w:rPr>
          <w:rFonts w:ascii="Arial Narrow" w:eastAsia="Calibri" w:hAnsi="Arial Narrow" w:cs="Times New Roman"/>
        </w:rPr>
        <w:t xml:space="preserve">Coronel Sapucaia –MS, 26 de </w:t>
      </w:r>
      <w:proofErr w:type="gramStart"/>
      <w:r>
        <w:rPr>
          <w:rFonts w:ascii="Arial Narrow" w:eastAsia="Calibri" w:hAnsi="Arial Narrow" w:cs="Times New Roman"/>
        </w:rPr>
        <w:t>Agosto</w:t>
      </w:r>
      <w:proofErr w:type="gramEnd"/>
      <w:r w:rsidR="006B293A" w:rsidRPr="006B293A">
        <w:rPr>
          <w:rFonts w:ascii="Arial Narrow" w:eastAsia="Calibri" w:hAnsi="Arial Narrow" w:cs="Times New Roman"/>
        </w:rPr>
        <w:t xml:space="preserve"> de 2019.</w:t>
      </w:r>
    </w:p>
    <w:p w:rsidR="006B293A" w:rsidRPr="006B293A" w:rsidRDefault="006B293A" w:rsidP="006B293A">
      <w:pPr>
        <w:spacing w:after="0" w:line="240" w:lineRule="auto"/>
        <w:jc w:val="center"/>
        <w:rPr>
          <w:rFonts w:ascii="Arial Narrow" w:eastAsia="Calibri" w:hAnsi="Arial Narrow" w:cs="Times New Roman"/>
        </w:rPr>
      </w:pPr>
    </w:p>
    <w:p w:rsidR="006B293A" w:rsidRPr="006B293A" w:rsidRDefault="006B293A" w:rsidP="006B293A">
      <w:pPr>
        <w:spacing w:after="0" w:line="240" w:lineRule="auto"/>
        <w:jc w:val="center"/>
        <w:rPr>
          <w:rFonts w:ascii="Arial Narrow" w:eastAsia="Calibri" w:hAnsi="Arial Narrow" w:cs="Times New Roman"/>
        </w:rPr>
      </w:pPr>
    </w:p>
    <w:p w:rsidR="006B293A" w:rsidRPr="006B293A" w:rsidRDefault="006B293A" w:rsidP="006B293A">
      <w:pPr>
        <w:jc w:val="center"/>
        <w:rPr>
          <w:rFonts w:ascii="Arial Narrow" w:eastAsia="Calibri" w:hAnsi="Arial Narrow" w:cs="Times New Roman"/>
          <w:b/>
        </w:rPr>
      </w:pPr>
    </w:p>
    <w:p w:rsidR="006B293A" w:rsidRPr="00967F4A" w:rsidRDefault="006B293A" w:rsidP="00967F4A">
      <w:pPr>
        <w:rPr>
          <w:rFonts w:ascii="Arial Narrow" w:eastAsia="Calibri" w:hAnsi="Arial Narrow" w:cs="Times New Roman"/>
          <w:b/>
        </w:rPr>
      </w:pPr>
      <w:r w:rsidRPr="006B293A">
        <w:rPr>
          <w:rFonts w:ascii="Arial Narrow" w:eastAsia="Calibri" w:hAnsi="Arial Narrow" w:cs="Times New Roman"/>
          <w:b/>
        </w:rPr>
        <w:t>15-DE ACORDO. APROVADO OS TERMOS CONSTANTES NO MOMENTO.</w:t>
      </w:r>
    </w:p>
    <w:tbl>
      <w:tblPr>
        <w:tblW w:w="9500" w:type="dxa"/>
        <w:tblInd w:w="55" w:type="dxa"/>
        <w:tblCellMar>
          <w:left w:w="70" w:type="dxa"/>
          <w:right w:w="70" w:type="dxa"/>
        </w:tblCellMar>
        <w:tblLook w:val="04A0" w:firstRow="1" w:lastRow="0" w:firstColumn="1" w:lastColumn="0" w:noHBand="0" w:noVBand="1"/>
      </w:tblPr>
      <w:tblGrid>
        <w:gridCol w:w="446"/>
        <w:gridCol w:w="379"/>
        <w:gridCol w:w="523"/>
        <w:gridCol w:w="4922"/>
        <w:gridCol w:w="497"/>
        <w:gridCol w:w="933"/>
        <w:gridCol w:w="900"/>
        <w:gridCol w:w="900"/>
      </w:tblGrid>
      <w:tr w:rsidR="00D9652E" w:rsidRPr="00D9652E" w:rsidTr="00D9652E">
        <w:trPr>
          <w:trHeight w:val="255"/>
        </w:trPr>
        <w:tc>
          <w:tcPr>
            <w:tcW w:w="9500" w:type="dxa"/>
            <w:gridSpan w:val="8"/>
            <w:tcBorders>
              <w:top w:val="nil"/>
              <w:left w:val="nil"/>
              <w:bottom w:val="nil"/>
              <w:right w:val="nil"/>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b/>
                <w:bCs/>
                <w:sz w:val="20"/>
                <w:szCs w:val="20"/>
                <w:lang w:eastAsia="pt-BR"/>
              </w:rPr>
            </w:pPr>
            <w:r w:rsidRPr="00D9652E">
              <w:rPr>
                <w:rFonts w:ascii="Tahoma" w:eastAsia="Times New Roman" w:hAnsi="Tahoma" w:cs="Tahoma"/>
                <w:b/>
                <w:bCs/>
                <w:sz w:val="20"/>
                <w:szCs w:val="20"/>
                <w:lang w:eastAsia="pt-BR"/>
              </w:rPr>
              <w:t>TERMO DE REFERÊNCIA</w:t>
            </w:r>
          </w:p>
        </w:tc>
      </w:tr>
      <w:tr w:rsidR="00D9652E" w:rsidRPr="00D9652E" w:rsidTr="00D9652E">
        <w:trPr>
          <w:trHeight w:val="39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LOTE</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CÓDIGO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UNID.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QUANTIDADE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VALOR UNITÁRIO MÁXIMO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sz w:val="10"/>
                <w:szCs w:val="10"/>
                <w:lang w:eastAsia="pt-BR"/>
              </w:rPr>
            </w:pPr>
            <w:r w:rsidRPr="00D9652E">
              <w:rPr>
                <w:rFonts w:ascii="Tahoma" w:eastAsia="Times New Roman" w:hAnsi="Tahoma" w:cs="Tahoma"/>
                <w:sz w:val="10"/>
                <w:szCs w:val="10"/>
                <w:lang w:eastAsia="pt-BR"/>
              </w:rPr>
              <w:t>VALOR TOTAL MÁXIMO</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28651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000340 - BUCHA BRAÇO TENSOR DIANT. UNO/FIO/PRE/ELB</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367,04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000343 - BUCHA BAND. DIANT. GOL/VOY.88/.SAV/PAR.96/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000346 - BUCHA BRAÇO OSCIL. UNO/ELB/PRE/FIO.1 LADO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22,95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367,20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28653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000359 - BUCHA DIANT. BAND. PALIO/SIE/STR/DOB/UNO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27,36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656,64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000363 - BUCHA TRAS. BAND. GOL/SAV/PAR.GV/GOLF/A3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57,37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28745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000366 - BUCHA TRAS. BAND. CORSA/MERI/MONT.02/12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47,66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95,32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28792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000367 - BUCHA TRAS. FEIXO MOLA STRADA 99/. FIORINO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28990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000368 - BUCHA TRAS. FEIXO MOLA STRADA 99/. FIORINO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28655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000374 - BUCHA TRAS. BAND. COROLLA 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61,79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123,58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28656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000409 - BUCHA BAND. TRAS. UNO 84</w:t>
            </w:r>
            <w:proofErr w:type="gramStart"/>
            <w:r w:rsidRPr="00D9652E">
              <w:rPr>
                <w:rFonts w:ascii="Tahoma" w:eastAsia="Times New Roman" w:hAnsi="Tahoma" w:cs="Tahoma"/>
                <w:color w:val="000000"/>
                <w:sz w:val="14"/>
                <w:szCs w:val="14"/>
                <w:lang w:eastAsia="pt-BR"/>
              </w:rPr>
              <w:t>/.FIO</w:t>
            </w:r>
            <w:proofErr w:type="gramEnd"/>
            <w:r w:rsidRPr="00D9652E">
              <w:rPr>
                <w:rFonts w:ascii="Tahoma" w:eastAsia="Times New Roman" w:hAnsi="Tahoma" w:cs="Tahoma"/>
                <w:color w:val="000000"/>
                <w:sz w:val="14"/>
                <w:szCs w:val="14"/>
                <w:lang w:eastAsia="pt-BR"/>
              </w:rPr>
              <w:t>/147 83/.PREM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825,84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28657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000767 - COXIM AMORT. DIANT. UNO/ELBA/</w:t>
            </w:r>
            <w:proofErr w:type="gramStart"/>
            <w:r w:rsidRPr="00D9652E">
              <w:rPr>
                <w:rFonts w:ascii="Tahoma" w:eastAsia="Times New Roman" w:hAnsi="Tahoma" w:cs="Tahoma"/>
                <w:color w:val="000000"/>
                <w:sz w:val="14"/>
                <w:szCs w:val="14"/>
                <w:lang w:eastAsia="pt-BR"/>
              </w:rPr>
              <w:t>PREMIO</w:t>
            </w:r>
            <w:proofErr w:type="gramEnd"/>
            <w:r w:rsidRPr="00D9652E">
              <w:rPr>
                <w:rFonts w:ascii="Tahoma" w:eastAsia="Times New Roman" w:hAnsi="Tahoma" w:cs="Tahoma"/>
                <w:color w:val="000000"/>
                <w:sz w:val="14"/>
                <w:szCs w:val="14"/>
                <w:lang w:eastAsia="pt-BR"/>
              </w:rPr>
              <w:t xml:space="preserve"> 84/96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31,77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571,86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000769 - COXIM AMORT. TRAS. UNO/ELBA/FIO/PRE.88/11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324,80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000773 - COXIM AMORT. DIANT. PALIO/SIE/STR/DOB. LD.M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1.500,50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000774 - COXIM AMORT. DIANT. PALIO/SIE/STR/DOB. LE.M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1.500,50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000782 - BUCHA TRAS. BAND. PALIO/STR. 01/04 LE. C/ BAR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66,20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000783 - BUCHA TRAS. BAND. PALIO/STR. 01/04 LD. C/ BAR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66,20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000792 - RETENTOR RODA TRAS. KOMBI CLIPPER 78/...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13,24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28739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000825 - COXIM AMORT. DIANT. CORSA/MON.02</w:t>
            </w:r>
            <w:proofErr w:type="gramStart"/>
            <w:r w:rsidRPr="00D9652E">
              <w:rPr>
                <w:rFonts w:ascii="Tahoma" w:eastAsia="Times New Roman" w:hAnsi="Tahoma" w:cs="Tahoma"/>
                <w:color w:val="000000"/>
                <w:sz w:val="14"/>
                <w:szCs w:val="14"/>
                <w:lang w:val="en-US" w:eastAsia="pt-BR"/>
              </w:rPr>
              <w:t>/.VECT</w:t>
            </w:r>
            <w:proofErr w:type="gramEnd"/>
            <w:r w:rsidRPr="00D9652E">
              <w:rPr>
                <w:rFonts w:ascii="Tahoma" w:eastAsia="Times New Roman" w:hAnsi="Tahoma" w:cs="Tahoma"/>
                <w:color w:val="000000"/>
                <w:sz w:val="14"/>
                <w:szCs w:val="14"/>
                <w:lang w:val="en-US" w:eastAsia="pt-BR"/>
              </w:rPr>
              <w:t>/AST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151,82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000832 - COXIM AMORT. DIANT. GOL/PAR/SAV.GIII/GIV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53,84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107,68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000835 - COXIM AMORT. DIANT. GOL/VOY.08</w:t>
            </w:r>
            <w:proofErr w:type="gramStart"/>
            <w:r w:rsidRPr="00D9652E">
              <w:rPr>
                <w:rFonts w:ascii="Tahoma" w:eastAsia="Times New Roman" w:hAnsi="Tahoma" w:cs="Tahoma"/>
                <w:color w:val="000000"/>
                <w:sz w:val="14"/>
                <w:szCs w:val="14"/>
                <w:lang w:val="en-US" w:eastAsia="pt-BR"/>
              </w:rPr>
              <w:t>/.GV</w:t>
            </w:r>
            <w:proofErr w:type="gramEnd"/>
            <w:r w:rsidRPr="00D9652E">
              <w:rPr>
                <w:rFonts w:ascii="Tahoma" w:eastAsia="Times New Roman" w:hAnsi="Tahoma" w:cs="Tahoma"/>
                <w:color w:val="000000"/>
                <w:sz w:val="14"/>
                <w:szCs w:val="14"/>
                <w:lang w:val="en-US" w:eastAsia="pt-BR"/>
              </w:rPr>
              <w:t>/GVI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61,79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123,58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28738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000894 - RETENTOR RODA DIANT. KOMBI CLIPPER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13,24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317,76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001324 - RETENTOR POLIA GOL/PAR.16V GOL/FOX 1.0 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28793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001419 - FLANGE VOLANTE FIRE 1.0/1.3 16V/1.4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001425 - FLANGE VOLANTE GOL/GOLF/KOM. POWER 8V C/S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136,81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547,24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001861 - BOMBA OLEO UNO/PAL. FIRE 1.0/1.3/1.4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347,77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1.043,31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28819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002064 - KIT AMORT. DIANT. PALIO/SIE.96</w:t>
            </w:r>
            <w:proofErr w:type="gramStart"/>
            <w:r w:rsidRPr="00D9652E">
              <w:rPr>
                <w:rFonts w:ascii="Tahoma" w:eastAsia="Times New Roman" w:hAnsi="Tahoma" w:cs="Tahoma"/>
                <w:color w:val="000000"/>
                <w:sz w:val="14"/>
                <w:szCs w:val="14"/>
                <w:lang w:val="en-US" w:eastAsia="pt-BR"/>
              </w:rPr>
              <w:t>/.IDEA</w:t>
            </w:r>
            <w:proofErr w:type="gramEnd"/>
            <w:r w:rsidRPr="00D9652E">
              <w:rPr>
                <w:rFonts w:ascii="Tahoma" w:eastAsia="Times New Roman" w:hAnsi="Tahoma" w:cs="Tahoma"/>
                <w:color w:val="000000"/>
                <w:sz w:val="14"/>
                <w:szCs w:val="14"/>
                <w:lang w:val="en-US" w:eastAsia="pt-BR"/>
              </w:rPr>
              <w:t xml:space="preserve"> 1LADO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002739 - POLIA ALTER.FIRE 1.0/1.3/1.4 8/16V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317,76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28662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003149 - CORREIA DENTADA FIRE 1.0 8V/1.3 16V 00/...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45,01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540,12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28945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003160 - POLIA TENSOR CORREIA SPRINTER CDI ELETRO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102,39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102,39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003201 - CORREIA DENTADA FIRE 1.3/1.4 8V/EVO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47,66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95,32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003258 - CABO EMBREAGEM GOL/SAV/PAR.AP 98/...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53,84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003291 - CORREIA DENTADA GOL 1.0 8V/POWER 1.4/1.6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47,66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238,30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003504 - JUNTA HOMOC. KOMBI TDS FOX/GOLF</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151,60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606,40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003534 - CAIXA DIREÇÃO MEC. UNO/PRE/ELB/FIO.C/PINO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552,55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2.210,20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003708 - REGULADOR FREIO 206/207/HOG/LOG/ETIOS.LD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109,45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109,45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003709 - REGULADOR FREIO 206/207/HOG/LOG/ETIOS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109,45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109,45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003916 - KIT HOMOC. CAMBIO UNO/PAL/SIE/STR.2 ABRAC</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31,78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004325 - AMORTECEDOR DIREÇÃO KOMBI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88,27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004565 - AMORTECEDOR TRASEIRO DUCATO/JUMPER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329,34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1.317,36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005042 - CABO ACELERADOR UNO/FIO.1.0/1.3 8V FIRE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210,07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005069 - AMORTECEDOR DIANTEIRO GOL/PAR/SAV.GI/GIV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111,21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222,42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005084 - PONTEIRA HOMOC. GOL/PAR/SAV/SAN.AP 86/12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88,27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176,54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005168 - CABO ACELERADOR VOLARE W8 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293,93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293,93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28794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005177 - CABO EMBREAGEM PALIO/SIE/STRA.FIRE 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31,77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63,54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28740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005240 - TERMINAL DIREÇÃO MONTANA 05/11 MER.02/12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158,88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28795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005241 - TERMINAL DIREÇÃO PALIO/STR/DOB.96/UNO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51,19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51,19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005258 - TERMINAL DIREÇÃO FUSCA 70/KOMBI.76/13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162,40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005606 - CORREIA POLY-V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357,48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28796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006304 - CARTER MOTOR FIRE 1.4/NOVO UNO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169,47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169,47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28946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006624 - PIVO SUSP. DIR/ESQ.SPRINTER 95/...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93,78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187,56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006706 - CILINDRO MESTRE EMBREAGEM PALIO/STRA.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82,09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246,27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006749 - PONTEIRA HOMOC. UNO/PRE.91/96 </w:t>
            </w:r>
            <w:proofErr w:type="gramStart"/>
            <w:r w:rsidRPr="00D9652E">
              <w:rPr>
                <w:rFonts w:ascii="Tahoma" w:eastAsia="Times New Roman" w:hAnsi="Tahoma" w:cs="Tahoma"/>
                <w:color w:val="000000"/>
                <w:sz w:val="14"/>
                <w:szCs w:val="14"/>
                <w:lang w:eastAsia="pt-BR"/>
              </w:rPr>
              <w:t>FIOR./</w:t>
            </w:r>
            <w:proofErr w:type="gramEnd"/>
            <w:r w:rsidRPr="00D9652E">
              <w:rPr>
                <w:rFonts w:ascii="Tahoma" w:eastAsia="Times New Roman" w:hAnsi="Tahoma" w:cs="Tahoma"/>
                <w:color w:val="000000"/>
                <w:sz w:val="14"/>
                <w:szCs w:val="14"/>
                <w:lang w:eastAsia="pt-BR"/>
              </w:rPr>
              <w:t>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105,92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28663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006814 - BIELETA ESTAB. DIANT. COROLLA 02/08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50,31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28748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006820 - BIELETA ESTAB. DIANT. MERIVA/ZAFIRA 02/09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28664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006889 - ROLAMENTO RODA TRAS. CLIO/206/207/C3/LOGA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133,28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266,56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007019 - ROLAMENTO RODA DIANT. STRADA/FIO/TEM.S/AB</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105,92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28849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007140 - CORREIA POLY-V GIR/ALT/ACD UNO EVO/PALIO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158,88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007141 - CORREIA POLY-V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37,95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113,85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007142</w:t>
            </w:r>
            <w:r w:rsidRPr="00D9652E">
              <w:rPr>
                <w:rFonts w:ascii="Tahoma" w:eastAsia="Times New Roman" w:hAnsi="Tahoma" w:cs="Tahoma"/>
                <w:color w:val="000000"/>
                <w:sz w:val="14"/>
                <w:szCs w:val="14"/>
                <w:lang w:eastAsia="pt-BR"/>
              </w:rPr>
              <w:br/>
              <w:t xml:space="preserve"> - CORREIA POLY-V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28749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007508 - KIT EMBREAGEM UNO/PALIO FIRE 1.0/1.3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270,09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2.970,99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007521 - KIT EMBREAGEM PALIO FIRE 1.3 16V/1.4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269,21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538,42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007540 - KIT EMBREAGEM GOL/PASSAT/SAV 1.5/1.6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313,35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313,35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007542 - KIT EMBREAGEM KOMBI 1.4 FLEX 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459,87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2.299,35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007555 - ROLAMENTO RODA TRAS. KOMBI CLIPPER 78/...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007784 - AXIAL UNO/PRE/FIO/ELBA.91/13 DIR.MEC.</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532,98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28750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007791 - AXIAL UNO/FIO/PRE.91/13 DIR.HID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007814 - AXIAL L200 TRITON 08/... DIR.HID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130,63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261,26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007846 - DISCO FREIO DIANT. SPRINTER 313 CDI 02</w:t>
            </w:r>
            <w:proofErr w:type="gramStart"/>
            <w:r w:rsidRPr="00D9652E">
              <w:rPr>
                <w:rFonts w:ascii="Tahoma" w:eastAsia="Times New Roman" w:hAnsi="Tahoma" w:cs="Tahoma"/>
                <w:color w:val="000000"/>
                <w:sz w:val="14"/>
                <w:szCs w:val="14"/>
                <w:lang w:eastAsia="pt-BR"/>
              </w:rPr>
              <w:t>/.V</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124,12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248,24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007859 - CORREIA POLY-V GOL/PARATI MI S/ACD S/DH</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24,71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123,55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007889 - CORREIA POLY-V GIR/ALT/BA DAILY 35.10/49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43,25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43,25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008396 - TENSOR CORREIA DENT. GOL GV/GOLF/FOX/KOMB</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130,63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522,52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008640 - CABO EMBREAGEM UNO/FIORINO FIRE02/...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278,04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009361 - TRIZETA FIE/KA/COU.99</w:t>
            </w:r>
            <w:proofErr w:type="gramStart"/>
            <w:r w:rsidRPr="00D9652E">
              <w:rPr>
                <w:rFonts w:ascii="Tahoma" w:eastAsia="Times New Roman" w:hAnsi="Tahoma" w:cs="Tahoma"/>
                <w:color w:val="000000"/>
                <w:sz w:val="14"/>
                <w:szCs w:val="14"/>
                <w:lang w:eastAsia="pt-BR"/>
              </w:rPr>
              <w:t>/.ECO</w:t>
            </w:r>
            <w:proofErr w:type="gramEnd"/>
            <w:r w:rsidRPr="00D9652E">
              <w:rPr>
                <w:rFonts w:ascii="Tahoma" w:eastAsia="Times New Roman" w:hAnsi="Tahoma" w:cs="Tahoma"/>
                <w:color w:val="000000"/>
                <w:sz w:val="14"/>
                <w:szCs w:val="14"/>
                <w:lang w:eastAsia="pt-BR"/>
              </w:rPr>
              <w:t>/FOC.1.6/ETIOS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67,08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134,16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28797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009385 - CUBO RODA DIANT. PALIO/SIE/DOB/STR.ETORQ</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310,68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009387 - CUBO RODA TRAS.DOBLO TDS C/ABS FIOR.14/.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173,00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1.038,00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28666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009389 - TRIZETA PALIO/STRADA/PUNTO 1.4 8V 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74,14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148,28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009394 - CUBO RODA DIANT. UNO /10 FIOR/ELBA/PRE.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59,14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473,12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28667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009398 - CUBO RODA TRAS. UNO 10/.PAL/SIE/STI.S/ABS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129,75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2.854,50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009401 - CUBO RODA TRAS. STRADA TDS C/ ABS FIO.14/...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133,28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266,56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009408 - TELEFONE SUP. KOMBI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96,21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1.154,52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009465 - AMORTECEDOR TRASEIRO SPRINTER 97/...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238,98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477,96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009557 - AXIAL GOL/SAV/VOY.GV 08</w:t>
            </w:r>
            <w:proofErr w:type="gramStart"/>
            <w:r w:rsidRPr="00D9652E">
              <w:rPr>
                <w:rFonts w:ascii="Tahoma" w:eastAsia="Times New Roman" w:hAnsi="Tahoma" w:cs="Tahoma"/>
                <w:color w:val="000000"/>
                <w:sz w:val="14"/>
                <w:szCs w:val="14"/>
                <w:lang w:val="en-US" w:eastAsia="pt-BR"/>
              </w:rPr>
              <w:t>/.DIR.HID.TRW</w:t>
            </w:r>
            <w:proofErr w:type="gramEnd"/>
            <w:r w:rsidRPr="00D9652E">
              <w:rPr>
                <w:rFonts w:ascii="Tahoma" w:eastAsia="Times New Roman" w:hAnsi="Tahoma" w:cs="Tahoma"/>
                <w:color w:val="000000"/>
                <w:sz w:val="14"/>
                <w:szCs w:val="14"/>
                <w:lang w:val="en-US" w:eastAsia="pt-BR"/>
              </w:rPr>
              <w:t xml:space="preserve"> 14M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61,79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123,58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009616 - AXIAL PALIO/SIE.01</w:t>
            </w:r>
            <w:proofErr w:type="gramStart"/>
            <w:r w:rsidRPr="00D9652E">
              <w:rPr>
                <w:rFonts w:ascii="Tahoma" w:eastAsia="Times New Roman" w:hAnsi="Tahoma" w:cs="Tahoma"/>
                <w:color w:val="000000"/>
                <w:sz w:val="14"/>
                <w:szCs w:val="14"/>
                <w:lang w:val="en-US" w:eastAsia="pt-BR"/>
              </w:rPr>
              <w:t>/.STR.</w:t>
            </w:r>
            <w:proofErr w:type="gramEnd"/>
            <w:r w:rsidRPr="00D9652E">
              <w:rPr>
                <w:rFonts w:ascii="Tahoma" w:eastAsia="Times New Roman" w:hAnsi="Tahoma" w:cs="Tahoma"/>
                <w:color w:val="000000"/>
                <w:sz w:val="14"/>
                <w:szCs w:val="14"/>
                <w:lang w:val="en-US" w:eastAsia="pt-BR"/>
              </w:rPr>
              <w:t>99/.IDEA 06/.HID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49,10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196,40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009668 - AMORTECEDOR DIANTEIRO KOMBI 97/13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95,33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1.143,96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009674 - AMORTECEDOR TRASEIRO L200 SPORT/TRITON</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184,48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368,96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28668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009803 - ROLAMENTO RODA DIANT. UNO/PAL/SI.10/S/ABS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110,33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661,98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009824 - FLEXIVEL FREIO TRAS. HILUX 15/. ETIOS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19,42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28857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010000 - TAMBOR FREIO GOL/SAV/VOY/GOL GV LARGA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106,80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213,60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010001 - TAMBOR FREIO KOMBI CLIPER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117,39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1.173,90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010027 - DISCO FREIO DIANT. PALIO/SIE.1.6/1.8/STR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455,46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010047 - TAMBOR FREIO </w:t>
            </w:r>
            <w:proofErr w:type="gramStart"/>
            <w:r w:rsidRPr="00D9652E">
              <w:rPr>
                <w:rFonts w:ascii="Tahoma" w:eastAsia="Times New Roman" w:hAnsi="Tahoma" w:cs="Tahoma"/>
                <w:color w:val="000000"/>
                <w:sz w:val="14"/>
                <w:szCs w:val="14"/>
                <w:lang w:eastAsia="pt-BR"/>
              </w:rPr>
              <w:t>FIOP./</w:t>
            </w:r>
            <w:proofErr w:type="gramEnd"/>
            <w:r w:rsidRPr="00D9652E">
              <w:rPr>
                <w:rFonts w:ascii="Tahoma" w:eastAsia="Times New Roman" w:hAnsi="Tahoma" w:cs="Tahoma"/>
                <w:color w:val="000000"/>
                <w:sz w:val="14"/>
                <w:szCs w:val="14"/>
                <w:lang w:eastAsia="pt-BR"/>
              </w:rPr>
              <w:t>13 STR/PAL/DOB/STILO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94,44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1.133,28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010061 - DISCO FREIO DIANT. FIESTA/KA/COU.96</w:t>
            </w:r>
            <w:proofErr w:type="gramStart"/>
            <w:r w:rsidRPr="00D9652E">
              <w:rPr>
                <w:rFonts w:ascii="Tahoma" w:eastAsia="Times New Roman" w:hAnsi="Tahoma" w:cs="Tahoma"/>
                <w:color w:val="000000"/>
                <w:sz w:val="14"/>
                <w:szCs w:val="14"/>
                <w:lang w:eastAsia="pt-BR"/>
              </w:rPr>
              <w:t>/.SOLI</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61,79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123,58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010068 - DISCO FREIO DIANT. L200 TRITON 08</w:t>
            </w:r>
            <w:proofErr w:type="gramStart"/>
            <w:r w:rsidRPr="00D9652E">
              <w:rPr>
                <w:rFonts w:ascii="Tahoma" w:eastAsia="Times New Roman" w:hAnsi="Tahoma" w:cs="Tahoma"/>
                <w:color w:val="000000"/>
                <w:sz w:val="14"/>
                <w:szCs w:val="14"/>
                <w:lang w:eastAsia="pt-BR"/>
              </w:rPr>
              <w:t>/.DAKAR</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160,64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321,28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010069 - TAMBOR FREIO L200 TRITON 08/16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239,20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478,40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010102 - BOBINA IGNIÇÃO GOL/FOX/POL/KOM/A3 POWER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181,83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909,15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010186 - BANDEJA DIANT. GOL/SAV/PAR.GII/IV 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53,84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107,68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28751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010190 - BANDEJA TRAS. UNO/</w:t>
            </w:r>
            <w:proofErr w:type="gramStart"/>
            <w:r w:rsidRPr="00D9652E">
              <w:rPr>
                <w:rFonts w:ascii="Tahoma" w:eastAsia="Times New Roman" w:hAnsi="Tahoma" w:cs="Tahoma"/>
                <w:color w:val="000000"/>
                <w:sz w:val="14"/>
                <w:szCs w:val="14"/>
                <w:lang w:eastAsia="pt-BR"/>
              </w:rPr>
              <w:t>PREMIO</w:t>
            </w:r>
            <w:proofErr w:type="gramEnd"/>
            <w:r w:rsidRPr="00D9652E">
              <w:rPr>
                <w:rFonts w:ascii="Tahoma" w:eastAsia="Times New Roman" w:hAnsi="Tahoma" w:cs="Tahoma"/>
                <w:color w:val="000000"/>
                <w:sz w:val="14"/>
                <w:szCs w:val="14"/>
                <w:lang w:eastAsia="pt-BR"/>
              </w:rPr>
              <w:t>/147 LD/LE.C/BUCH</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166,82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2.669,12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28669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010193 - BANDEJA DAINT.206 99/10 207 08</w:t>
            </w:r>
            <w:proofErr w:type="gramStart"/>
            <w:r w:rsidRPr="00D9652E">
              <w:rPr>
                <w:rFonts w:ascii="Tahoma" w:eastAsia="Times New Roman" w:hAnsi="Tahoma" w:cs="Tahoma"/>
                <w:color w:val="000000"/>
                <w:sz w:val="14"/>
                <w:szCs w:val="14"/>
                <w:lang w:eastAsia="pt-BR"/>
              </w:rPr>
              <w:t>/.HOGAR</w:t>
            </w:r>
            <w:proofErr w:type="gramEnd"/>
            <w:r w:rsidRPr="00D9652E">
              <w:rPr>
                <w:rFonts w:ascii="Tahoma" w:eastAsia="Times New Roman" w:hAnsi="Tahoma" w:cs="Tahoma"/>
                <w:color w:val="000000"/>
                <w:sz w:val="14"/>
                <w:szCs w:val="14"/>
                <w:lang w:eastAsia="pt-BR"/>
              </w:rPr>
              <w:t xml:space="preserve">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251,56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251,56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010194 - BANDEJA DIANT. 206 99/10 207 08</w:t>
            </w:r>
            <w:proofErr w:type="gramStart"/>
            <w:r w:rsidRPr="00D9652E">
              <w:rPr>
                <w:rFonts w:ascii="Tahoma" w:eastAsia="Times New Roman" w:hAnsi="Tahoma" w:cs="Tahoma"/>
                <w:color w:val="000000"/>
                <w:sz w:val="14"/>
                <w:szCs w:val="14"/>
                <w:lang w:eastAsia="pt-BR"/>
              </w:rPr>
              <w:t>/.HOGAR</w:t>
            </w:r>
            <w:proofErr w:type="gramEnd"/>
            <w:r w:rsidRPr="00D9652E">
              <w:rPr>
                <w:rFonts w:ascii="Tahoma" w:eastAsia="Times New Roman" w:hAnsi="Tahoma" w:cs="Tahoma"/>
                <w:color w:val="000000"/>
                <w:sz w:val="14"/>
                <w:szCs w:val="14"/>
                <w:lang w:eastAsia="pt-BR"/>
              </w:rPr>
              <w:t xml:space="preserve">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251,56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251,56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28798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010201 - VELA IGNIÇÃO ETORQ 1.8 16V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67,08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010210 - AMORTECEDOR TRASEIRO SAVEIRO 98/08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152,70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305,40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010552 - CILINDRO MESTRE FREIO DOBLO 02/...S/ABS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143,87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431,61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010567 - CILINDRO RODA TRAS.GOL/SAV/SANT/PAR/VOY.</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010577 - CILINDRO RODA TRAS. KOMBI 82</w:t>
            </w:r>
            <w:proofErr w:type="gramStart"/>
            <w:r w:rsidRPr="00D9652E">
              <w:rPr>
                <w:rFonts w:ascii="Tahoma" w:eastAsia="Times New Roman" w:hAnsi="Tahoma" w:cs="Tahoma"/>
                <w:color w:val="000000"/>
                <w:sz w:val="14"/>
                <w:szCs w:val="14"/>
                <w:lang w:eastAsia="pt-BR"/>
              </w:rPr>
              <w:t>/..</w:t>
            </w:r>
            <w:proofErr w:type="gramEnd"/>
            <w:r w:rsidRPr="00D9652E">
              <w:rPr>
                <w:rFonts w:ascii="Tahoma" w:eastAsia="Times New Roman" w:hAnsi="Tahoma" w:cs="Tahoma"/>
                <w:color w:val="000000"/>
                <w:sz w:val="14"/>
                <w:szCs w:val="14"/>
                <w:lang w:eastAsia="pt-BR"/>
              </w:rPr>
              <w:t>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28619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010591 - CILINDRO RODA TRAS. STRADA/DOB/FIO/PAL.WE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88,27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176,54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010602 - CILINDRO RODA TRAS. FIESTA/ECOS.03</w:t>
            </w:r>
            <w:proofErr w:type="gramStart"/>
            <w:r w:rsidRPr="00D9652E">
              <w:rPr>
                <w:rFonts w:ascii="Tahoma" w:eastAsia="Times New Roman" w:hAnsi="Tahoma" w:cs="Tahoma"/>
                <w:color w:val="000000"/>
                <w:sz w:val="14"/>
                <w:szCs w:val="14"/>
                <w:lang w:eastAsia="pt-BR"/>
              </w:rPr>
              <w:t>/.PALIO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82,96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010609 - SERVO FREIO KOMBI 76/.S/CIL.MESTRE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213,60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1.068,00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010618 - SERVO FREIO GOL/PAR/SAV.GII/III/IV 02/...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293,04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293,04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010792 - CUBO RODA TRAS. STRADATDS/ABS/FIO/ELBA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122,69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490,76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011112 - COXIM CAMBIO KOMBI FLEX 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170,05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170,05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011114 - BATENTE SUSPENÇÃO DIANT. KOMBI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011140 - KIT ESTAB. DIANT. GOL/VOY/PAR/SAV.82</w:t>
            </w:r>
            <w:proofErr w:type="gramStart"/>
            <w:r w:rsidRPr="00D9652E">
              <w:rPr>
                <w:rFonts w:ascii="Tahoma" w:eastAsia="Times New Roman" w:hAnsi="Tahoma" w:cs="Tahoma"/>
                <w:color w:val="000000"/>
                <w:sz w:val="14"/>
                <w:szCs w:val="14"/>
                <w:lang w:val="en-US" w:eastAsia="pt-BR"/>
              </w:rPr>
              <w:t>/.EXT.</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011141 - KIT ESTAB. DIANT. GOL/VOY/PAR/SAV.82/.INT.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28869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011248 - KIT ESTAB. DIANT.  UNO/PRE/ELB/FIO.91/. EXT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11,03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176,48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011249 - KIT ESTAB. DIANT. UNO/PRE/ELB/FIO.91/.INT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7,17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129,06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011341 - KIT AMORT. DIANT. COROLLA 02/08 1 LADO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28753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011735 - MOLA ESPIRAL DIANT. UNO 89/01 FIO/</w:t>
            </w:r>
            <w:proofErr w:type="gramStart"/>
            <w:r w:rsidRPr="00D9652E">
              <w:rPr>
                <w:rFonts w:ascii="Tahoma" w:eastAsia="Times New Roman" w:hAnsi="Tahoma" w:cs="Tahoma"/>
                <w:color w:val="000000"/>
                <w:sz w:val="14"/>
                <w:szCs w:val="14"/>
                <w:lang w:eastAsia="pt-BR"/>
              </w:rPr>
              <w:t>PRE./</w:t>
            </w:r>
            <w:proofErr w:type="gramEnd"/>
            <w:r w:rsidRPr="00D9652E">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71,49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142,98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28754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011878 - ROLAMENTO RODA DIANT. CORSA 02/MER/MON.TD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80,32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160,64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011955 - ROLAMENTO RODA DIANT. DUCATO/BOXER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148,29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889,74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011956 - FEIXO MOLA TRAS. UNO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266,56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266,56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011957 - FEIXO MOLA DIANT. KOMBI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379,55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3.795,50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0120167 - RESERV. EXP. GOLF 99</w:t>
            </w:r>
            <w:proofErr w:type="gramStart"/>
            <w:r w:rsidRPr="00D9652E">
              <w:rPr>
                <w:rFonts w:ascii="Tahoma" w:eastAsia="Times New Roman" w:hAnsi="Tahoma" w:cs="Tahoma"/>
                <w:color w:val="000000"/>
                <w:sz w:val="14"/>
                <w:szCs w:val="14"/>
                <w:lang w:eastAsia="pt-BR"/>
              </w:rPr>
              <w:t>/.A</w:t>
            </w:r>
            <w:proofErr w:type="gramEnd"/>
            <w:r w:rsidRPr="00D9652E">
              <w:rPr>
                <w:rFonts w:ascii="Tahoma" w:eastAsia="Times New Roman" w:hAnsi="Tahoma" w:cs="Tahoma"/>
                <w:color w:val="000000"/>
                <w:sz w:val="14"/>
                <w:szCs w:val="14"/>
                <w:lang w:eastAsia="pt-BR"/>
              </w:rPr>
              <w:t>3/KOMBI 07/.C/SENSO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97,09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388,36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012055 - SAPATA FREIO FIORINO 92/... TDS TEMPRA 92/...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238,32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012058 - SAPATA FREIO STRADA LOCKER 09/. DOBLO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127,99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511,96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012064 - SAPATA FREIO STRADA TDS/IDEA/TEM/WEE/STI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83,85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167,70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012066 - SAPATA FREIO PALIO/SIENA 96/09 UNO 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012148 - PINO CENTRAL KOMBI C/ REGULAGEM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120,92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483,68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012165 - RESERV. EXP. GOL/PAR/SAV.99/. GIII/IV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012179 - RESERV. EXP. PALIO/SIENA/STRADA 01/... BEHR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88,26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val="en-US" w:eastAsia="pt-BR"/>
              </w:rPr>
              <w:t xml:space="preserve">012180 - RESERV. EXP. PALIO/SIE/STR/IDEA 01/... </w:t>
            </w:r>
            <w:r w:rsidRPr="00D9652E">
              <w:rPr>
                <w:rFonts w:ascii="Tahoma" w:eastAsia="Times New Roman" w:hAnsi="Tahoma" w:cs="Tahoma"/>
                <w:color w:val="000000"/>
                <w:sz w:val="14"/>
                <w:szCs w:val="14"/>
                <w:lang w:eastAsia="pt-BR"/>
              </w:rPr>
              <w:t>VALEO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132,39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012205 - AMORTECEDOR TRASEIRO FIESTA 03/14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158,88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317,76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012207 - AMORTECEDOR TRASEIRO KA 07/11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222,43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444,86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012220 - AMORTECEDOR TRASEIRO GOL/VOY.08</w:t>
            </w:r>
            <w:proofErr w:type="gramStart"/>
            <w:r w:rsidRPr="00D9652E">
              <w:rPr>
                <w:rFonts w:ascii="Tahoma" w:eastAsia="Times New Roman" w:hAnsi="Tahoma" w:cs="Tahoma"/>
                <w:color w:val="000000"/>
                <w:sz w:val="14"/>
                <w:szCs w:val="14"/>
                <w:lang w:eastAsia="pt-BR"/>
              </w:rPr>
              <w:t>/.GV</w:t>
            </w:r>
            <w:proofErr w:type="gramEnd"/>
            <w:r w:rsidRPr="00D9652E">
              <w:rPr>
                <w:rFonts w:ascii="Tahoma" w:eastAsia="Times New Roman" w:hAnsi="Tahoma" w:cs="Tahoma"/>
                <w:color w:val="000000"/>
                <w:sz w:val="14"/>
                <w:szCs w:val="14"/>
                <w:lang w:eastAsia="pt-BR"/>
              </w:rPr>
              <w:t>/GVI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207,43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414,86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012263 - AMORTECEDOR TRASEIRO DOBLO CARGO ELX/EX</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254,21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1.525,26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012278 - AMORTECEDOR DIANTEIRO L200 TRITON 07/12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279,80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559,60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012280 - AMORTECEDOR DIANTEIRO SPRINTER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259,50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519,00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012374 - AMORTECEDOR DIANTEIRO STRADA LOCKER 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272,74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1.636,44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012399 - AMORTECEDOR DIANTEIRO GOL/VOY.08</w:t>
            </w:r>
            <w:proofErr w:type="gramStart"/>
            <w:r w:rsidRPr="00D9652E">
              <w:rPr>
                <w:rFonts w:ascii="Tahoma" w:eastAsia="Times New Roman" w:hAnsi="Tahoma" w:cs="Tahoma"/>
                <w:color w:val="000000"/>
                <w:sz w:val="14"/>
                <w:szCs w:val="14"/>
                <w:lang w:eastAsia="pt-BR"/>
              </w:rPr>
              <w:t>/.GV</w:t>
            </w:r>
            <w:proofErr w:type="gramEnd"/>
            <w:r w:rsidRPr="00D9652E">
              <w:rPr>
                <w:rFonts w:ascii="Tahoma" w:eastAsia="Times New Roman" w:hAnsi="Tahoma" w:cs="Tahoma"/>
                <w:color w:val="000000"/>
                <w:sz w:val="14"/>
                <w:szCs w:val="14"/>
                <w:lang w:eastAsia="pt-BR"/>
              </w:rPr>
              <w:t>/GVI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268,33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536,66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012402 - AMORTECEDOR DIANTEIRO KA NEW 07/...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296,80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593,60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012477 - AMORTECEDOR DIANTEIRO DUCATO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1.147,48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012519 - CABO FREIO MAO SAVEIRO GIV FLEX 05/...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84,96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84,96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012520 - CABO FREIO MAO KOMBI FLEX 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34,42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413,04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012526 - CABO EMBREAGEM KOMBI T2 A </w:t>
            </w:r>
            <w:proofErr w:type="gramStart"/>
            <w:r w:rsidRPr="00D9652E">
              <w:rPr>
                <w:rFonts w:ascii="Tahoma" w:eastAsia="Times New Roman" w:hAnsi="Tahoma" w:cs="Tahoma"/>
                <w:color w:val="000000"/>
                <w:sz w:val="14"/>
                <w:szCs w:val="14"/>
                <w:lang w:eastAsia="pt-BR"/>
              </w:rPr>
              <w:t>AGUA</w:t>
            </w:r>
            <w:proofErr w:type="gramEnd"/>
            <w:r w:rsidRPr="00D9652E">
              <w:rPr>
                <w:rFonts w:ascii="Tahoma" w:eastAsia="Times New Roman" w:hAnsi="Tahoma" w:cs="Tahoma"/>
                <w:color w:val="000000"/>
                <w:sz w:val="14"/>
                <w:szCs w:val="14"/>
                <w:lang w:eastAsia="pt-BR"/>
              </w:rPr>
              <w:t xml:space="preserve"> 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20,30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121,80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012570 - CABO FREIO MAO STRADA TDS 99/...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012571 - CABO FREIO MAO STRADA TDS 99/...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012795 - AMORTECEDOR TRASEIRO KOMBI 97/13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119,16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1.429,92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28736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012824 - ROLAMENTO RODA TRAS. GOL/PAS/SAV/FUS.EXT.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62,67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752,04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28550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012831 - ROLAMENTO RODA DIANT. KOMBI/S10/BLAZ.INT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38,84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466,08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013199 - COXIM CAMBIO GOL/PAR/SAV/PAS/SAN/VOY.TDS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29,13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29,13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28879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013200 - COXIM DIANT. MOTOR GOL/PAR/SAV/VOY.LD/LE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27,36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54,72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013222 - COXIM MOTOR GOL/PAR.1.0 16V 97</w:t>
            </w:r>
            <w:proofErr w:type="gramStart"/>
            <w:r w:rsidRPr="00D9652E">
              <w:rPr>
                <w:rFonts w:ascii="Tahoma" w:eastAsia="Times New Roman" w:hAnsi="Tahoma" w:cs="Tahoma"/>
                <w:color w:val="000000"/>
                <w:sz w:val="14"/>
                <w:szCs w:val="14"/>
                <w:lang w:eastAsia="pt-BR"/>
              </w:rPr>
              <w:t>/.KOMBI</w:t>
            </w:r>
            <w:proofErr w:type="gramEnd"/>
            <w:r w:rsidRPr="00D9652E">
              <w:rPr>
                <w:rFonts w:ascii="Tahoma" w:eastAsia="Times New Roman" w:hAnsi="Tahoma" w:cs="Tahoma"/>
                <w:color w:val="000000"/>
                <w:sz w:val="14"/>
                <w:szCs w:val="14"/>
                <w:lang w:eastAsia="pt-BR"/>
              </w:rPr>
              <w:t xml:space="preserve">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379,55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28629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013223 - COXIM MOTOR GOL/PAR 1.0 16V 97</w:t>
            </w:r>
            <w:proofErr w:type="gramStart"/>
            <w:r w:rsidRPr="00D9652E">
              <w:rPr>
                <w:rFonts w:ascii="Tahoma" w:eastAsia="Times New Roman" w:hAnsi="Tahoma" w:cs="Tahoma"/>
                <w:color w:val="000000"/>
                <w:sz w:val="14"/>
                <w:szCs w:val="14"/>
                <w:lang w:eastAsia="pt-BR"/>
              </w:rPr>
              <w:t>/.KOMBI</w:t>
            </w:r>
            <w:proofErr w:type="gramEnd"/>
            <w:r w:rsidRPr="00D9652E">
              <w:rPr>
                <w:rFonts w:ascii="Tahoma" w:eastAsia="Times New Roman" w:hAnsi="Tahoma" w:cs="Tahoma"/>
                <w:color w:val="000000"/>
                <w:sz w:val="14"/>
                <w:szCs w:val="14"/>
                <w:lang w:eastAsia="pt-BR"/>
              </w:rPr>
              <w:t xml:space="preserve">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379,55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28756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013280 - BUCHA BRAÇO TENSOR DIANT. UNO/FIO/PRE/ELB</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45,88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013287 - COXIM TRAS. LADO CAMBIO UNO/FIO/ELB.91/01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370,72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28757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013318 - BUCHA BRAÇO OSCIL. UNO/ELB/PRE/FIO.91/...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22,95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45,90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013364 - COXIM DIANT. MOTOR UNO/PAL/STR. FIRE 01/LD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56,49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1.073,31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28601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013366 - COXIM DIANT. MOTOR PALIO/SIE/STR. FIRE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013367 - COXIM TRAS. MOTOR DIF. PALIO/SIE/STR.FIRE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83,85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419,25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013575 - AMORTECEDOR DIANTEIRO UNO WAY 08/13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210,07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2.100,70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28758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013576 - AMORTECEDOR TRASEIRO UNO WAY 08/12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194,19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1.941,90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013577 - AMORTECEDOR DIANTEIRO UNO /13 PRE/FIO/EL</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188,01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1.504,08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013578 - AMORTECEDOR TRASEIRO UNO /13 ELB/PRE/FIO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176,53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1.412,24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013652 - PIVO SUSP. GOL/PAR/SAV.GII/III/IV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56,49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56,49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013653 - PIVO SUSP.GOL/PAR/SAV.GII/III/IV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60,90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60,90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28888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013662 - TERMINAL DIREÇ. GOL/SAV/PAR.G1/G4 DIR/MEC</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28732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013788 - PIVO SUSP. UNO/147/FIO/PRE/ELBA /13 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38,84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699,12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013791 - TERMINAL BARRA ESTAB. UNO/FIOR/ELBA 92/12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43,25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778,50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013793 - TERMINAL BARRA ESTAB. UNO/FIOR/ELBA 92/13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49,43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889,74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013795 - TERMINAL DIREÇÃO DIR. PALIO/SIENA/STRADA/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50,31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301,86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013796 - TERMINAL DIREÇÃO PALIO/STR/DOB.96/UNO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51,19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307,14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013801 - PIVO SUSP. PALIO/SIE/STR/DOB.01/UNO 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494,34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013948 - KIT AMORT. DIANT. GOL/PAR/SAV.97/...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014090 - PASTILHA FREIO DIANT. KOMBI 82</w:t>
            </w:r>
            <w:proofErr w:type="gramStart"/>
            <w:r w:rsidRPr="00D9652E">
              <w:rPr>
                <w:rFonts w:ascii="Tahoma" w:eastAsia="Times New Roman" w:hAnsi="Tahoma" w:cs="Tahoma"/>
                <w:color w:val="000000"/>
                <w:sz w:val="14"/>
                <w:szCs w:val="14"/>
                <w:lang w:eastAsia="pt-BR"/>
              </w:rPr>
              <w:t>/..</w:t>
            </w:r>
            <w:proofErr w:type="gramEnd"/>
            <w:r w:rsidRPr="00D9652E">
              <w:rPr>
                <w:rFonts w:ascii="Tahoma" w:eastAsia="Times New Roman" w:hAnsi="Tahoma" w:cs="Tahoma"/>
                <w:color w:val="000000"/>
                <w:sz w:val="14"/>
                <w:szCs w:val="14"/>
                <w:lang w:eastAsia="pt-BR"/>
              </w:rPr>
              <w:t xml:space="preserve">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29,13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174,78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014097 - PASTILHA DE FREIO DIANT. UNO/FIORINO 84/9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33,54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33,54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014124 - PASTILHA FREIO DIANT. PALIO/SIENA 96/09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32,66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32,66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014181 - PASTILHA FREIO DIANT. FIESTA 10</w:t>
            </w:r>
            <w:proofErr w:type="gramStart"/>
            <w:r w:rsidRPr="00D9652E">
              <w:rPr>
                <w:rFonts w:ascii="Tahoma" w:eastAsia="Times New Roman" w:hAnsi="Tahoma" w:cs="Tahoma"/>
                <w:color w:val="000000"/>
                <w:sz w:val="14"/>
                <w:szCs w:val="14"/>
                <w:lang w:eastAsia="pt-BR"/>
              </w:rPr>
              <w:t>/.KA</w:t>
            </w:r>
            <w:proofErr w:type="gramEnd"/>
            <w:r w:rsidRPr="00D9652E">
              <w:rPr>
                <w:rFonts w:ascii="Tahoma" w:eastAsia="Times New Roman" w:hAnsi="Tahoma" w:cs="Tahoma"/>
                <w:color w:val="000000"/>
                <w:sz w:val="14"/>
                <w:szCs w:val="14"/>
                <w:lang w:eastAsia="pt-BR"/>
              </w:rPr>
              <w:t xml:space="preserve"> 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115,63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115,63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014248 - PASTILHA FREIO DIANT. 206 01/08 207 07/.H</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85,62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85,62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014260 - PASTILHA FREIO DIANT. DOBLO TDS 01/09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136,81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410,43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014265 - PASTILHA FREIO TRAS. DUCATO/BOX/JUM.01/...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141,23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423,69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014268 - PASTILHA FREIO DIANT. GOL/PAR/SAV.95/09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49,43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49,43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014307 - PASTILHA FREIO DIANT. L200 TRITON 08</w:t>
            </w:r>
            <w:proofErr w:type="gramStart"/>
            <w:r w:rsidRPr="00D9652E">
              <w:rPr>
                <w:rFonts w:ascii="Tahoma" w:eastAsia="Times New Roman" w:hAnsi="Tahoma" w:cs="Tahoma"/>
                <w:color w:val="000000"/>
                <w:sz w:val="14"/>
                <w:szCs w:val="14"/>
                <w:lang w:eastAsia="pt-BR"/>
              </w:rPr>
              <w:t>/.DAK</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94,44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94,44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014314 - PASTILHA FREIO DIANT. PALIO/STR/IDE. 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48,55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291,30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014349 - PONTA DE EIXO TRAS. KOMBI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325,70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651,40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014464 - PIVO SUSP. STRADA/IDEA/WEE.LOCKER/ADV.LD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014465 - PIVO SUSP. STRADA/IDEA/WEE.LOCKER/ADV.LE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28938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014594 - COXIM DIANT. MOTOR VW 7100/8140/VOLARE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75,03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014763 - DISCO FREIO DIANT. GOL/SAV/PRT/SANTANA VE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51,19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102,38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014798 - PASTILHA FREIO DIANT. UNO/PALIO 10/... ARGO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47,66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47,66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014903 - POLIA ALTER.FIRE 1.0/1.3/1.4 8/16V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014947 - TAMBOR FREIO KOMBI CLIPER 82/...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117,39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234,78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015163 - BRONZINA BIELA FIRE 1.3/1.4 8/16V STD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167,71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167,71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015222 - CABO IGNIÇÃO UNO/PAL/FIO/STR. FIRE 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90,91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1.090,92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015236 - CABO IGNIÇÃO ETORQ 1.6/1.8 16V 11/... FLEX</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118,28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118,28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015477 - CABO IGNIÇÃO GOL/GOLF/KOM/FOX/A3 FLEX</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160,64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963,84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015587 - TAMPA RESERV. </w:t>
            </w:r>
            <w:proofErr w:type="gramStart"/>
            <w:r w:rsidRPr="00D9652E">
              <w:rPr>
                <w:rFonts w:ascii="Tahoma" w:eastAsia="Times New Roman" w:hAnsi="Tahoma" w:cs="Tahoma"/>
                <w:color w:val="000000"/>
                <w:sz w:val="14"/>
                <w:szCs w:val="14"/>
                <w:lang w:eastAsia="pt-BR"/>
              </w:rPr>
              <w:t>AGUA</w:t>
            </w:r>
            <w:proofErr w:type="gramEnd"/>
            <w:r w:rsidRPr="00D9652E">
              <w:rPr>
                <w:rFonts w:ascii="Tahoma" w:eastAsia="Times New Roman" w:hAnsi="Tahoma" w:cs="Tahoma"/>
                <w:color w:val="000000"/>
                <w:sz w:val="14"/>
                <w:szCs w:val="14"/>
                <w:lang w:eastAsia="pt-BR"/>
              </w:rPr>
              <w:t xml:space="preserve"> GOL/PAR.GIV/GOLF /97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20,30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20,30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015588 - TAMPA RESERV. </w:t>
            </w:r>
            <w:proofErr w:type="gramStart"/>
            <w:r w:rsidRPr="00D9652E">
              <w:rPr>
                <w:rFonts w:ascii="Tahoma" w:eastAsia="Times New Roman" w:hAnsi="Tahoma" w:cs="Tahoma"/>
                <w:color w:val="000000"/>
                <w:sz w:val="14"/>
                <w:szCs w:val="14"/>
                <w:lang w:eastAsia="pt-BR"/>
              </w:rPr>
              <w:t>AGUA</w:t>
            </w:r>
            <w:proofErr w:type="gramEnd"/>
            <w:r w:rsidRPr="00D9652E">
              <w:rPr>
                <w:rFonts w:ascii="Tahoma" w:eastAsia="Times New Roman" w:hAnsi="Tahoma" w:cs="Tahoma"/>
                <w:color w:val="000000"/>
                <w:sz w:val="14"/>
                <w:szCs w:val="14"/>
                <w:lang w:eastAsia="pt-BR"/>
              </w:rPr>
              <w:t xml:space="preserve"> GOL/SAV.GV/GOLF 98/FOX</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24,71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98,84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015601 - TAMPA RESERV. </w:t>
            </w:r>
            <w:proofErr w:type="gramStart"/>
            <w:r w:rsidRPr="00D9652E">
              <w:rPr>
                <w:rFonts w:ascii="Tahoma" w:eastAsia="Times New Roman" w:hAnsi="Tahoma" w:cs="Tahoma"/>
                <w:color w:val="000000"/>
                <w:sz w:val="14"/>
                <w:szCs w:val="14"/>
                <w:lang w:eastAsia="pt-BR"/>
              </w:rPr>
              <w:t>AGUA</w:t>
            </w:r>
            <w:proofErr w:type="gramEnd"/>
            <w:r w:rsidRPr="00D9652E">
              <w:rPr>
                <w:rFonts w:ascii="Tahoma" w:eastAsia="Times New Roman" w:hAnsi="Tahoma" w:cs="Tahoma"/>
                <w:color w:val="000000"/>
                <w:sz w:val="14"/>
                <w:szCs w:val="14"/>
                <w:lang w:eastAsia="pt-BR"/>
              </w:rPr>
              <w:t xml:space="preserve"> UNO/PRE/ELB/PAL/SIE/ST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9,71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015726 - ANEIS MOTOR FIRE 1.4 8V STD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337,18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337,18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015850 - BOMBA DAGUA FIRE 1.0/1.3/1.4 8/16V 01/...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98,86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395,44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015920 - ROLAMENTO RODA DIANT. COROLLA 02/.C/S/ABS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167,71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335,42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016030 - VALVULA TERMOSTATICA FIRE 1.0/1.3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61,79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61,79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016214 - LONA FREIO GOL 00/.SAV/PAR/SAN.LARGA (STD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016225 - LONA FREIO KOMBI TDS 82/. (STD)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45,01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270,06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016314 - JUNTA CABEÇOTE FIRE 1.0/1.3/1.4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121,80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016329 - SAPATA FREIO UNO 10</w:t>
            </w:r>
            <w:proofErr w:type="gramStart"/>
            <w:r w:rsidRPr="00D9652E">
              <w:rPr>
                <w:rFonts w:ascii="Tahoma" w:eastAsia="Times New Roman" w:hAnsi="Tahoma" w:cs="Tahoma"/>
                <w:color w:val="000000"/>
                <w:sz w:val="14"/>
                <w:szCs w:val="14"/>
                <w:lang w:eastAsia="pt-BR"/>
              </w:rPr>
              <w:t>/.GRA.SIE</w:t>
            </w:r>
            <w:proofErr w:type="gramEnd"/>
            <w:r w:rsidRPr="00D9652E">
              <w:rPr>
                <w:rFonts w:ascii="Tahoma" w:eastAsia="Times New Roman" w:hAnsi="Tahoma" w:cs="Tahoma"/>
                <w:color w:val="000000"/>
                <w:sz w:val="14"/>
                <w:szCs w:val="14"/>
                <w:lang w:eastAsia="pt-BR"/>
              </w:rPr>
              <w:t>.12/.PAL.11/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181,83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363,66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016364 - TAMPA OLEO MOTOR FIRE 1.0/1.3/1.4 8V/PUN</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14,12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28,24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28899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016422 - CUBO RODA DIANT. GOL/PAR/SAV/SAN. GI/GVI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016473 - ROLAMENTO RODA DIANT. GOL 94/GV FIES/SANT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151,82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016475 - CORREIA DENTADA GOL/PAR/SANT/PAM.AP 95/.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28590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016662 - BUCHA ESTAB. DIANT. PALIO/STR/SIE/DOB. PONT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23,83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333,62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016762 - CABO ACELERADOR GOL/PAR/SAV.BOLA AP 98/...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32,66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32,66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016941 - JUNTA CABEÇOTE GRAND SIENA/IDEA/STR.1.8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112,10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112,10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016966 - FLEXIVEL FREIO DIANT. GOL/PAR/SAV.94/...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19,42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016970 - FLEXIVEL FREIO DIANT. KOMBI 97/...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211,80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017085 - PASTILHA FREIO DIANT. FIESTA 10</w:t>
            </w:r>
            <w:proofErr w:type="gramStart"/>
            <w:r w:rsidRPr="00D9652E">
              <w:rPr>
                <w:rFonts w:ascii="Tahoma" w:eastAsia="Times New Roman" w:hAnsi="Tahoma" w:cs="Tahoma"/>
                <w:color w:val="000000"/>
                <w:sz w:val="14"/>
                <w:szCs w:val="14"/>
                <w:lang w:eastAsia="pt-BR"/>
              </w:rPr>
              <w:t>/.KA</w:t>
            </w:r>
            <w:proofErr w:type="gramEnd"/>
            <w:r w:rsidRPr="00D9652E">
              <w:rPr>
                <w:rFonts w:ascii="Tahoma" w:eastAsia="Times New Roman" w:hAnsi="Tahoma" w:cs="Tahoma"/>
                <w:color w:val="000000"/>
                <w:sz w:val="14"/>
                <w:szCs w:val="14"/>
                <w:lang w:eastAsia="pt-BR"/>
              </w:rPr>
              <w:t xml:space="preserve"> 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017148 - KIT ESTAB. DIANT. UNO/PRE/ELB/FIO.91</w:t>
            </w:r>
            <w:proofErr w:type="gramStart"/>
            <w:r w:rsidRPr="00D9652E">
              <w:rPr>
                <w:rFonts w:ascii="Tahoma" w:eastAsia="Times New Roman" w:hAnsi="Tahoma" w:cs="Tahoma"/>
                <w:color w:val="000000"/>
                <w:sz w:val="14"/>
                <w:szCs w:val="14"/>
                <w:lang w:eastAsia="pt-BR"/>
              </w:rPr>
              <w:t>/.EXT</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11,03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017161 - FEIXO DE MOLA TRAS. UNO WAY 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423,68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1.694,72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28829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017197 - PONTEIRA HOMOC.PALIO/STRA/DOB.1.8 LOCKER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233,91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467,82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017211 - PASTILHA DE FREIO DIANT. UNO MILLE/FIRE 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203,00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017224 - KIT AMORT. DIANT. UNO/ELBA/PRE/FIO.1 LADO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017261 - DISCO FREIO DIANT. STRADA LOCKER/DOB/IDEA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118,28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709,68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017315 - BUCHA TRAS. BAND. FIESTA/ECOESPORT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165,92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017345 - VELA IGNIÇÃO GOL/SAV/VOY/FOX/GOLF 1.0/1.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360,00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017566 - AMORTECEDOR DIANTEIRO DOBLO ADVENTURE 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347,77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2.086,62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017641 - DISCO FREIO DIANT. UNO/PAL/SIE.11/.MOBI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87,38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1.572,84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017656 - COXIM AMORT. DIANT. COROLLA 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143,87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28699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017755 - TERMINAL DIREÇÃO UNO/PAL/STR/SIE.10</w:t>
            </w:r>
            <w:proofErr w:type="gramStart"/>
            <w:r w:rsidRPr="00D9652E">
              <w:rPr>
                <w:rFonts w:ascii="Tahoma" w:eastAsia="Times New Roman" w:hAnsi="Tahoma" w:cs="Tahoma"/>
                <w:color w:val="000000"/>
                <w:sz w:val="14"/>
                <w:szCs w:val="14"/>
                <w:lang w:eastAsia="pt-BR"/>
              </w:rPr>
              <w:t>/.LE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017757 - TERMINAL DIREÇÃO UNO/PAL/STR/SIE.10</w:t>
            </w:r>
            <w:proofErr w:type="gramStart"/>
            <w:r w:rsidRPr="00D9652E">
              <w:rPr>
                <w:rFonts w:ascii="Tahoma" w:eastAsia="Times New Roman" w:hAnsi="Tahoma" w:cs="Tahoma"/>
                <w:color w:val="000000"/>
                <w:sz w:val="14"/>
                <w:szCs w:val="14"/>
                <w:lang w:eastAsia="pt-BR"/>
              </w:rPr>
              <w:t>/.LD</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77,67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017830 - ROLAMENTO RODA DIANT. UNO/FIORINO/PALIO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1.747,68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017877 - CILINDRO MESTRE EMBREAGEM PALIO/SIE.12/.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142,11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142,11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017880 - TERMINAL DIREÇÃO L200 TRITON 07</w:t>
            </w:r>
            <w:proofErr w:type="gramStart"/>
            <w:r w:rsidRPr="00D9652E">
              <w:rPr>
                <w:rFonts w:ascii="Tahoma" w:eastAsia="Times New Roman" w:hAnsi="Tahoma" w:cs="Tahoma"/>
                <w:color w:val="000000"/>
                <w:sz w:val="14"/>
                <w:szCs w:val="14"/>
                <w:lang w:eastAsia="pt-BR"/>
              </w:rPr>
              <w:t>/.PAJ.LD</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170,35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170,35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017881 - TERMINAL DIREÇÃO L200 TRITON 07</w:t>
            </w:r>
            <w:proofErr w:type="gramStart"/>
            <w:r w:rsidRPr="00D9652E">
              <w:rPr>
                <w:rFonts w:ascii="Tahoma" w:eastAsia="Times New Roman" w:hAnsi="Tahoma" w:cs="Tahoma"/>
                <w:color w:val="000000"/>
                <w:sz w:val="14"/>
                <w:szCs w:val="14"/>
                <w:lang w:eastAsia="pt-BR"/>
              </w:rPr>
              <w:t>/.PAJ.LE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170,35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170,35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017882 -TERMINAL DIREÇÃO COROLLA 08/12 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93,56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187,12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017915 - TAMBOR FREIO UNO/PRE/ELBA/FIO/APL/SIE.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017918 - AXIAL PALIO/STR/SIE/PUN.10</w:t>
            </w:r>
            <w:proofErr w:type="gramStart"/>
            <w:r w:rsidRPr="00D9652E">
              <w:rPr>
                <w:rFonts w:ascii="Tahoma" w:eastAsia="Times New Roman" w:hAnsi="Tahoma" w:cs="Tahoma"/>
                <w:color w:val="000000"/>
                <w:sz w:val="14"/>
                <w:szCs w:val="14"/>
                <w:lang w:val="en-US" w:eastAsia="pt-BR"/>
              </w:rPr>
              <w:t>/.IDEA</w:t>
            </w:r>
            <w:proofErr w:type="gramEnd"/>
            <w:r w:rsidRPr="00D9652E">
              <w:rPr>
                <w:rFonts w:ascii="Tahoma" w:eastAsia="Times New Roman" w:hAnsi="Tahoma" w:cs="Tahoma"/>
                <w:color w:val="000000"/>
                <w:sz w:val="14"/>
                <w:szCs w:val="14"/>
                <w:lang w:val="en-US" w:eastAsia="pt-BR"/>
              </w:rPr>
              <w:t xml:space="preserve"> 06/.HID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59,14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591,40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018246 - SAPATA FREIO ASTRAS/VECTRA 97/...MONTANA/C</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140,34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140,34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28811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018304 - TAMPA RESERV. </w:t>
            </w:r>
            <w:proofErr w:type="gramStart"/>
            <w:r w:rsidRPr="00D9652E">
              <w:rPr>
                <w:rFonts w:ascii="Tahoma" w:eastAsia="Times New Roman" w:hAnsi="Tahoma" w:cs="Tahoma"/>
                <w:color w:val="000000"/>
                <w:sz w:val="14"/>
                <w:szCs w:val="14"/>
                <w:lang w:eastAsia="pt-BR"/>
              </w:rPr>
              <w:t>AGUA</w:t>
            </w:r>
            <w:proofErr w:type="gramEnd"/>
            <w:r w:rsidRPr="00D9652E">
              <w:rPr>
                <w:rFonts w:ascii="Tahoma" w:eastAsia="Times New Roman" w:hAnsi="Tahoma" w:cs="Tahoma"/>
                <w:color w:val="000000"/>
                <w:sz w:val="14"/>
                <w:szCs w:val="14"/>
                <w:lang w:eastAsia="pt-BR"/>
              </w:rPr>
              <w:t xml:space="preserve"> PALIO/SIE/PUN/LIN/UNO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28679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018421 - BUCHA ESTAB. DIANT. COROLLA 09/... 24MM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28909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018460 - TAMPA OLEO MOTOR GOL/SAV/SAN/POL/GOLF TD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9,71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9,71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018663 - KIT ROLAM. RODA TRAS. GOL/SAV/PAR/SANT/VOY</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62,67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125,34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018917 - TENSOR CORREIA DENT. FIRE 8V/08 IDEA /09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55,61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55,61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018934 - PINO CENTRAL KOMBI C/ REG.</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120,92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241,84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28733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018987 - PIVO SUSP. MERIVA 02/12 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75,03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019069 - PIVO SUSP. COROLLA 08</w:t>
            </w:r>
            <w:proofErr w:type="gramStart"/>
            <w:r w:rsidRPr="00D9652E">
              <w:rPr>
                <w:rFonts w:ascii="Tahoma" w:eastAsia="Times New Roman" w:hAnsi="Tahoma" w:cs="Tahoma"/>
                <w:color w:val="000000"/>
                <w:sz w:val="14"/>
                <w:szCs w:val="14"/>
                <w:lang w:eastAsia="pt-BR"/>
              </w:rPr>
              <w:t>/.LD</w:t>
            </w:r>
            <w:proofErr w:type="gramEnd"/>
            <w:r w:rsidRPr="00D9652E">
              <w:rPr>
                <w:rFonts w:ascii="Tahoma" w:eastAsia="Times New Roman" w:hAnsi="Tahoma" w:cs="Tahoma"/>
                <w:color w:val="000000"/>
                <w:sz w:val="14"/>
                <w:szCs w:val="14"/>
                <w:lang w:eastAsia="pt-BR"/>
              </w:rPr>
              <w:t>/LE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126,22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252,44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019075 - PIVO SUSP. ECOESPORT13</w:t>
            </w:r>
            <w:proofErr w:type="gramStart"/>
            <w:r w:rsidRPr="00D9652E">
              <w:rPr>
                <w:rFonts w:ascii="Tahoma" w:eastAsia="Times New Roman" w:hAnsi="Tahoma" w:cs="Tahoma"/>
                <w:color w:val="000000"/>
                <w:sz w:val="14"/>
                <w:szCs w:val="14"/>
                <w:lang w:eastAsia="pt-BR"/>
              </w:rPr>
              <w:t>/.FIESTA</w:t>
            </w:r>
            <w:proofErr w:type="gramEnd"/>
            <w:r w:rsidRPr="00D9652E">
              <w:rPr>
                <w:rFonts w:ascii="Tahoma" w:eastAsia="Times New Roman" w:hAnsi="Tahoma" w:cs="Tahoma"/>
                <w:color w:val="000000"/>
                <w:sz w:val="14"/>
                <w:szCs w:val="14"/>
                <w:lang w:eastAsia="pt-BR"/>
              </w:rPr>
              <w:t xml:space="preserve"> 11/.LD/LE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76,79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307,16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019124 - BUCHA DIANT. BAND. CORSA/MONT/MERIV.C/SUPO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139,46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278,92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28809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019146 - VELA IGNIÇÃO FIRE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12,36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543,84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019207 - BUCHA ESTAB. DIANT. FIESTA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27,36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54,72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019347 - RADIADOR UNO/.01/08 C/AR S/RESERV.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386,61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386,61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019581 - CUBO RODA TRAS. UNO 10/.PAL/SIE/STI.C/ABS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133,28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533,12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28941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019627 - AXIAL FIESTA/ECOS.02/12 HID.KA 08</w:t>
            </w:r>
            <w:proofErr w:type="gramStart"/>
            <w:r w:rsidRPr="00D9652E">
              <w:rPr>
                <w:rFonts w:ascii="Tahoma" w:eastAsia="Times New Roman" w:hAnsi="Tahoma" w:cs="Tahoma"/>
                <w:color w:val="000000"/>
                <w:sz w:val="14"/>
                <w:szCs w:val="14"/>
                <w:lang w:eastAsia="pt-BR"/>
              </w:rPr>
              <w:t>/.HI</w:t>
            </w:r>
            <w:proofErr w:type="gramEnd"/>
            <w:r w:rsidRPr="00D9652E">
              <w:rPr>
                <w:rFonts w:ascii="Tahoma" w:eastAsia="Times New Roman" w:hAnsi="Tahoma" w:cs="Tahoma"/>
                <w:color w:val="000000"/>
                <w:sz w:val="14"/>
                <w:szCs w:val="14"/>
                <w:lang w:eastAsia="pt-BR"/>
              </w:rPr>
              <w:t>/ME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60,68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121,36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019642 - CUBO RODA TRAS. UNO10/.PAL/SIE/STI.S/ABS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257,74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28810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019889 - PASTILHA FREIO DIANT. STRADA LOCKER/MAREA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107,68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107,68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019900 - AMORTECEDOR DIANTEIRO 207 HATC.08/14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263,92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263,92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28684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019901 - AMORTECEDOR DIANTEIRO 207 HATC.08/14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263,92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263,92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020101 - TENSOR CORREIA DENT. GOL GV/GOLF/FOX/KOMB</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92,68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92,68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28942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020106 - TERMINAL DIREÇÃO DUCATO/BOXER 02</w:t>
            </w:r>
            <w:proofErr w:type="gramStart"/>
            <w:r w:rsidRPr="00D9652E">
              <w:rPr>
                <w:rFonts w:ascii="Tahoma" w:eastAsia="Times New Roman" w:hAnsi="Tahoma" w:cs="Tahoma"/>
                <w:color w:val="000000"/>
                <w:sz w:val="14"/>
                <w:szCs w:val="14"/>
                <w:lang w:eastAsia="pt-BR"/>
              </w:rPr>
              <w:t>/.LD</w:t>
            </w:r>
            <w:proofErr w:type="gramEnd"/>
            <w:r w:rsidRPr="00D9652E">
              <w:rPr>
                <w:rFonts w:ascii="Tahoma" w:eastAsia="Times New Roman" w:hAnsi="Tahoma" w:cs="Tahoma"/>
                <w:color w:val="000000"/>
                <w:sz w:val="14"/>
                <w:szCs w:val="14"/>
                <w:lang w:eastAsia="pt-BR"/>
              </w:rPr>
              <w:t>/LE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104,15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624,90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020124 - SAPATA FREIO 206 SW 05/08 207 SW 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187,12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187,12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28553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020147 - FLEXIVEL FREIO DIANT. HILUX 15</w:t>
            </w:r>
            <w:proofErr w:type="gramStart"/>
            <w:r w:rsidRPr="00D9652E">
              <w:rPr>
                <w:rFonts w:ascii="Tahoma" w:eastAsia="Times New Roman" w:hAnsi="Tahoma" w:cs="Tahoma"/>
                <w:color w:val="000000"/>
                <w:sz w:val="14"/>
                <w:szCs w:val="14"/>
                <w:lang w:eastAsia="pt-BR"/>
              </w:rPr>
              <w:t>/.ETIOS</w:t>
            </w:r>
            <w:proofErr w:type="gramEnd"/>
            <w:r w:rsidRPr="00D9652E">
              <w:rPr>
                <w:rFonts w:ascii="Tahoma" w:eastAsia="Times New Roman" w:hAnsi="Tahoma" w:cs="Tahoma"/>
                <w:color w:val="000000"/>
                <w:sz w:val="14"/>
                <w:szCs w:val="14"/>
                <w:lang w:eastAsia="pt-BR"/>
              </w:rPr>
              <w:t xml:space="preserve">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36,19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72,38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020154 - FLEXIVEL FREIO DIANT. UNO/PREM/</w:t>
            </w:r>
            <w:proofErr w:type="gramStart"/>
            <w:r w:rsidRPr="00D9652E">
              <w:rPr>
                <w:rFonts w:ascii="Tahoma" w:eastAsia="Times New Roman" w:hAnsi="Tahoma" w:cs="Tahoma"/>
                <w:color w:val="000000"/>
                <w:sz w:val="14"/>
                <w:szCs w:val="14"/>
                <w:lang w:eastAsia="pt-BR"/>
              </w:rPr>
              <w:t>FIOR./</w:t>
            </w:r>
            <w:proofErr w:type="gramEnd"/>
            <w:r w:rsidRPr="00D9652E">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23,83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142,98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020162 - TENSOR CORREIA DENT. FIRE 08</w:t>
            </w:r>
            <w:proofErr w:type="gramStart"/>
            <w:r w:rsidRPr="00D9652E">
              <w:rPr>
                <w:rFonts w:ascii="Tahoma" w:eastAsia="Times New Roman" w:hAnsi="Tahoma" w:cs="Tahoma"/>
                <w:color w:val="000000"/>
                <w:sz w:val="14"/>
                <w:szCs w:val="14"/>
                <w:lang w:eastAsia="pt-BR"/>
              </w:rPr>
              <w:t>/.EVO</w:t>
            </w:r>
            <w:proofErr w:type="gramEnd"/>
            <w:r w:rsidRPr="00D9652E">
              <w:rPr>
                <w:rFonts w:ascii="Tahoma" w:eastAsia="Times New Roman" w:hAnsi="Tahoma" w:cs="Tahoma"/>
                <w:color w:val="000000"/>
                <w:sz w:val="14"/>
                <w:szCs w:val="14"/>
                <w:lang w:eastAsia="pt-BR"/>
              </w:rPr>
              <w:t xml:space="preserve"> 1.0/1.4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1.560,52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020219 - BUCHA DIANT. BAND. ECOESPORT/FIESTA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34,42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137,68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020251 - ROLAMENTO RODA TRAS. KOMBI 78/...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57,37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573,70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020253 - TRIZETA PALIO/STR/DOB/IDE/SIE.ETORQ 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176,53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353,06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020319 - AMORTECEDOR TRASEIRO PALIO 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214,49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1.715,92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28518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020438 - COXIM AMORT. DIANT. FIESTA/KA/ECOESPORT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020447 - TENSOR CORREIA DENT. GOL/SAN/GOLF AP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020450 - AMORTECEDOR DIANTEIRO MERIVA 02/12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320,41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320,41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020451 </w:t>
            </w:r>
            <w:proofErr w:type="gramStart"/>
            <w:r w:rsidRPr="00D9652E">
              <w:rPr>
                <w:rFonts w:ascii="Tahoma" w:eastAsia="Times New Roman" w:hAnsi="Tahoma" w:cs="Tahoma"/>
                <w:color w:val="000000"/>
                <w:sz w:val="14"/>
                <w:szCs w:val="14"/>
                <w:lang w:eastAsia="pt-BR"/>
              </w:rPr>
              <w:t>-  AMORTECEDOR</w:t>
            </w:r>
            <w:proofErr w:type="gramEnd"/>
            <w:r w:rsidRPr="00D9652E">
              <w:rPr>
                <w:rFonts w:ascii="Tahoma" w:eastAsia="Times New Roman" w:hAnsi="Tahoma" w:cs="Tahoma"/>
                <w:color w:val="000000"/>
                <w:sz w:val="14"/>
                <w:szCs w:val="14"/>
                <w:lang w:eastAsia="pt-BR"/>
              </w:rPr>
              <w:t xml:space="preserve"> DIANTEIRO MERIVA 02/12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320,41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320,41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28812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020622 - RADIADOR PALIO/SIE/STR.00/IDEA 06/C/S AR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213,60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854,40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020740 - TERMINAL DIREÇÃO GOL/VOY.GV/FOX/UP </w:t>
            </w:r>
            <w:proofErr w:type="gramStart"/>
            <w:r w:rsidRPr="00D9652E">
              <w:rPr>
                <w:rFonts w:ascii="Tahoma" w:eastAsia="Times New Roman" w:hAnsi="Tahoma" w:cs="Tahoma"/>
                <w:color w:val="000000"/>
                <w:sz w:val="14"/>
                <w:szCs w:val="14"/>
                <w:lang w:eastAsia="pt-BR"/>
              </w:rPr>
              <w:t>LD.HI</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56,49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56,49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020790 - BIELETA ESTAB. DIANT. 206/207/208/C3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020825 - KIT HOMOC. CAMBIO/RODA KOMBI 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27,36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109,44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28554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020850 - TERMINAL DIREÇÃO FUSCA70</w:t>
            </w:r>
            <w:proofErr w:type="gramStart"/>
            <w:r w:rsidRPr="00D9652E">
              <w:rPr>
                <w:rFonts w:ascii="Tahoma" w:eastAsia="Times New Roman" w:hAnsi="Tahoma" w:cs="Tahoma"/>
                <w:color w:val="000000"/>
                <w:sz w:val="14"/>
                <w:szCs w:val="14"/>
                <w:lang w:eastAsia="pt-BR"/>
              </w:rPr>
              <w:t>/.KOMBI</w:t>
            </w:r>
            <w:proofErr w:type="gramEnd"/>
            <w:r w:rsidRPr="00D9652E">
              <w:rPr>
                <w:rFonts w:ascii="Tahoma" w:eastAsia="Times New Roman" w:hAnsi="Tahoma" w:cs="Tahoma"/>
                <w:color w:val="000000"/>
                <w:sz w:val="14"/>
                <w:szCs w:val="14"/>
                <w:lang w:eastAsia="pt-BR"/>
              </w:rPr>
              <w:t>. 76/13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55,61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222,44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28709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020987 - COXIM AMORT. DIANT. UNO 10/.PAL/SIE.12/...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125,34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501,36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020999 - AMORTECEDOR DIANTEIRO PALIO/SIE.12/.LE.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338,06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676,12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021000 - CAIXA DIREÇÃO MEC. KOMBI 1.406/...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1.379,17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6.895,85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021076 - JUNTA TAMPA VALV. FIRE 1.0/1.3/1.4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63,54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021128 - AMORTECEDOR DIANTEIRO ETIOS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366,31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732,62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28519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021130 - AMORTECEDOR DIANTEIRO NEW FIESTA 10/.LD.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348,65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348,65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021183 - AMORTECEDOR TRASEIRO ETIOS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165,94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331,88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021193 - CILINDRO MESTRE EMBREAGEM NEW FIESTA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257,74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021195 - ROLAMENTO RODA DIANT. UNO/PAL/SI.10/C/ABS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143,87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575,48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021233 - PASTILHA FREIO DIANT. AIRCROS.10/ 307 02</w:t>
            </w:r>
            <w:proofErr w:type="gramStart"/>
            <w:r w:rsidRPr="00D9652E">
              <w:rPr>
                <w:rFonts w:ascii="Tahoma" w:eastAsia="Times New Roman" w:hAnsi="Tahoma" w:cs="Tahoma"/>
                <w:color w:val="000000"/>
                <w:sz w:val="14"/>
                <w:szCs w:val="14"/>
                <w:lang w:eastAsia="pt-BR"/>
              </w:rPr>
              <w:t>/..</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97,09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97,09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021293 - CILINDRO RODA TRAS. PALIO/SIE.12</w:t>
            </w:r>
            <w:proofErr w:type="gramStart"/>
            <w:r w:rsidRPr="00D9652E">
              <w:rPr>
                <w:rFonts w:ascii="Tahoma" w:eastAsia="Times New Roman" w:hAnsi="Tahoma" w:cs="Tahoma"/>
                <w:color w:val="000000"/>
                <w:sz w:val="14"/>
                <w:szCs w:val="14"/>
                <w:lang w:eastAsia="pt-BR"/>
              </w:rPr>
              <w:t>/.PUNTO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48,55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194,20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28947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021345 - AXIAL SPRINTER 12/...DIR.HID.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131,52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263,04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021391 - CILINDRO MESTRE FREIO KOMBI 82/... DUPLO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154,47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926,82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021422 - TUBO FLEXIVEL EMBREAGEM KOMBI FLEX 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33,54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201,24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021470 - SAPATA FREIO L200 TRITON 08/... S10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242,73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242,73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28555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021521 - REPARO VERTICAL PIVO MANGA EIXO KOMBI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130,63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653,15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28948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021702 - DISCO FREIO TRAS. DUCATO/BOXER ARO 15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139,46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836,76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28949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021708 - AXIAL DUCATO/BOXER/JUMPER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72,38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434,28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021709 - DISCO FREIO DIANT. DUCATO/BOXER/JUMPER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148,29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889,74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021722 - CILINDRO RODA TRAS. L200 TRITON 07</w:t>
            </w:r>
            <w:proofErr w:type="gramStart"/>
            <w:r w:rsidRPr="00D9652E">
              <w:rPr>
                <w:rFonts w:ascii="Tahoma" w:eastAsia="Times New Roman" w:hAnsi="Tahoma" w:cs="Tahoma"/>
                <w:color w:val="000000"/>
                <w:sz w:val="14"/>
                <w:szCs w:val="14"/>
                <w:lang w:eastAsia="pt-BR"/>
              </w:rPr>
              <w:t>/.LD</w:t>
            </w:r>
            <w:proofErr w:type="gramEnd"/>
            <w:r w:rsidRPr="00D9652E">
              <w:rPr>
                <w:rFonts w:ascii="Tahoma" w:eastAsia="Times New Roman" w:hAnsi="Tahoma" w:cs="Tahoma"/>
                <w:color w:val="000000"/>
                <w:sz w:val="14"/>
                <w:szCs w:val="14"/>
                <w:lang w:eastAsia="pt-BR"/>
              </w:rPr>
              <w:t>/LE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180,95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361,90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28556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021735 - TELEFONE INF. KOMBI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106,80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1.281,60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28557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021740 - BARRA DIREÇÃO KOMBI TDS 76/13 </w:t>
            </w:r>
            <w:proofErr w:type="gramStart"/>
            <w:r w:rsidRPr="00D9652E">
              <w:rPr>
                <w:rFonts w:ascii="Tahoma" w:eastAsia="Times New Roman" w:hAnsi="Tahoma" w:cs="Tahoma"/>
                <w:color w:val="000000"/>
                <w:sz w:val="14"/>
                <w:szCs w:val="14"/>
                <w:lang w:eastAsia="pt-BR"/>
              </w:rPr>
              <w:t>LD.FIXA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127,99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639,95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021777 - PASTILHA FREIO DIANT. COROLLA 13</w:t>
            </w:r>
            <w:proofErr w:type="gramStart"/>
            <w:r w:rsidRPr="00D9652E">
              <w:rPr>
                <w:rFonts w:ascii="Tahoma" w:eastAsia="Times New Roman" w:hAnsi="Tahoma" w:cs="Tahoma"/>
                <w:color w:val="000000"/>
                <w:sz w:val="14"/>
                <w:szCs w:val="14"/>
                <w:lang w:eastAsia="pt-BR"/>
              </w:rPr>
              <w:t>/.RAV</w:t>
            </w:r>
            <w:proofErr w:type="gramEnd"/>
            <w:r w:rsidRPr="00D9652E">
              <w:rPr>
                <w:rFonts w:ascii="Tahoma" w:eastAsia="Times New Roman" w:hAnsi="Tahoma" w:cs="Tahoma"/>
                <w:color w:val="000000"/>
                <w:sz w:val="14"/>
                <w:szCs w:val="14"/>
                <w:lang w:eastAsia="pt-BR"/>
              </w:rPr>
              <w:t>4 06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197,72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197,72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021830 - PASTILHA FREIO DIANT. ETIOS 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021925 - KIT AMORT. DIANT. NEW FIESTA 11</w:t>
            </w:r>
            <w:proofErr w:type="gramStart"/>
            <w:r w:rsidRPr="00D9652E">
              <w:rPr>
                <w:rFonts w:ascii="Tahoma" w:eastAsia="Times New Roman" w:hAnsi="Tahoma" w:cs="Tahoma"/>
                <w:color w:val="000000"/>
                <w:sz w:val="14"/>
                <w:szCs w:val="14"/>
                <w:lang w:val="en-US" w:eastAsia="pt-BR"/>
              </w:rPr>
              <w:t>/..</w:t>
            </w:r>
            <w:proofErr w:type="gramEnd"/>
            <w:r w:rsidRPr="00D9652E">
              <w:rPr>
                <w:rFonts w:ascii="Tahoma" w:eastAsia="Times New Roman" w:hAnsi="Tahoma" w:cs="Tahoma"/>
                <w:color w:val="000000"/>
                <w:sz w:val="14"/>
                <w:szCs w:val="14"/>
                <w:lang w:val="en-US" w:eastAsia="pt-BR"/>
              </w:rPr>
              <w:t>1 LADO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021931 - TENSOR ALTER.BOXER/DUCAT.2.3 16V MUTIJET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271,86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815,58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022067 - BUCHA DIANT. BAND. COROLLA 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41,48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82,96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022084 - BUCHA DIANT. BAND. GOL/VOY.GV/GOLF/07 UP</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84,74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28986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022204 - VELA IGNIÇÃO ETIOS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73,26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293,04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022232 - KIT EMBREAGEM L200 TRITON 07</w:t>
            </w:r>
            <w:proofErr w:type="gramStart"/>
            <w:r w:rsidRPr="00D9652E">
              <w:rPr>
                <w:rFonts w:ascii="Tahoma" w:eastAsia="Times New Roman" w:hAnsi="Tahoma" w:cs="Tahoma"/>
                <w:color w:val="000000"/>
                <w:sz w:val="14"/>
                <w:szCs w:val="14"/>
                <w:lang w:eastAsia="pt-BR"/>
              </w:rPr>
              <w:t>/..</w:t>
            </w:r>
            <w:proofErr w:type="gramEnd"/>
            <w:r w:rsidRPr="00D9652E">
              <w:rPr>
                <w:rFonts w:ascii="Tahoma" w:eastAsia="Times New Roman" w:hAnsi="Tahoma" w:cs="Tahoma"/>
                <w:color w:val="000000"/>
                <w:sz w:val="14"/>
                <w:szCs w:val="14"/>
                <w:lang w:eastAsia="pt-BR"/>
              </w:rPr>
              <w:t xml:space="preserve"> MANUAL</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1.268,83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1.268,83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022257 - AMORTECEDOR DIANTEIRO PALIO 07/. WAY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314,23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2.513,84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022559 - PONTEIRA HOMOC. PALIO/SIE/STR. 1.4 8V 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236,55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946,20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28559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022667 - BUCHA ESTAB. DIANT. ETIOS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022668 - BUCHA TRAS. BAND. ETIOS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43,58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87,16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022669 - BUCHA DIANT. BAND. ETIOS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022696 - COXIM AMORT. DIANT. ETIOS 1.4/1.5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49,65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99,30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022875 - CILINDRO MESTRE FREIO GOL GI/GII/GIII</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158,00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022883 - TERMINAL DIREÇÃO ETIOS 12/...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022884 - TERMINAL DIREÇÃO ETIOS 12/...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022895 - DISCO FREIO DIANT. ETIOS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87,38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174,76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022898 - PIVO SUSP. ETIOS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88,27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176,54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022900 - SEMI EIXO COMPLETO SPRINT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1.688,10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1.688,10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022901 - TERMINAL DIREÇÃOI SPRINT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101,51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203,02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28718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023069 - EMBUCHAMENTO HORIZONTAL KOMBI C/ ROLAM.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343,69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2.062,14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28564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023086 - CORREIA POLY-V GIR/ALT/BA/DH/ACD ETIOS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67,08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67,08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28539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023125 - SAPATA FREIO FIESTA SIGMA/NEW 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165,50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331,00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28919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023154 - RADIADOR DOBLO 01/11 C/S.AR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742,32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2.226,96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023169 - ROLAMENTO RODA DIANT. STRADA/DOB/IDE.C/AB</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132,40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023256 - CILINDRO MESTRE EMBREAGEM VOLARE 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183,59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183,59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023261 - CILINDRO AUXILIAR EMBREAGEM VOLARE V8/W9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547,25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547,25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023335 - BARRA DIREÇÃO GOL/PAR/SAV.GII/III/IV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170,46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170,46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023336 - BARRA DIREÇÃO KOMBI TDS 76/13 </w:t>
            </w:r>
            <w:proofErr w:type="gramStart"/>
            <w:r w:rsidRPr="00D9652E">
              <w:rPr>
                <w:rFonts w:ascii="Tahoma" w:eastAsia="Times New Roman" w:hAnsi="Tahoma" w:cs="Tahoma"/>
                <w:color w:val="000000"/>
                <w:sz w:val="14"/>
                <w:szCs w:val="14"/>
                <w:lang w:eastAsia="pt-BR"/>
              </w:rPr>
              <w:t>LE.REGUL</w:t>
            </w:r>
            <w:proofErr w:type="gramEnd"/>
            <w:r w:rsidRPr="00D9652E">
              <w:rPr>
                <w:rFonts w:ascii="Tahoma" w:eastAsia="Times New Roman" w:hAnsi="Tahoma" w:cs="Tahoma"/>
                <w:color w:val="000000"/>
                <w:sz w:val="14"/>
                <w:szCs w:val="14"/>
                <w:lang w:eastAsia="pt-BR"/>
              </w:rPr>
              <w:t>.</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158,88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28578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023338 - BARRA DIREÇÃO KOMBI 06/13 CENTRAL C/ REGU</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310,70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1.553,50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023397 - KIT AMORT. TRAS. GOL/PAR/SAV.97</w:t>
            </w:r>
            <w:proofErr w:type="gramStart"/>
            <w:r w:rsidRPr="00D9652E">
              <w:rPr>
                <w:rFonts w:ascii="Tahoma" w:eastAsia="Times New Roman" w:hAnsi="Tahoma" w:cs="Tahoma"/>
                <w:color w:val="000000"/>
                <w:sz w:val="14"/>
                <w:szCs w:val="14"/>
                <w:lang w:eastAsia="pt-BR"/>
              </w:rPr>
              <w:t>/.VOY</w:t>
            </w:r>
            <w:proofErr w:type="gramEnd"/>
            <w:r w:rsidRPr="00D9652E">
              <w:rPr>
                <w:rFonts w:ascii="Tahoma" w:eastAsia="Times New Roman" w:hAnsi="Tahoma" w:cs="Tahoma"/>
                <w:color w:val="000000"/>
                <w:sz w:val="14"/>
                <w:szCs w:val="14"/>
                <w:lang w:eastAsia="pt-BR"/>
              </w:rPr>
              <w:t>.09/...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val="en-US" w:eastAsia="pt-BR"/>
              </w:rPr>
              <w:t xml:space="preserve">023407 - KIT AMORT. DIANT. UNO 10/.PAL/SIE.12/... </w:t>
            </w:r>
            <w:r w:rsidRPr="00D9652E">
              <w:rPr>
                <w:rFonts w:ascii="Tahoma" w:eastAsia="Times New Roman" w:hAnsi="Tahoma" w:cs="Tahoma"/>
                <w:color w:val="000000"/>
                <w:sz w:val="14"/>
                <w:szCs w:val="14"/>
                <w:lang w:eastAsia="pt-BR"/>
              </w:rPr>
              <w:t>1 LADO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44,14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023566 - BOMBA ELETRICA HB20/C4/AIRCROS/TRITON</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511,95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511,95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28769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023768 - CILINDRO MESTRE FREIO UNO 91/10 FIO.BOSC</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150,93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754,65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 xml:space="preserve">023775 - BOMBA </w:t>
            </w:r>
            <w:proofErr w:type="gramStart"/>
            <w:r w:rsidRPr="00D9652E">
              <w:rPr>
                <w:rFonts w:ascii="Tahoma" w:eastAsia="Times New Roman" w:hAnsi="Tahoma" w:cs="Tahoma"/>
                <w:color w:val="000000"/>
                <w:sz w:val="14"/>
                <w:szCs w:val="14"/>
                <w:lang w:eastAsia="pt-BR"/>
              </w:rPr>
              <w:t>DAGUA  PALIO/SIE/STR/DOB.ETORQ</w:t>
            </w:r>
            <w:proofErr w:type="gramEnd"/>
            <w:r w:rsidRPr="00D9652E">
              <w:rPr>
                <w:rFonts w:ascii="Tahoma" w:eastAsia="Times New Roman" w:hAnsi="Tahoma" w:cs="Tahoma"/>
                <w:color w:val="000000"/>
                <w:sz w:val="14"/>
                <w:szCs w:val="14"/>
                <w:lang w:eastAsia="pt-BR"/>
              </w:rPr>
              <w:t xml:space="preserve"> COMP</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353,07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28814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023802 - CILINDRO MESTRE FREIO PALIO/STR.C/ABS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258,62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775,86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023811 - TERMINAL DIREÇÃO GOL/VOY.GV/FOX/UP.</w:t>
            </w:r>
            <w:proofErr w:type="gramStart"/>
            <w:r w:rsidRPr="00D9652E">
              <w:rPr>
                <w:rFonts w:ascii="Tahoma" w:eastAsia="Times New Roman" w:hAnsi="Tahoma" w:cs="Tahoma"/>
                <w:color w:val="000000"/>
                <w:sz w:val="14"/>
                <w:szCs w:val="14"/>
                <w:lang w:eastAsia="pt-BR"/>
              </w:rPr>
              <w:t>LE.HI</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62,67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62,67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023870 - TERMINAL DIREÇÃO FIESTA 11</w:t>
            </w:r>
            <w:proofErr w:type="gramStart"/>
            <w:r w:rsidRPr="00D9652E">
              <w:rPr>
                <w:rFonts w:ascii="Tahoma" w:eastAsia="Times New Roman" w:hAnsi="Tahoma" w:cs="Tahoma"/>
                <w:color w:val="000000"/>
                <w:sz w:val="14"/>
                <w:szCs w:val="14"/>
                <w:lang w:eastAsia="pt-BR"/>
              </w:rPr>
              <w:t>/.KA</w:t>
            </w:r>
            <w:proofErr w:type="gramEnd"/>
            <w:r w:rsidRPr="00D9652E">
              <w:rPr>
                <w:rFonts w:ascii="Tahoma" w:eastAsia="Times New Roman" w:hAnsi="Tahoma" w:cs="Tahoma"/>
                <w:color w:val="000000"/>
                <w:sz w:val="14"/>
                <w:szCs w:val="14"/>
                <w:lang w:eastAsia="pt-BR"/>
              </w:rPr>
              <w:t>/ECO.13/LD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94,22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188,44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023871 - TERMINAL DIREÇÃO FIESTA 11</w:t>
            </w:r>
            <w:proofErr w:type="gramStart"/>
            <w:r w:rsidRPr="00D9652E">
              <w:rPr>
                <w:rFonts w:ascii="Tahoma" w:eastAsia="Times New Roman" w:hAnsi="Tahoma" w:cs="Tahoma"/>
                <w:color w:val="000000"/>
                <w:sz w:val="14"/>
                <w:szCs w:val="14"/>
                <w:lang w:eastAsia="pt-BR"/>
              </w:rPr>
              <w:t>/.KA</w:t>
            </w:r>
            <w:proofErr w:type="gramEnd"/>
            <w:r w:rsidRPr="00D9652E">
              <w:rPr>
                <w:rFonts w:ascii="Tahoma" w:eastAsia="Times New Roman" w:hAnsi="Tahoma" w:cs="Tahoma"/>
                <w:color w:val="000000"/>
                <w:sz w:val="14"/>
                <w:szCs w:val="14"/>
                <w:lang w:eastAsia="pt-BR"/>
              </w:rPr>
              <w:t>/ECO.13/LD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94,22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188,44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023942 - BIELETA ESTAB. DIANT. FIESTA/ECO/KA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39,72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79,44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28770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024002 - KIT EMBREAGEM STRADA 1.6/1.8 16V 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644,35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28582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024033 - AMORTECEDOR TRASEIRO STRADA ADVEN. 08/...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190,65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1.143,90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024294 - BOMBA DAGUA FIESTA/KA/ECOS.1.6 16V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167,71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167,71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024305 - CORREIA DENTADA DUCATO/BOX/JUM.2.3 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264,80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529,60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28528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024424 - AMORTECEDOR DIANTEIRO FESTA 10/13/KA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366,31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366,31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024467 - KIT EMBREAGEM GOL/SAV/FOX.1.6 16V 14</w:t>
            </w:r>
            <w:proofErr w:type="gramStart"/>
            <w:r w:rsidRPr="00D9652E">
              <w:rPr>
                <w:rFonts w:ascii="Tahoma" w:eastAsia="Times New Roman" w:hAnsi="Tahoma" w:cs="Tahoma"/>
                <w:color w:val="000000"/>
                <w:sz w:val="14"/>
                <w:szCs w:val="14"/>
                <w:lang w:val="en-US" w:eastAsia="pt-BR"/>
              </w:rPr>
              <w:t>/.UP</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488,11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488,11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024543 - KIT AMORT. DIANT. PALIO/SIENA/STRADA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29,13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233,04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024610 - AMORTECEDOR DIANTEIRO BOXER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431,07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862,14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024611 - AMORTECEDOR TRASEIRO BOXER</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307,61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615,22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28959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024635 - SEMI EIXO COMPLETO SPRINTER 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1.500,53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1.500,53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28771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024685 - PASTILHA FREIO DIANT. MERIVA/ZAFIRA 02/09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91,80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91,80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349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024735 - TAMBOR FREIO UNO 11/.PAL/SIE.12</w:t>
            </w:r>
            <w:proofErr w:type="gramStart"/>
            <w:r w:rsidRPr="00D9652E">
              <w:rPr>
                <w:rFonts w:ascii="Tahoma" w:eastAsia="Times New Roman" w:hAnsi="Tahoma" w:cs="Tahoma"/>
                <w:color w:val="000000"/>
                <w:sz w:val="14"/>
                <w:szCs w:val="14"/>
                <w:lang w:eastAsia="pt-BR"/>
              </w:rPr>
              <w:t>/.PUN</w:t>
            </w:r>
            <w:proofErr w:type="gramEnd"/>
            <w:r w:rsidRPr="00D9652E">
              <w:rPr>
                <w:rFonts w:ascii="Tahoma" w:eastAsia="Times New Roman" w:hAnsi="Tahoma" w:cs="Tahoma"/>
                <w:color w:val="000000"/>
                <w:sz w:val="14"/>
                <w:szCs w:val="14"/>
                <w:lang w:eastAsia="pt-BR"/>
              </w:rPr>
              <w:t>/ARG</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83,85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838,50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28960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024870 - AMORTECEDOR DIANTEIRO VOLARE 11/14 MA9.2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203,01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024915 - AMORTECEDOR DIANTEIRO PALIO/SIE.12/.LD.</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338,06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676,12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28772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024935 - CILINDRO RODA TRAS. UNO/PAL. FIRE/WAY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40,60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81,20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024943 - TAMBOR FREIO ETIOS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104,15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208,30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024959 - DISCO FREIO DIANT. COROLLA 09/14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137,69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275,38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28649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024968 - BUCHA ESTAB. DIANT. FOX/CRO/POL/GOL GV 18M</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18,53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37,06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28543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024973 - SAPATA FREIO ETIOS 1.3/1.5 13/...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177,41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177,41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28773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025062 - KIT AMORT. DIANT. UNO/ELBA/PRE/FIO</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10,59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025069 - COXIM MOTOR L200 TRITON 08/... DIESEL/FLEX</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130,63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261,26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359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025258 - TENSOR ALTER.FIRE 1.0/1.3/1.4 8/16V TDS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229,49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2.065,41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025285 - PASTILHA FREIO DIANT. UNO WAY/FIOR.10/...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70,61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211,83</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025287 - BUCHA BAND. SUP. L200 TRITON 07</w:t>
            </w:r>
            <w:proofErr w:type="gramStart"/>
            <w:r w:rsidRPr="00D9652E">
              <w:rPr>
                <w:rFonts w:ascii="Tahoma" w:eastAsia="Times New Roman" w:hAnsi="Tahoma" w:cs="Tahoma"/>
                <w:color w:val="000000"/>
                <w:sz w:val="14"/>
                <w:szCs w:val="14"/>
                <w:lang w:val="en-US" w:eastAsia="pt-BR"/>
              </w:rPr>
              <w:t>/.PAJ.FULL</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59,14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236,56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025288 - BUCHA BAND. INF. L200 TRITON 07</w:t>
            </w:r>
            <w:proofErr w:type="gramStart"/>
            <w:r w:rsidRPr="00D9652E">
              <w:rPr>
                <w:rFonts w:ascii="Tahoma" w:eastAsia="Times New Roman" w:hAnsi="Tahoma" w:cs="Tahoma"/>
                <w:color w:val="000000"/>
                <w:sz w:val="14"/>
                <w:szCs w:val="14"/>
                <w:lang w:val="en-US" w:eastAsia="pt-BR"/>
              </w:rPr>
              <w:t>/.DAKAR</w:t>
            </w:r>
            <w:proofErr w:type="gramEnd"/>
            <w:r w:rsidRPr="00D9652E">
              <w:rPr>
                <w:rFonts w:ascii="Tahoma" w:eastAsia="Times New Roman" w:hAnsi="Tahoma" w:cs="Tahoma"/>
                <w:color w:val="000000"/>
                <w:sz w:val="14"/>
                <w:szCs w:val="14"/>
                <w:lang w:val="en-US" w:eastAsia="pt-BR"/>
              </w:rPr>
              <w:t xml:space="preserve"> 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62,67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250,68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28961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025302 - PASTILHA FREIO DIANT. DUCATO BOX/JUM.06/.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141,23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423,69</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28834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025345 - JUNTA TAMPA VALV. ETORQ 1.6/1.8 16V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51,30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51,30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025355 - COXIM MOTOR C3 1.4 8V/208/AIRCROSS.12</w:t>
            </w:r>
            <w:proofErr w:type="gramStart"/>
            <w:r w:rsidRPr="00D9652E">
              <w:rPr>
                <w:rFonts w:ascii="Tahoma" w:eastAsia="Times New Roman" w:hAnsi="Tahoma" w:cs="Tahoma"/>
                <w:color w:val="000000"/>
                <w:sz w:val="14"/>
                <w:szCs w:val="14"/>
                <w:lang w:eastAsia="pt-BR"/>
              </w:rPr>
              <w:t>/.LD</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247,15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247,15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28817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025408 - BOMBA OLEO PALIO/STR/DOB/IDE.FIRE 1.4 8V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364,54</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364,54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28963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025501 - KIT EMBREAGEM DUCATO/BOX/JUM.2.8/2.3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1.255,15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2.510,30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28727</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025637 - PASTILHA FREIO TRAS. COROLLA XRS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128,87</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369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025704 - DISCO FREIO DIANT. KOMBI TDS 82/...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112,98</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1.355,76</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28964</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025746 - PASTILHA FREIO DIANT. SPRINTER 515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254,21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254,21</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371</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28633</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025779 - BOBINA IGNIÇÃO FIRE 1.0/1.3/1.4 8/16V</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178,30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2.139,60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28818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025909 - CILINDRO RODA TRAS. STRADA/DOBLO 13/.C/AB</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88,27</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882,70</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373</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28728</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025942 - COXIM MOTOR C3 1.4 8V/208/AIRCROSS LE.</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114,75</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114,75</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374</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28729</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025956 - BUCHA DIANT. BAND. C3/208/AIRCROSS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45,92</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91,84</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375</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28730</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val="en-US" w:eastAsia="pt-BR"/>
              </w:rPr>
            </w:pPr>
            <w:r w:rsidRPr="00D9652E">
              <w:rPr>
                <w:rFonts w:ascii="Tahoma" w:eastAsia="Times New Roman" w:hAnsi="Tahoma" w:cs="Tahoma"/>
                <w:color w:val="000000"/>
                <w:sz w:val="14"/>
                <w:szCs w:val="14"/>
                <w:lang w:val="en-US" w:eastAsia="pt-BR"/>
              </w:rPr>
              <w:t>025957 - BUCHA TRAS. BAND. C3/208/AIRCROSS 12/...</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32,66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65,32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376</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28965</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025983 - BOMBA DIREÇÃO HID. DUCATO/JUM/BOX.2.3 10/</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957,69</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1.915,38</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377</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28926</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026010 - BUCHA ESTAB. DIANT. L200 TRITON/PAJ.FULL</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27,36</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54,72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378</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28741</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026011 - ROLAMENTO RODA DIANTEIRA.206 TDS/207/106 S/A</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75,91</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151,82</w:t>
            </w:r>
          </w:p>
        </w:tc>
      </w:tr>
      <w:tr w:rsidR="00D9652E" w:rsidRPr="00D9652E" w:rsidTr="00D9652E">
        <w:trPr>
          <w:trHeight w:val="36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379</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28742</w:t>
            </w:r>
          </w:p>
        </w:tc>
        <w:tc>
          <w:tcPr>
            <w:tcW w:w="502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both"/>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026037 - PONTEIRA HOMOC.C3 1.4 8V/AIRCROSS S/ABS</w:t>
            </w:r>
          </w:p>
        </w:tc>
        <w:tc>
          <w:tcPr>
            <w:tcW w:w="5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UN</w:t>
            </w:r>
          </w:p>
        </w:tc>
        <w:tc>
          <w:tcPr>
            <w:tcW w:w="94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center"/>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1,000</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308,93</w:t>
            </w:r>
          </w:p>
        </w:tc>
        <w:tc>
          <w:tcPr>
            <w:tcW w:w="900" w:type="dxa"/>
            <w:tcBorders>
              <w:top w:val="nil"/>
              <w:left w:val="nil"/>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308,93</w:t>
            </w:r>
          </w:p>
        </w:tc>
      </w:tr>
      <w:tr w:rsidR="00D9652E" w:rsidRPr="00D9652E" w:rsidTr="00D9652E">
        <w:trPr>
          <w:trHeight w:val="285"/>
        </w:trPr>
        <w:tc>
          <w:tcPr>
            <w:tcW w:w="77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52E" w:rsidRPr="00D9652E" w:rsidRDefault="00D9652E" w:rsidP="00D9652E">
            <w:pPr>
              <w:spacing w:after="0" w:line="240" w:lineRule="auto"/>
              <w:jc w:val="right"/>
              <w:rPr>
                <w:rFonts w:ascii="Tahoma" w:eastAsia="Times New Roman" w:hAnsi="Tahoma" w:cs="Tahoma"/>
                <w:color w:val="000000"/>
                <w:sz w:val="14"/>
                <w:szCs w:val="14"/>
                <w:lang w:eastAsia="pt-BR"/>
              </w:rPr>
            </w:pPr>
            <w:r w:rsidRPr="00D9652E">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652E" w:rsidRPr="00D9652E" w:rsidRDefault="00D9652E" w:rsidP="00D9652E">
            <w:pPr>
              <w:spacing w:after="0" w:line="240" w:lineRule="auto"/>
              <w:jc w:val="center"/>
              <w:rPr>
                <w:rFonts w:ascii="Tahoma" w:eastAsia="Times New Roman" w:hAnsi="Tahoma" w:cs="Tahoma"/>
                <w:b/>
                <w:bCs/>
                <w:color w:val="000000"/>
                <w:sz w:val="16"/>
                <w:szCs w:val="16"/>
                <w:lang w:eastAsia="pt-BR"/>
              </w:rPr>
            </w:pPr>
            <w:r w:rsidRPr="00D9652E">
              <w:rPr>
                <w:rFonts w:ascii="Tahoma" w:eastAsia="Times New Roman" w:hAnsi="Tahoma" w:cs="Tahoma"/>
                <w:b/>
                <w:bCs/>
                <w:color w:val="000000"/>
                <w:sz w:val="16"/>
                <w:szCs w:val="16"/>
                <w:lang w:eastAsia="pt-BR"/>
              </w:rPr>
              <w:t>R$ 178.237,71</w:t>
            </w:r>
          </w:p>
        </w:tc>
      </w:tr>
    </w:tbl>
    <w:p w:rsidR="006B293A" w:rsidRDefault="006B293A" w:rsidP="006B293A">
      <w:pPr>
        <w:jc w:val="both"/>
        <w:rPr>
          <w:rFonts w:ascii="Arial Narrow" w:eastAsia="Calibri" w:hAnsi="Arial Narrow" w:cs="Times New Roman"/>
        </w:rPr>
      </w:pPr>
    </w:p>
    <w:p w:rsidR="00967F4A" w:rsidRDefault="00967F4A" w:rsidP="006B293A">
      <w:pPr>
        <w:jc w:val="both"/>
        <w:rPr>
          <w:rFonts w:ascii="Arial Narrow" w:eastAsia="Calibri" w:hAnsi="Arial Narrow" w:cs="Times New Roman"/>
        </w:rPr>
      </w:pPr>
    </w:p>
    <w:p w:rsidR="00967F4A" w:rsidRPr="006B293A" w:rsidRDefault="00967F4A" w:rsidP="006B293A">
      <w:pPr>
        <w:jc w:val="both"/>
        <w:rPr>
          <w:rFonts w:ascii="Arial Narrow" w:eastAsia="Calibri" w:hAnsi="Arial Narrow" w:cs="Times New Roman"/>
        </w:rPr>
      </w:pPr>
    </w:p>
    <w:tbl>
      <w:tblPr>
        <w:tblW w:w="9724" w:type="dxa"/>
        <w:tblInd w:w="55" w:type="dxa"/>
        <w:tblLayout w:type="fixed"/>
        <w:tblCellMar>
          <w:left w:w="70" w:type="dxa"/>
          <w:right w:w="70" w:type="dxa"/>
        </w:tblCellMar>
        <w:tblLook w:val="04A0" w:firstRow="1" w:lastRow="0" w:firstColumn="1" w:lastColumn="0" w:noHBand="0" w:noVBand="1"/>
      </w:tblPr>
      <w:tblGrid>
        <w:gridCol w:w="4551"/>
        <w:gridCol w:w="284"/>
        <w:gridCol w:w="4889"/>
      </w:tblGrid>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r w:rsidRPr="00D9652E">
              <w:rPr>
                <w:rFonts w:ascii="Garamond" w:eastAsia="Times New Roman" w:hAnsi="Garamond" w:cs="Times New Roman"/>
                <w:color w:val="000000"/>
                <w:sz w:val="24"/>
                <w:szCs w:val="24"/>
                <w:lang w:eastAsia="pt-BR"/>
              </w:rPr>
              <w:t xml:space="preserve">Adriane </w:t>
            </w:r>
            <w:proofErr w:type="spellStart"/>
            <w:r w:rsidRPr="00D9652E">
              <w:rPr>
                <w:rFonts w:ascii="Garamond" w:eastAsia="Times New Roman" w:hAnsi="Garamond" w:cs="Times New Roman"/>
                <w:color w:val="000000"/>
                <w:sz w:val="24"/>
                <w:szCs w:val="24"/>
                <w:lang w:eastAsia="pt-BR"/>
              </w:rPr>
              <w:t>Paetzold</w:t>
            </w:r>
            <w:proofErr w:type="spellEnd"/>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r w:rsidRPr="00D9652E">
              <w:rPr>
                <w:rFonts w:ascii="Garamond" w:eastAsia="Times New Roman" w:hAnsi="Garamond" w:cs="Times New Roman"/>
                <w:color w:val="000000"/>
                <w:sz w:val="24"/>
                <w:szCs w:val="24"/>
                <w:lang w:eastAsia="pt-BR"/>
              </w:rPr>
              <w:t xml:space="preserve">Jairo </w:t>
            </w:r>
            <w:proofErr w:type="spellStart"/>
            <w:r w:rsidRPr="00D9652E">
              <w:rPr>
                <w:rFonts w:ascii="Garamond" w:eastAsia="Times New Roman" w:hAnsi="Garamond" w:cs="Times New Roman"/>
                <w:color w:val="000000"/>
                <w:sz w:val="24"/>
                <w:szCs w:val="24"/>
                <w:lang w:eastAsia="pt-BR"/>
              </w:rPr>
              <w:t>Horts</w:t>
            </w:r>
            <w:proofErr w:type="spellEnd"/>
            <w:r w:rsidRPr="00D9652E">
              <w:rPr>
                <w:rFonts w:ascii="Garamond" w:eastAsia="Times New Roman" w:hAnsi="Garamond" w:cs="Times New Roman"/>
                <w:color w:val="000000"/>
                <w:sz w:val="24"/>
                <w:szCs w:val="24"/>
                <w:lang w:eastAsia="pt-BR"/>
              </w:rPr>
              <w:t xml:space="preserve"> Martins</w:t>
            </w:r>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b/>
                <w:color w:val="000000"/>
                <w:sz w:val="24"/>
                <w:szCs w:val="24"/>
                <w:lang w:eastAsia="pt-BR"/>
              </w:rPr>
            </w:pPr>
            <w:r w:rsidRPr="00D9652E">
              <w:rPr>
                <w:rFonts w:ascii="Garamond" w:eastAsia="Times New Roman" w:hAnsi="Garamond" w:cs="Times New Roman"/>
                <w:b/>
                <w:color w:val="000000"/>
                <w:sz w:val="24"/>
                <w:szCs w:val="24"/>
                <w:lang w:eastAsia="pt-BR"/>
              </w:rPr>
              <w:t>Secretária Municipal de Administração e Gestão</w:t>
            </w: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b/>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b/>
                <w:color w:val="000000"/>
                <w:sz w:val="24"/>
                <w:szCs w:val="24"/>
                <w:lang w:eastAsia="pt-BR"/>
              </w:rPr>
            </w:pPr>
            <w:r w:rsidRPr="00D9652E">
              <w:rPr>
                <w:rFonts w:ascii="Garamond" w:eastAsia="Times New Roman" w:hAnsi="Garamond" w:cs="Times New Roman"/>
                <w:b/>
                <w:color w:val="000000"/>
                <w:sz w:val="24"/>
                <w:szCs w:val="24"/>
                <w:lang w:eastAsia="pt-BR"/>
              </w:rPr>
              <w:t>Secretário Municipal Desenvolvimento Econômico Sustentável</w:t>
            </w:r>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c>
          <w:tcPr>
            <w:tcW w:w="4889"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proofErr w:type="spellStart"/>
            <w:r w:rsidRPr="00D9652E">
              <w:rPr>
                <w:rFonts w:ascii="Garamond" w:eastAsia="Times New Roman" w:hAnsi="Garamond" w:cs="Times New Roman"/>
                <w:color w:val="000000"/>
                <w:sz w:val="24"/>
                <w:szCs w:val="24"/>
                <w:lang w:eastAsia="pt-BR"/>
              </w:rPr>
              <w:t>Aldacir</w:t>
            </w:r>
            <w:proofErr w:type="spellEnd"/>
            <w:r w:rsidRPr="00D9652E">
              <w:rPr>
                <w:rFonts w:ascii="Garamond" w:eastAsia="Times New Roman" w:hAnsi="Garamond" w:cs="Times New Roman"/>
                <w:color w:val="000000"/>
                <w:sz w:val="24"/>
                <w:szCs w:val="24"/>
                <w:lang w:eastAsia="pt-BR"/>
              </w:rPr>
              <w:t xml:space="preserve"> Antônio da Silva Cardinal</w:t>
            </w: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r w:rsidRPr="00D9652E">
              <w:rPr>
                <w:rFonts w:ascii="Garamond" w:eastAsia="Times New Roman" w:hAnsi="Garamond" w:cs="Times New Roman"/>
                <w:color w:val="000000"/>
                <w:sz w:val="24"/>
                <w:szCs w:val="24"/>
                <w:lang w:eastAsia="pt-BR"/>
              </w:rPr>
              <w:t xml:space="preserve">Maria Eva </w:t>
            </w:r>
            <w:proofErr w:type="spellStart"/>
            <w:r w:rsidRPr="00D9652E">
              <w:rPr>
                <w:rFonts w:ascii="Garamond" w:eastAsia="Times New Roman" w:hAnsi="Garamond" w:cs="Times New Roman"/>
                <w:color w:val="000000"/>
                <w:sz w:val="24"/>
                <w:szCs w:val="24"/>
                <w:lang w:eastAsia="pt-BR"/>
              </w:rPr>
              <w:t>Gauto</w:t>
            </w:r>
            <w:proofErr w:type="spellEnd"/>
            <w:r w:rsidRPr="00D9652E">
              <w:rPr>
                <w:rFonts w:ascii="Garamond" w:eastAsia="Times New Roman" w:hAnsi="Garamond" w:cs="Times New Roman"/>
                <w:color w:val="000000"/>
                <w:sz w:val="24"/>
                <w:szCs w:val="24"/>
                <w:lang w:eastAsia="pt-BR"/>
              </w:rPr>
              <w:t xml:space="preserve"> Flor </w:t>
            </w:r>
            <w:proofErr w:type="spellStart"/>
            <w:r w:rsidRPr="00D9652E">
              <w:rPr>
                <w:rFonts w:ascii="Garamond" w:eastAsia="Times New Roman" w:hAnsi="Garamond" w:cs="Times New Roman"/>
                <w:color w:val="000000"/>
                <w:sz w:val="24"/>
                <w:szCs w:val="24"/>
                <w:lang w:eastAsia="pt-BR"/>
              </w:rPr>
              <w:t>Eringer</w:t>
            </w:r>
            <w:proofErr w:type="spellEnd"/>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b/>
                <w:color w:val="000000"/>
                <w:sz w:val="24"/>
                <w:szCs w:val="24"/>
                <w:lang w:eastAsia="pt-BR"/>
              </w:rPr>
            </w:pPr>
            <w:r w:rsidRPr="00D9652E">
              <w:rPr>
                <w:rFonts w:ascii="Garamond" w:eastAsia="Times New Roman" w:hAnsi="Garamond" w:cs="Times New Roman"/>
                <w:b/>
                <w:color w:val="000000"/>
                <w:sz w:val="24"/>
                <w:szCs w:val="24"/>
                <w:lang w:eastAsia="pt-BR"/>
              </w:rPr>
              <w:t>Secretário Municipal de Infraestrutura</w:t>
            </w: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b/>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b/>
                <w:color w:val="000000"/>
                <w:sz w:val="24"/>
                <w:szCs w:val="24"/>
                <w:lang w:eastAsia="pt-BR"/>
              </w:rPr>
            </w:pPr>
            <w:r w:rsidRPr="00D9652E">
              <w:rPr>
                <w:rFonts w:ascii="Garamond" w:eastAsia="Times New Roman" w:hAnsi="Garamond" w:cs="Times New Roman"/>
                <w:b/>
                <w:color w:val="000000"/>
                <w:sz w:val="24"/>
                <w:szCs w:val="24"/>
                <w:lang w:eastAsia="pt-BR"/>
              </w:rPr>
              <w:t>Secretária Municipal de Educação e Cultura</w:t>
            </w:r>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c>
          <w:tcPr>
            <w:tcW w:w="4889"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r w:rsidRPr="00D9652E">
              <w:rPr>
                <w:rFonts w:ascii="Garamond" w:eastAsia="Times New Roman" w:hAnsi="Garamond" w:cs="Times New Roman"/>
                <w:color w:val="000000"/>
                <w:sz w:val="24"/>
                <w:szCs w:val="24"/>
                <w:lang w:eastAsia="pt-BR"/>
              </w:rPr>
              <w:t>Flavio Galdino da Silva</w:t>
            </w: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color w:val="000000"/>
                <w:sz w:val="24"/>
                <w:szCs w:val="24"/>
                <w:lang w:eastAsia="pt-BR"/>
              </w:rPr>
            </w:pPr>
            <w:r w:rsidRPr="00D9652E">
              <w:rPr>
                <w:rFonts w:ascii="Garamond" w:eastAsia="Times New Roman" w:hAnsi="Garamond" w:cs="Times New Roman"/>
                <w:color w:val="000000"/>
                <w:sz w:val="24"/>
                <w:szCs w:val="24"/>
                <w:lang w:eastAsia="pt-BR"/>
              </w:rPr>
              <w:t xml:space="preserve">Ivone </w:t>
            </w:r>
            <w:proofErr w:type="spellStart"/>
            <w:r w:rsidRPr="00D9652E">
              <w:rPr>
                <w:rFonts w:ascii="Garamond" w:eastAsia="Times New Roman" w:hAnsi="Garamond" w:cs="Times New Roman"/>
                <w:color w:val="000000"/>
                <w:sz w:val="24"/>
                <w:szCs w:val="24"/>
                <w:lang w:eastAsia="pt-BR"/>
              </w:rPr>
              <w:t>Paetzold</w:t>
            </w:r>
            <w:proofErr w:type="spellEnd"/>
          </w:p>
        </w:tc>
      </w:tr>
      <w:tr w:rsidR="00967F4A" w:rsidRPr="00D9652E" w:rsidTr="008B182B">
        <w:trPr>
          <w:trHeight w:val="330"/>
        </w:trPr>
        <w:tc>
          <w:tcPr>
            <w:tcW w:w="4551"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b/>
                <w:color w:val="000000"/>
                <w:sz w:val="24"/>
                <w:szCs w:val="24"/>
                <w:lang w:eastAsia="pt-BR"/>
              </w:rPr>
            </w:pPr>
            <w:r w:rsidRPr="00D9652E">
              <w:rPr>
                <w:rFonts w:ascii="Garamond" w:eastAsia="Times New Roman" w:hAnsi="Garamond" w:cs="Times New Roman"/>
                <w:b/>
                <w:color w:val="000000"/>
                <w:sz w:val="24"/>
                <w:szCs w:val="24"/>
                <w:lang w:eastAsia="pt-BR"/>
              </w:rPr>
              <w:t>Secretário Municipal de Saúde</w:t>
            </w:r>
          </w:p>
        </w:tc>
        <w:tc>
          <w:tcPr>
            <w:tcW w:w="284" w:type="dxa"/>
            <w:tcBorders>
              <w:top w:val="nil"/>
              <w:left w:val="nil"/>
              <w:bottom w:val="nil"/>
              <w:right w:val="nil"/>
            </w:tcBorders>
            <w:shd w:val="clear" w:color="auto" w:fill="auto"/>
            <w:noWrap/>
            <w:vAlign w:val="bottom"/>
            <w:hideMark/>
          </w:tcPr>
          <w:p w:rsidR="00967F4A" w:rsidRPr="00D9652E" w:rsidRDefault="00967F4A" w:rsidP="008B182B">
            <w:pPr>
              <w:spacing w:after="0" w:line="240" w:lineRule="auto"/>
              <w:rPr>
                <w:rFonts w:ascii="Garamond" w:eastAsia="Times New Roman" w:hAnsi="Garamond" w:cs="Times New Roman"/>
                <w:b/>
                <w:color w:val="000000"/>
                <w:sz w:val="24"/>
                <w:szCs w:val="24"/>
                <w:lang w:eastAsia="pt-BR"/>
              </w:rPr>
            </w:pPr>
          </w:p>
        </w:tc>
        <w:tc>
          <w:tcPr>
            <w:tcW w:w="4889" w:type="dxa"/>
            <w:tcBorders>
              <w:top w:val="nil"/>
              <w:left w:val="nil"/>
              <w:bottom w:val="nil"/>
              <w:right w:val="nil"/>
            </w:tcBorders>
            <w:shd w:val="clear" w:color="auto" w:fill="auto"/>
            <w:noWrap/>
            <w:vAlign w:val="center"/>
            <w:hideMark/>
          </w:tcPr>
          <w:p w:rsidR="00967F4A" w:rsidRPr="00D9652E" w:rsidRDefault="00967F4A" w:rsidP="008B182B">
            <w:pPr>
              <w:spacing w:after="0" w:line="240" w:lineRule="auto"/>
              <w:jc w:val="center"/>
              <w:rPr>
                <w:rFonts w:ascii="Garamond" w:eastAsia="Times New Roman" w:hAnsi="Garamond" w:cs="Times New Roman"/>
                <w:b/>
                <w:color w:val="000000"/>
                <w:sz w:val="24"/>
                <w:szCs w:val="24"/>
                <w:lang w:eastAsia="pt-BR"/>
              </w:rPr>
            </w:pPr>
            <w:r w:rsidRPr="00D9652E">
              <w:rPr>
                <w:rFonts w:ascii="Garamond" w:eastAsia="Times New Roman" w:hAnsi="Garamond" w:cs="Times New Roman"/>
                <w:b/>
                <w:color w:val="000000"/>
                <w:sz w:val="24"/>
                <w:szCs w:val="24"/>
                <w:lang w:eastAsia="pt-BR"/>
              </w:rPr>
              <w:t>Secretária Municipal de Assistência Social</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bCs/>
          <w:spacing w:val="20"/>
          <w:w w:val="200"/>
        </w:rPr>
      </w:pPr>
      <w:r w:rsidRPr="006B293A">
        <w:rPr>
          <w:rFonts w:ascii="Arial Narrow" w:eastAsia="Calibri" w:hAnsi="Arial Narrow" w:cs="Times New Roman"/>
          <w:bCs/>
          <w:spacing w:val="20"/>
          <w:w w:val="200"/>
        </w:rPr>
        <w:t>ANEXO III</w:t>
      </w:r>
    </w:p>
    <w:p w:rsidR="006B293A" w:rsidRPr="006B293A" w:rsidRDefault="006B293A" w:rsidP="006B293A">
      <w:pPr>
        <w:jc w:val="both"/>
        <w:rPr>
          <w:rFonts w:ascii="Arial Narrow" w:eastAsia="Calibri" w:hAnsi="Arial Narrow" w:cs="Times New Roman"/>
          <w:bCs/>
          <w:u w:val="single"/>
        </w:rPr>
      </w:pPr>
      <w:r w:rsidRPr="006B293A">
        <w:rPr>
          <w:rFonts w:ascii="Arial Narrow" w:eastAsia="Calibri" w:hAnsi="Arial Narrow" w:cs="Times New Roman"/>
          <w:bCs/>
          <w:u w:val="single"/>
        </w:rPr>
        <w:t>MODELOS SUGERIDOS DE DECLARAÇÕES</w:t>
      </w:r>
    </w:p>
    <w:tbl>
      <w:tblPr>
        <w:tblW w:w="949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253"/>
      </w:tblGrid>
      <w:tr w:rsidR="006B293A" w:rsidRPr="006B293A" w:rsidTr="006B293A">
        <w:trPr>
          <w:trHeight w:val="338"/>
        </w:trPr>
        <w:tc>
          <w:tcPr>
            <w:tcW w:w="9498"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Proponente (Razão Social):</w:t>
            </w:r>
          </w:p>
        </w:tc>
      </w:tr>
      <w:tr w:rsidR="006B293A" w:rsidRPr="006B293A" w:rsidTr="006B293A">
        <w:trPr>
          <w:trHeight w:val="407"/>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no CNPJ/MF:</w:t>
            </w:r>
          </w:p>
        </w:tc>
        <w:tc>
          <w:tcPr>
            <w:tcW w:w="4253"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Estadual:</w:t>
            </w:r>
          </w:p>
        </w:tc>
      </w:tr>
      <w:tr w:rsidR="006B293A" w:rsidRPr="006B293A" w:rsidTr="006B293A">
        <w:trPr>
          <w:trHeight w:val="472"/>
        </w:trPr>
        <w:tc>
          <w:tcPr>
            <w:tcW w:w="9498"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Endereço:</w:t>
            </w:r>
          </w:p>
        </w:tc>
      </w:tr>
      <w:tr w:rsidR="006B293A" w:rsidRPr="006B293A" w:rsidTr="006B293A">
        <w:trPr>
          <w:trHeight w:val="344"/>
        </w:trPr>
        <w:tc>
          <w:tcPr>
            <w:tcW w:w="9498"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Cidade/Estado:</w:t>
            </w:r>
          </w:p>
        </w:tc>
      </w:tr>
      <w:tr w:rsidR="006B293A" w:rsidRPr="006B293A" w:rsidTr="006B293A">
        <w:trPr>
          <w:trHeight w:val="458"/>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Telefone:</w:t>
            </w:r>
          </w:p>
        </w:tc>
        <w:tc>
          <w:tcPr>
            <w:tcW w:w="4253" w:type="dxa"/>
          </w:tcPr>
          <w:p w:rsidR="006B293A" w:rsidRPr="006B293A" w:rsidRDefault="006B293A" w:rsidP="006B293A">
            <w:pPr>
              <w:tabs>
                <w:tab w:val="left" w:pos="1290"/>
              </w:tabs>
              <w:jc w:val="both"/>
              <w:rPr>
                <w:rFonts w:ascii="Arial Narrow" w:eastAsia="Calibri" w:hAnsi="Arial Narrow" w:cs="Times New Roman"/>
                <w:color w:val="000000"/>
              </w:rPr>
            </w:pPr>
            <w:r w:rsidRPr="006B293A">
              <w:rPr>
                <w:rFonts w:ascii="Arial Narrow" w:eastAsia="Calibri" w:hAnsi="Arial Narrow" w:cs="Times New Roman"/>
                <w:color w:val="000000"/>
              </w:rPr>
              <w:t>Fax:</w:t>
            </w:r>
            <w:r w:rsidRPr="006B293A">
              <w:rPr>
                <w:rFonts w:ascii="Arial Narrow" w:eastAsia="Calibri" w:hAnsi="Arial Narrow" w:cs="Times New Roman"/>
                <w:color w:val="000000"/>
              </w:rPr>
              <w:tab/>
            </w:r>
          </w:p>
        </w:tc>
      </w:tr>
      <w:tr w:rsidR="006B293A" w:rsidRPr="006B293A" w:rsidTr="006B293A">
        <w:trPr>
          <w:trHeight w:val="394"/>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Nome do Representante Legal da Licitante</w:t>
            </w:r>
            <w:r w:rsidRPr="006B293A">
              <w:rPr>
                <w:rFonts w:ascii="Arial Narrow" w:eastAsia="Calibri" w:hAnsi="Arial Narrow" w:cs="Times New Roman"/>
                <w:color w:val="000000"/>
              </w:rPr>
              <w:t>:</w:t>
            </w:r>
          </w:p>
        </w:tc>
        <w:tc>
          <w:tcPr>
            <w:tcW w:w="4253"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Cargo:</w:t>
            </w:r>
          </w:p>
        </w:tc>
      </w:tr>
      <w:tr w:rsidR="006B293A" w:rsidRPr="006B293A" w:rsidTr="006B293A">
        <w:trPr>
          <w:trHeight w:val="600"/>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Carteira de Identidade</w:t>
            </w:r>
            <w:r w:rsidRPr="006B293A">
              <w:rPr>
                <w:rFonts w:ascii="Arial Narrow" w:eastAsia="Calibri" w:hAnsi="Arial Narrow" w:cs="Times New Roman"/>
                <w:color w:val="000000"/>
              </w:rPr>
              <w:t>:</w:t>
            </w:r>
          </w:p>
        </w:tc>
        <w:tc>
          <w:tcPr>
            <w:tcW w:w="4253"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CPF:</w:t>
            </w:r>
          </w:p>
        </w:tc>
      </w:tr>
      <w:tr w:rsidR="006B293A" w:rsidRPr="006B293A" w:rsidTr="006B293A">
        <w:tblPrEx>
          <w:tblCellMar>
            <w:left w:w="70" w:type="dxa"/>
            <w:right w:w="70" w:type="dxa"/>
          </w:tblCellMar>
          <w:tblLook w:val="0000" w:firstRow="0" w:lastRow="0" w:firstColumn="0" w:lastColumn="0" w:noHBand="0" w:noVBand="0"/>
        </w:tblPrEx>
        <w:trPr>
          <w:cantSplit/>
          <w:trHeight w:val="794"/>
        </w:trPr>
        <w:tc>
          <w:tcPr>
            <w:tcW w:w="5245"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Pregão Presencial: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Edital n.º ______/2019</w:t>
            </w:r>
          </w:p>
        </w:tc>
        <w:tc>
          <w:tcPr>
            <w:tcW w:w="4253"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Processo: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n.º ___</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«Licitacao_NUMERO_PROCESSO»</w:t>
            </w:r>
            <w:r w:rsidRPr="006B293A">
              <w:rPr>
                <w:rFonts w:ascii="Arial Narrow" w:eastAsia="Calibri" w:hAnsi="Arial Narrow" w:cs="Times New Roman"/>
              </w:rPr>
              <w:fldChar w:fldCharType="end"/>
            </w:r>
            <w:r w:rsidRPr="006B293A">
              <w:rPr>
                <w:rFonts w:ascii="Arial Narrow" w:eastAsia="Calibri" w:hAnsi="Arial Narrow" w:cs="Times New Roman"/>
                <w:color w:val="000000"/>
              </w:rPr>
              <w:t>/2019</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«Licitacao_EXERCICIO»</w:t>
            </w:r>
            <w:r w:rsidRPr="006B293A">
              <w:rPr>
                <w:rFonts w:ascii="Arial Narrow" w:eastAsia="Calibri" w:hAnsi="Arial Narrow" w:cs="Times New Roman"/>
              </w:rPr>
              <w:fldChar w:fldCharType="end"/>
            </w:r>
          </w:p>
        </w:tc>
      </w:tr>
      <w:tr w:rsidR="006B293A" w:rsidRPr="006B293A" w:rsidTr="006B293A">
        <w:tblPrEx>
          <w:tblCellMar>
            <w:left w:w="70" w:type="dxa"/>
            <w:right w:w="70" w:type="dxa"/>
          </w:tblCellMar>
          <w:tblLook w:val="0000" w:firstRow="0" w:lastRow="0" w:firstColumn="0" w:lastColumn="0" w:noHBand="0" w:noVBand="0"/>
        </w:tblPrEx>
        <w:trPr>
          <w:cantSplit/>
          <w:trHeight w:val="794"/>
        </w:trPr>
        <w:tc>
          <w:tcPr>
            <w:tcW w:w="9498" w:type="dxa"/>
            <w:gridSpan w:val="3"/>
            <w:vAlign w:val="center"/>
          </w:tcPr>
          <w:p w:rsidR="006B293A" w:rsidRPr="006B293A" w:rsidRDefault="006B293A" w:rsidP="006B293A">
            <w:pPr>
              <w:jc w:val="center"/>
              <w:rPr>
                <w:rFonts w:ascii="Arial Narrow" w:eastAsia="Calibri" w:hAnsi="Arial Narrow" w:cs="Times New Roman"/>
                <w:b/>
                <w:caps/>
                <w:color w:val="000000"/>
              </w:rPr>
            </w:pPr>
            <w:r w:rsidRPr="006B293A">
              <w:rPr>
                <w:rFonts w:ascii="Arial Narrow" w:eastAsia="Calibri" w:hAnsi="Arial Narrow" w:cs="Times New Roman"/>
                <w:b/>
              </w:rPr>
              <w:t>CREDENCIAMENTO</w:t>
            </w:r>
          </w:p>
        </w:tc>
      </w:tr>
      <w:tr w:rsidR="006B293A" w:rsidRPr="006B293A" w:rsidTr="006B293A">
        <w:tblPrEx>
          <w:tblCellMar>
            <w:left w:w="120" w:type="dxa"/>
            <w:right w:w="120" w:type="dxa"/>
          </w:tblCellMar>
          <w:tblLook w:val="0000" w:firstRow="0" w:lastRow="0" w:firstColumn="0" w:lastColumn="0" w:noHBand="0" w:noVBand="0"/>
        </w:tblPrEx>
        <w:trPr>
          <w:cantSplit/>
          <w:trHeight w:val="3969"/>
          <w:tblHeader/>
        </w:trPr>
        <w:tc>
          <w:tcPr>
            <w:tcW w:w="9498" w:type="dxa"/>
            <w:gridSpan w:val="3"/>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w:t>
            </w:r>
            <w:r w:rsidRPr="006B293A">
              <w:rPr>
                <w:rFonts w:ascii="Arial Narrow" w:eastAsia="Calibri" w:hAnsi="Arial Narrow" w:cs="Times New Roman"/>
                <w:color w:val="000000"/>
              </w:rPr>
              <w:t xml:space="preserve">través do presente, credenciamos o (a) Sr.(a) </w:t>
            </w:r>
            <w:r w:rsidRPr="006B293A">
              <w:rPr>
                <w:rFonts w:ascii="Arial Narrow" w:eastAsia="Calibri" w:hAnsi="Arial Narrow" w:cs="Times New Roman"/>
              </w:rPr>
              <w:t>__________________________________________</w:t>
            </w:r>
            <w:r w:rsidRPr="006B293A">
              <w:rPr>
                <w:rFonts w:ascii="Arial Narrow" w:eastAsia="Calibri" w:hAnsi="Arial Narrow" w:cs="Times New Roman"/>
                <w:color w:val="000000"/>
              </w:rPr>
              <w:t xml:space="preserve">, portador (a) do RG n.º </w:t>
            </w:r>
            <w:r w:rsidRPr="006B293A">
              <w:rPr>
                <w:rFonts w:ascii="Arial Narrow" w:eastAsia="Calibri" w:hAnsi="Arial Narrow" w:cs="Times New Roman"/>
              </w:rPr>
              <w:t>_____________________</w:t>
            </w:r>
            <w:r w:rsidRPr="006B293A">
              <w:rPr>
                <w:rFonts w:ascii="Arial Narrow" w:eastAsia="Calibri" w:hAnsi="Arial Narrow" w:cs="Times New Roman"/>
                <w:color w:val="000000"/>
              </w:rPr>
              <w:t xml:space="preserve"> e do CPF n.º </w:t>
            </w:r>
            <w:r w:rsidRPr="006B293A">
              <w:rPr>
                <w:rFonts w:ascii="Arial Narrow" w:eastAsia="Calibri" w:hAnsi="Arial Narrow" w:cs="Times New Roman"/>
              </w:rPr>
              <w:t>__________________</w:t>
            </w:r>
            <w:r w:rsidRPr="006B293A">
              <w:rPr>
                <w:rFonts w:ascii="Arial Narrow" w:eastAsia="Calibri" w:hAnsi="Arial Narrow" w:cs="Times New Roman"/>
                <w:color w:val="000000"/>
              </w:rPr>
              <w:t xml:space="preserve">, a participar da licitação instaurada pela Prefeitura Municipal de Coronel Sapucaia-MS, na modalidade Pregão Presencial – Edital n.º ___/2019, na qualidade de representante legal, outorgando-lhe poderes para pronunciar-se em nome da empresa </w:t>
            </w:r>
            <w:r w:rsidRPr="006B293A">
              <w:rPr>
                <w:rFonts w:ascii="Arial Narrow" w:eastAsia="Calibri" w:hAnsi="Arial Narrow" w:cs="Times New Roman"/>
              </w:rPr>
              <w:t>__________________________________</w:t>
            </w:r>
            <w:r w:rsidRPr="006B293A">
              <w:rPr>
                <w:rFonts w:ascii="Arial Narrow" w:eastAsia="Calibri" w:hAnsi="Arial Narrow" w:cs="Times New Roman"/>
                <w:color w:val="000000"/>
              </w:rPr>
              <w:t>, bem como formular propostas, ofertar lances verbais, renunciar direitos, desistir de recursos e praticar todos os demais atos inerentes ao certame</w:t>
            </w:r>
            <w:r w:rsidRPr="006B293A">
              <w:rPr>
                <w:rFonts w:ascii="Arial Narrow" w:eastAsia="Calibri" w:hAnsi="Arial Narrow" w:cs="Times New Roman"/>
              </w:rPr>
              <w:t>.</w:t>
            </w:r>
          </w:p>
        </w:tc>
      </w:tr>
      <w:tr w:rsidR="006B293A" w:rsidRPr="006B293A" w:rsidTr="006B293A">
        <w:tblPrEx>
          <w:tblCellMar>
            <w:left w:w="70" w:type="dxa"/>
            <w:right w:w="70" w:type="dxa"/>
          </w:tblCellMar>
          <w:tblLook w:val="0000" w:firstRow="0" w:lastRow="0" w:firstColumn="0" w:lastColumn="0" w:noHBand="0" w:noVBand="0"/>
        </w:tblPrEx>
        <w:trPr>
          <w:trHeight w:val="850"/>
        </w:trPr>
        <w:tc>
          <w:tcPr>
            <w:tcW w:w="5032"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Local/Data:</w:t>
            </w:r>
          </w:p>
        </w:tc>
        <w:tc>
          <w:tcPr>
            <w:tcW w:w="4466"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Assinatura:</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6B293A" w:rsidRPr="006B293A" w:rsidTr="006B293A">
        <w:trPr>
          <w:trHeight w:val="467"/>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lastRenderedPageBreak/>
              <w:t>Proponente (Razão Social):</w:t>
            </w:r>
          </w:p>
        </w:tc>
      </w:tr>
      <w:tr w:rsidR="006B293A" w:rsidRPr="006B293A" w:rsidTr="006B293A">
        <w:trPr>
          <w:trHeight w:val="395"/>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no CNPJ/MF:</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Estadual:</w:t>
            </w:r>
          </w:p>
        </w:tc>
      </w:tr>
      <w:tr w:rsidR="006B293A" w:rsidRPr="006B293A" w:rsidTr="006B293A">
        <w:trPr>
          <w:trHeight w:val="458"/>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Endereço:</w:t>
            </w:r>
          </w:p>
        </w:tc>
      </w:tr>
      <w:tr w:rsidR="006B293A" w:rsidRPr="006B293A" w:rsidTr="006B293A">
        <w:trPr>
          <w:trHeight w:val="535"/>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Cidade/Estado:</w:t>
            </w:r>
          </w:p>
        </w:tc>
      </w:tr>
      <w:tr w:rsidR="006B293A" w:rsidRPr="006B293A" w:rsidTr="006B293A">
        <w:trPr>
          <w:trHeight w:val="401"/>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Telefone:</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Fax:</w:t>
            </w:r>
          </w:p>
        </w:tc>
      </w:tr>
      <w:tr w:rsidR="006B293A" w:rsidRPr="006B293A" w:rsidTr="006B293A">
        <w:trPr>
          <w:trHeight w:val="479"/>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Nome do Representante Legal da Licitante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Cargo:</w:t>
            </w:r>
          </w:p>
        </w:tc>
      </w:tr>
      <w:tr w:rsidR="006B293A" w:rsidRPr="006B293A" w:rsidTr="006B293A">
        <w:trPr>
          <w:trHeight w:val="402"/>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Carteira de Identidade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CPF:</w:t>
            </w:r>
          </w:p>
        </w:tc>
      </w:tr>
      <w:tr w:rsidR="006B293A" w:rsidRPr="006B293A" w:rsidTr="006B293A">
        <w:tblPrEx>
          <w:tblCellMar>
            <w:left w:w="70" w:type="dxa"/>
            <w:right w:w="70" w:type="dxa"/>
          </w:tblCellMar>
          <w:tblLook w:val="0000" w:firstRow="0" w:lastRow="0" w:firstColumn="0" w:lastColumn="0" w:noHBand="0" w:noVBand="0"/>
        </w:tblPrEx>
        <w:trPr>
          <w:cantSplit/>
          <w:trHeight w:val="907"/>
        </w:trPr>
        <w:tc>
          <w:tcPr>
            <w:tcW w:w="5245"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Pregão Presencial: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Edital n.º ______/2019</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Processo: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n.º ___</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«Licitacao_NUMERO_PROCESSO»</w:t>
            </w:r>
            <w:r w:rsidRPr="006B293A">
              <w:rPr>
                <w:rFonts w:ascii="Arial Narrow" w:eastAsia="Calibri" w:hAnsi="Arial Narrow" w:cs="Times New Roman"/>
              </w:rPr>
              <w:fldChar w:fldCharType="end"/>
            </w:r>
            <w:r w:rsidRPr="006B293A">
              <w:rPr>
                <w:rFonts w:ascii="Arial Narrow" w:eastAsia="Calibri" w:hAnsi="Arial Narrow" w:cs="Times New Roman"/>
                <w:color w:val="000000"/>
              </w:rPr>
              <w:t>/2019</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«Licitacao_EXERCICIO»</w:t>
            </w:r>
            <w:r w:rsidRPr="006B293A">
              <w:rPr>
                <w:rFonts w:ascii="Arial Narrow" w:eastAsia="Calibri" w:hAnsi="Arial Narrow" w:cs="Times New Roman"/>
              </w:rPr>
              <w:fldChar w:fldCharType="end"/>
            </w:r>
          </w:p>
        </w:tc>
      </w:tr>
      <w:tr w:rsidR="006B293A" w:rsidRPr="006B293A" w:rsidTr="006B293A">
        <w:tblPrEx>
          <w:tblCellMar>
            <w:left w:w="70" w:type="dxa"/>
            <w:right w:w="70" w:type="dxa"/>
          </w:tblCellMar>
          <w:tblLook w:val="0000" w:firstRow="0" w:lastRow="0" w:firstColumn="0" w:lastColumn="0" w:noHBand="0" w:noVBand="0"/>
        </w:tblPrEx>
        <w:trPr>
          <w:cantSplit/>
          <w:trHeight w:val="324"/>
        </w:trPr>
        <w:tc>
          <w:tcPr>
            <w:tcW w:w="9214" w:type="dxa"/>
            <w:gridSpan w:val="3"/>
            <w:vAlign w:val="center"/>
          </w:tcPr>
          <w:p w:rsidR="006B293A" w:rsidRPr="006B293A" w:rsidRDefault="006B293A" w:rsidP="006B293A">
            <w:pPr>
              <w:jc w:val="center"/>
              <w:rPr>
                <w:rFonts w:ascii="Arial Narrow" w:eastAsia="Calibri" w:hAnsi="Arial Narrow" w:cs="Times New Roman"/>
                <w:b/>
                <w:caps/>
                <w:color w:val="000000"/>
              </w:rPr>
            </w:pPr>
            <w:r w:rsidRPr="006B293A">
              <w:rPr>
                <w:rFonts w:ascii="Arial Narrow" w:eastAsia="Calibri" w:hAnsi="Arial Narrow" w:cs="Times New Roman"/>
                <w:b/>
              </w:rPr>
              <w:t>DECLARAÇÃO QUE CUMPRE OS REQUISITOS DE HABILITAÇÃO</w:t>
            </w:r>
          </w:p>
        </w:tc>
      </w:tr>
      <w:tr w:rsidR="006B293A" w:rsidRPr="006B293A" w:rsidTr="006B293A">
        <w:tblPrEx>
          <w:tblCellMar>
            <w:left w:w="120" w:type="dxa"/>
            <w:right w:w="120" w:type="dxa"/>
          </w:tblCellMar>
          <w:tblLook w:val="0000" w:firstRow="0" w:lastRow="0" w:firstColumn="0" w:lastColumn="0" w:noHBand="0" w:noVBand="0"/>
        </w:tblPrEx>
        <w:trPr>
          <w:cantSplit/>
          <w:trHeight w:val="4706"/>
          <w:tblHeader/>
        </w:trPr>
        <w:tc>
          <w:tcPr>
            <w:tcW w:w="9214" w:type="dxa"/>
            <w:gridSpan w:val="3"/>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Declaro(amos), </w:t>
            </w:r>
            <w:r w:rsidRPr="006B293A">
              <w:rPr>
                <w:rFonts w:ascii="Arial Narrow" w:eastAsia="Calibri" w:hAnsi="Arial Narrow" w:cs="Times New Roman"/>
                <w:color w:val="000000"/>
              </w:rPr>
              <w:t xml:space="preserve">sob as penas da Lei n.º 10.520, de 17/07/2002, </w:t>
            </w:r>
            <w:r w:rsidRPr="006B293A">
              <w:rPr>
                <w:rFonts w:ascii="Arial Narrow" w:eastAsia="Calibri" w:hAnsi="Arial Narrow" w:cs="Times New Roman"/>
              </w:rPr>
              <w:t xml:space="preserve">para fins </w:t>
            </w:r>
            <w:r w:rsidRPr="006B293A">
              <w:rPr>
                <w:rFonts w:ascii="Arial Narrow" w:eastAsia="Calibri" w:hAnsi="Arial Narrow" w:cs="Times New Roman"/>
                <w:color w:val="000000"/>
              </w:rPr>
              <w:t>de participação no presente processo licitatório</w:t>
            </w:r>
            <w:r w:rsidRPr="006B293A">
              <w:rPr>
                <w:rFonts w:ascii="Arial Narrow" w:eastAsia="Calibri" w:hAnsi="Arial Narrow" w:cs="Times New Roman"/>
              </w:rPr>
              <w:t>,</w:t>
            </w:r>
            <w:r w:rsidRPr="006B293A">
              <w:rPr>
                <w:rFonts w:ascii="Arial Narrow" w:eastAsia="Calibri" w:hAnsi="Arial Narrow" w:cs="Times New Roman"/>
                <w:color w:val="000000"/>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ser expressão da verdade, firmamos a presente.</w:t>
            </w:r>
          </w:p>
        </w:tc>
      </w:tr>
      <w:tr w:rsidR="006B293A" w:rsidRPr="006B293A" w:rsidTr="006B293A">
        <w:tblPrEx>
          <w:tblCellMar>
            <w:left w:w="70" w:type="dxa"/>
            <w:right w:w="70" w:type="dxa"/>
          </w:tblCellMar>
          <w:tblLook w:val="0000" w:firstRow="0" w:lastRow="0" w:firstColumn="0" w:lastColumn="0" w:noHBand="0" w:noVBand="0"/>
        </w:tblPrEx>
        <w:trPr>
          <w:trHeight w:val="850"/>
        </w:trPr>
        <w:tc>
          <w:tcPr>
            <w:tcW w:w="5032"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Local/Data:</w:t>
            </w:r>
          </w:p>
        </w:tc>
        <w:tc>
          <w:tcPr>
            <w:tcW w:w="4182"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Assinatura:</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6B293A" w:rsidRPr="006B293A" w:rsidTr="006B293A">
        <w:trPr>
          <w:trHeight w:val="467"/>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lastRenderedPageBreak/>
              <w:t>Proponente (Razão Social):</w:t>
            </w:r>
          </w:p>
        </w:tc>
      </w:tr>
      <w:tr w:rsidR="006B293A" w:rsidRPr="006B293A" w:rsidTr="006B293A">
        <w:trPr>
          <w:trHeight w:val="537"/>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no CNPJ/MF:</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Estadual:</w:t>
            </w:r>
          </w:p>
        </w:tc>
      </w:tr>
      <w:tr w:rsidR="006B293A" w:rsidRPr="006B293A" w:rsidTr="006B293A">
        <w:trPr>
          <w:trHeight w:val="416"/>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Endereço:</w:t>
            </w:r>
          </w:p>
        </w:tc>
      </w:tr>
      <w:tr w:rsidR="006B293A" w:rsidRPr="006B293A" w:rsidTr="006B293A">
        <w:trPr>
          <w:trHeight w:val="493"/>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Cidade/Estado:</w:t>
            </w:r>
          </w:p>
        </w:tc>
      </w:tr>
      <w:tr w:rsidR="006B293A" w:rsidRPr="006B293A" w:rsidTr="006B293A">
        <w:trPr>
          <w:trHeight w:val="402"/>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Telefone:</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Fax:</w:t>
            </w:r>
          </w:p>
        </w:tc>
      </w:tr>
      <w:tr w:rsidR="006B293A" w:rsidRPr="006B293A" w:rsidTr="006B293A">
        <w:trPr>
          <w:trHeight w:val="480"/>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Nome do Representante Legal da Licitante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Cargo:</w:t>
            </w:r>
          </w:p>
        </w:tc>
      </w:tr>
      <w:tr w:rsidR="006B293A" w:rsidRPr="006B293A" w:rsidTr="006B293A">
        <w:trPr>
          <w:trHeight w:val="530"/>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Carteira de Identidade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CPF:</w:t>
            </w:r>
          </w:p>
        </w:tc>
      </w:tr>
      <w:tr w:rsidR="006B293A" w:rsidRPr="006B293A" w:rsidTr="006B293A">
        <w:tblPrEx>
          <w:tblCellMar>
            <w:left w:w="70" w:type="dxa"/>
            <w:right w:w="70" w:type="dxa"/>
          </w:tblCellMar>
          <w:tblLook w:val="0000" w:firstRow="0" w:lastRow="0" w:firstColumn="0" w:lastColumn="0" w:noHBand="0" w:noVBand="0"/>
        </w:tblPrEx>
        <w:trPr>
          <w:cantSplit/>
          <w:trHeight w:val="907"/>
        </w:trPr>
        <w:tc>
          <w:tcPr>
            <w:tcW w:w="5245"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Pregão Presencial: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Edital n.º ______/2019</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Processo: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n.º ___</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«Licitacao_NUMERO_PROCESSO»</w:t>
            </w:r>
            <w:r w:rsidRPr="006B293A">
              <w:rPr>
                <w:rFonts w:ascii="Arial Narrow" w:eastAsia="Calibri" w:hAnsi="Arial Narrow" w:cs="Times New Roman"/>
              </w:rPr>
              <w:fldChar w:fldCharType="end"/>
            </w:r>
            <w:r w:rsidRPr="006B293A">
              <w:rPr>
                <w:rFonts w:ascii="Arial Narrow" w:eastAsia="Calibri" w:hAnsi="Arial Narrow" w:cs="Times New Roman"/>
                <w:color w:val="000000"/>
              </w:rPr>
              <w:t>/2019</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«Licitacao_EXERCICIO»</w:t>
            </w:r>
            <w:r w:rsidRPr="006B293A">
              <w:rPr>
                <w:rFonts w:ascii="Arial Narrow" w:eastAsia="Calibri" w:hAnsi="Arial Narrow" w:cs="Times New Roman"/>
              </w:rPr>
              <w:fldChar w:fldCharType="end"/>
            </w:r>
          </w:p>
        </w:tc>
      </w:tr>
      <w:tr w:rsidR="006B293A" w:rsidRPr="006B293A" w:rsidTr="006B293A">
        <w:tblPrEx>
          <w:tblCellMar>
            <w:left w:w="70" w:type="dxa"/>
            <w:right w:w="70" w:type="dxa"/>
          </w:tblCellMar>
          <w:tblLook w:val="0000" w:firstRow="0" w:lastRow="0" w:firstColumn="0" w:lastColumn="0" w:noHBand="0" w:noVBand="0"/>
        </w:tblPrEx>
        <w:trPr>
          <w:cantSplit/>
          <w:trHeight w:val="566"/>
        </w:trPr>
        <w:tc>
          <w:tcPr>
            <w:tcW w:w="9214" w:type="dxa"/>
            <w:gridSpan w:val="3"/>
            <w:vAlign w:val="center"/>
          </w:tcPr>
          <w:p w:rsidR="006B293A" w:rsidRPr="006B293A" w:rsidRDefault="006B293A" w:rsidP="006B293A">
            <w:pPr>
              <w:jc w:val="center"/>
              <w:rPr>
                <w:rFonts w:ascii="Arial Narrow" w:eastAsia="Calibri" w:hAnsi="Arial Narrow" w:cs="Times New Roman"/>
                <w:b/>
                <w:caps/>
                <w:color w:val="000000"/>
              </w:rPr>
            </w:pPr>
            <w:r w:rsidRPr="006B293A">
              <w:rPr>
                <w:rFonts w:ascii="Arial Narrow" w:eastAsia="Calibri" w:hAnsi="Arial Narrow" w:cs="Times New Roman"/>
                <w:b/>
              </w:rPr>
              <w:t>DECLARAÇÃO DE INEXISTÊNCIA DE FATOS SUPERVENIENTES</w:t>
            </w:r>
          </w:p>
        </w:tc>
      </w:tr>
      <w:tr w:rsidR="006B293A" w:rsidRPr="006B293A" w:rsidTr="006B293A">
        <w:tblPrEx>
          <w:tblCellMar>
            <w:left w:w="120" w:type="dxa"/>
            <w:right w:w="120" w:type="dxa"/>
          </w:tblCellMar>
          <w:tblLook w:val="0000" w:firstRow="0" w:lastRow="0" w:firstColumn="0" w:lastColumn="0" w:noHBand="0" w:noVBand="0"/>
        </w:tblPrEx>
        <w:trPr>
          <w:cantSplit/>
          <w:trHeight w:val="4592"/>
          <w:tblHeader/>
        </w:trPr>
        <w:tc>
          <w:tcPr>
            <w:tcW w:w="9214" w:type="dxa"/>
            <w:gridSpan w:val="3"/>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Declaro(amos), sob as sanções administrativas cabíveis e sob as penas da lei, para fins de habilitação na presente licitação, </w:t>
            </w:r>
            <w:r w:rsidRPr="006B293A">
              <w:rPr>
                <w:rFonts w:ascii="Arial Narrow" w:eastAsia="Calibri" w:hAnsi="Arial Narrow" w:cs="Times New Roman"/>
                <w:color w:val="000000"/>
              </w:rPr>
              <w:t>que, até a presente data, inexistem fatos impeditivos para sua habilitação no presente processo licitatório</w:t>
            </w:r>
            <w:r w:rsidRPr="006B293A">
              <w:rPr>
                <w:rFonts w:ascii="Arial Narrow" w:eastAsia="Calibri" w:hAnsi="Arial Narrow" w:cs="Times New Roman"/>
              </w:rPr>
              <w:t xml:space="preserve">, </w:t>
            </w:r>
            <w:r w:rsidRPr="006B293A">
              <w:rPr>
                <w:rFonts w:ascii="Arial Narrow" w:eastAsia="Calibri" w:hAnsi="Arial Narrow" w:cs="Times New Roman"/>
                <w:color w:val="000000"/>
              </w:rPr>
              <w:t>ciente da obrigatoriedade de declarar ocorrências posteriores</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ser expressão da verdade, firmamos a presente.</w:t>
            </w:r>
          </w:p>
        </w:tc>
      </w:tr>
      <w:tr w:rsidR="006B293A" w:rsidRPr="006B293A" w:rsidTr="006B293A">
        <w:tblPrEx>
          <w:tblCellMar>
            <w:left w:w="70" w:type="dxa"/>
            <w:right w:w="70" w:type="dxa"/>
          </w:tblCellMar>
          <w:tblLook w:val="0000" w:firstRow="0" w:lastRow="0" w:firstColumn="0" w:lastColumn="0" w:noHBand="0" w:noVBand="0"/>
        </w:tblPrEx>
        <w:trPr>
          <w:trHeight w:val="850"/>
        </w:trPr>
        <w:tc>
          <w:tcPr>
            <w:tcW w:w="5032"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Local/Data:</w:t>
            </w:r>
          </w:p>
        </w:tc>
        <w:tc>
          <w:tcPr>
            <w:tcW w:w="4182"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Assinatura:</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6B293A" w:rsidRPr="006B293A" w:rsidTr="006B293A">
        <w:trPr>
          <w:trHeight w:val="609"/>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lastRenderedPageBreak/>
              <w:t>Proponente (Razão Social):</w:t>
            </w:r>
          </w:p>
        </w:tc>
      </w:tr>
      <w:tr w:rsidR="006B293A" w:rsidRPr="006B293A" w:rsidTr="006B293A">
        <w:trPr>
          <w:trHeight w:val="411"/>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no CNPJ/MF:</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Estadual:</w:t>
            </w:r>
          </w:p>
        </w:tc>
      </w:tr>
      <w:tr w:rsidR="006B293A" w:rsidRPr="006B293A" w:rsidTr="006B293A">
        <w:trPr>
          <w:trHeight w:val="488"/>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Endereço:</w:t>
            </w:r>
          </w:p>
        </w:tc>
      </w:tr>
      <w:tr w:rsidR="006B293A" w:rsidRPr="006B293A" w:rsidTr="006B293A">
        <w:trPr>
          <w:trHeight w:val="410"/>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Cidade/Estado:</w:t>
            </w:r>
          </w:p>
        </w:tc>
      </w:tr>
      <w:tr w:rsidR="006B293A" w:rsidRPr="006B293A" w:rsidTr="006B293A">
        <w:trPr>
          <w:trHeight w:val="473"/>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Telefone:</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Fax:</w:t>
            </w:r>
          </w:p>
        </w:tc>
      </w:tr>
      <w:tr w:rsidR="006B293A" w:rsidRPr="006B293A" w:rsidTr="006B293A">
        <w:trPr>
          <w:trHeight w:val="537"/>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Nome do Representante Legal da Licitante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Cargo:</w:t>
            </w:r>
          </w:p>
        </w:tc>
      </w:tr>
      <w:tr w:rsidR="006B293A" w:rsidRPr="006B293A" w:rsidTr="006B293A">
        <w:trPr>
          <w:trHeight w:val="431"/>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Carteira de Identidade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CPF:</w:t>
            </w:r>
          </w:p>
        </w:tc>
      </w:tr>
      <w:tr w:rsidR="006B293A" w:rsidRPr="006B293A" w:rsidTr="006B293A">
        <w:tblPrEx>
          <w:tblCellMar>
            <w:left w:w="70" w:type="dxa"/>
            <w:right w:w="70" w:type="dxa"/>
          </w:tblCellMar>
          <w:tblLook w:val="0000" w:firstRow="0" w:lastRow="0" w:firstColumn="0" w:lastColumn="0" w:noHBand="0" w:noVBand="0"/>
        </w:tblPrEx>
        <w:trPr>
          <w:cantSplit/>
          <w:trHeight w:val="907"/>
        </w:trPr>
        <w:tc>
          <w:tcPr>
            <w:tcW w:w="5245"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Pregão Presencial: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Edital n.º ______/2019</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Processo: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n.º ___</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«Licitacao_NUMERO_PROCESSO»</w:t>
            </w:r>
            <w:r w:rsidRPr="006B293A">
              <w:rPr>
                <w:rFonts w:ascii="Arial Narrow" w:eastAsia="Calibri" w:hAnsi="Arial Narrow" w:cs="Times New Roman"/>
              </w:rPr>
              <w:fldChar w:fldCharType="end"/>
            </w:r>
            <w:r w:rsidRPr="006B293A">
              <w:rPr>
                <w:rFonts w:ascii="Arial Narrow" w:eastAsia="Calibri" w:hAnsi="Arial Narrow" w:cs="Times New Roman"/>
                <w:color w:val="000000"/>
              </w:rPr>
              <w:t>/2019</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«Licitacao_EXERCICIO»</w:t>
            </w:r>
            <w:r w:rsidRPr="006B293A">
              <w:rPr>
                <w:rFonts w:ascii="Arial Narrow" w:eastAsia="Calibri" w:hAnsi="Arial Narrow" w:cs="Times New Roman"/>
              </w:rPr>
              <w:fldChar w:fldCharType="end"/>
            </w:r>
          </w:p>
        </w:tc>
      </w:tr>
      <w:tr w:rsidR="006B293A" w:rsidRPr="006B293A" w:rsidTr="006B293A">
        <w:tblPrEx>
          <w:tblCellMar>
            <w:left w:w="70" w:type="dxa"/>
            <w:right w:w="70" w:type="dxa"/>
          </w:tblCellMar>
          <w:tblLook w:val="0000" w:firstRow="0" w:lastRow="0" w:firstColumn="0" w:lastColumn="0" w:noHBand="0" w:noVBand="0"/>
        </w:tblPrEx>
        <w:trPr>
          <w:cantSplit/>
          <w:trHeight w:val="907"/>
        </w:trPr>
        <w:tc>
          <w:tcPr>
            <w:tcW w:w="9214" w:type="dxa"/>
            <w:gridSpan w:val="3"/>
            <w:vAlign w:val="center"/>
          </w:tcPr>
          <w:p w:rsidR="006B293A" w:rsidRPr="006B293A" w:rsidRDefault="006B293A" w:rsidP="006B293A">
            <w:pPr>
              <w:jc w:val="center"/>
              <w:rPr>
                <w:rFonts w:ascii="Arial Narrow" w:eastAsia="Calibri" w:hAnsi="Arial Narrow" w:cs="Times New Roman"/>
                <w:b/>
                <w:caps/>
                <w:color w:val="000000"/>
              </w:rPr>
            </w:pPr>
            <w:r w:rsidRPr="006B293A">
              <w:rPr>
                <w:rFonts w:ascii="Arial Narrow" w:eastAsia="Calibri" w:hAnsi="Arial Narrow" w:cs="Times New Roman"/>
                <w:b/>
              </w:rPr>
              <w:t>DECLARAÇÃO</w:t>
            </w:r>
          </w:p>
        </w:tc>
      </w:tr>
      <w:tr w:rsidR="006B293A" w:rsidRPr="006B293A" w:rsidTr="006B293A">
        <w:tblPrEx>
          <w:tblCellMar>
            <w:left w:w="120" w:type="dxa"/>
            <w:right w:w="120" w:type="dxa"/>
          </w:tblCellMar>
          <w:tblLook w:val="0000" w:firstRow="0" w:lastRow="0" w:firstColumn="0" w:lastColumn="0" w:noHBand="0" w:noVBand="0"/>
        </w:tblPrEx>
        <w:trPr>
          <w:cantSplit/>
          <w:trHeight w:val="4535"/>
          <w:tblHeader/>
        </w:trPr>
        <w:tc>
          <w:tcPr>
            <w:tcW w:w="9214" w:type="dxa"/>
            <w:gridSpan w:val="3"/>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Declaro(amos), sob as sanções administrativas cabíveis e sob as penas da lei, para fins de atendimento às exigências constantes dos dispositivos </w:t>
            </w:r>
            <w:proofErr w:type="spellStart"/>
            <w:r w:rsidRPr="006B293A">
              <w:rPr>
                <w:rFonts w:ascii="Arial Narrow" w:eastAsia="Calibri" w:hAnsi="Arial Narrow" w:cs="Times New Roman"/>
              </w:rPr>
              <w:t>editalícios</w:t>
            </w:r>
            <w:proofErr w:type="spellEnd"/>
            <w:r w:rsidRPr="006B293A">
              <w:rPr>
                <w:rFonts w:ascii="Arial Narrow" w:eastAsia="Calibri" w:hAnsi="Arial Narrow" w:cs="Times New Roman"/>
              </w:rPr>
              <w:t xml:space="preserve">, </w:t>
            </w:r>
            <w:r w:rsidRPr="006B293A">
              <w:rPr>
                <w:rFonts w:ascii="Arial Narrow" w:eastAsia="Times New Roman" w:hAnsi="Arial Narrow" w:cs="Times New Roman"/>
                <w:lang w:eastAsia="pt-BR"/>
              </w:rPr>
              <w:t xml:space="preserve">que, </w:t>
            </w:r>
            <w:r w:rsidRPr="006B293A">
              <w:rPr>
                <w:rFonts w:ascii="Arial Narrow" w:eastAsia="Calibri" w:hAnsi="Arial Narrow" w:cs="Times New Roman"/>
              </w:rPr>
              <w:t xml:space="preserve">no valor apresentado em nossa Proposta estão inclusos todos os tributos, custos </w:t>
            </w:r>
            <w:r w:rsidRPr="006B293A">
              <w:rPr>
                <w:rFonts w:ascii="Arial Narrow" w:eastAsia="Calibri" w:hAnsi="Arial Narrow" w:cs="Verdana"/>
              </w:rPr>
              <w:t>e quaisquer outras taxas, inclusive de administração, emolumentos e quaisquer despesas e obrigações financeiras de qualquer natureza e outras despesas, diretas e indiretas, necessários à perfeita execução do objeto da licitação</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ser expressão da verdade, firmamos a presente.</w:t>
            </w:r>
          </w:p>
        </w:tc>
      </w:tr>
      <w:tr w:rsidR="006B293A" w:rsidRPr="006B293A" w:rsidTr="006B293A">
        <w:tblPrEx>
          <w:tblCellMar>
            <w:left w:w="70" w:type="dxa"/>
            <w:right w:w="70" w:type="dxa"/>
          </w:tblCellMar>
          <w:tblLook w:val="0000" w:firstRow="0" w:lastRow="0" w:firstColumn="0" w:lastColumn="0" w:noHBand="0" w:noVBand="0"/>
        </w:tblPrEx>
        <w:trPr>
          <w:trHeight w:val="850"/>
        </w:trPr>
        <w:tc>
          <w:tcPr>
            <w:tcW w:w="5032"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Local/Data:</w:t>
            </w:r>
          </w:p>
        </w:tc>
        <w:tc>
          <w:tcPr>
            <w:tcW w:w="4182"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Assinatura:</w:t>
            </w:r>
          </w:p>
        </w:tc>
      </w:tr>
    </w:tbl>
    <w:p w:rsidR="006B293A" w:rsidRPr="006B293A" w:rsidRDefault="006B293A" w:rsidP="006B293A">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6B293A" w:rsidRPr="006B293A" w:rsidTr="006B293A">
        <w:trPr>
          <w:trHeight w:val="467"/>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Proponente (Razão Social):</w:t>
            </w:r>
          </w:p>
        </w:tc>
      </w:tr>
      <w:tr w:rsidR="006B293A" w:rsidRPr="006B293A" w:rsidTr="006B293A">
        <w:trPr>
          <w:trHeight w:val="537"/>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no CNPJ/MF:</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Estadual:</w:t>
            </w:r>
          </w:p>
        </w:tc>
      </w:tr>
      <w:tr w:rsidR="006B293A" w:rsidRPr="006B293A" w:rsidTr="006B293A">
        <w:trPr>
          <w:trHeight w:val="558"/>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Endereço:</w:t>
            </w:r>
          </w:p>
        </w:tc>
      </w:tr>
      <w:tr w:rsidR="006B293A" w:rsidRPr="006B293A" w:rsidTr="006B293A">
        <w:trPr>
          <w:trHeight w:val="410"/>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lastRenderedPageBreak/>
              <w:t>Cidade/Estado:</w:t>
            </w:r>
          </w:p>
        </w:tc>
      </w:tr>
      <w:tr w:rsidR="006B293A" w:rsidRPr="006B293A" w:rsidTr="006B293A">
        <w:trPr>
          <w:trHeight w:val="487"/>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Telefone:</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Fax:</w:t>
            </w:r>
          </w:p>
        </w:tc>
      </w:tr>
      <w:tr w:rsidR="006B293A" w:rsidRPr="006B293A" w:rsidTr="006B293A">
        <w:trPr>
          <w:trHeight w:val="537"/>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Nome do Representante Legal da Licitante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Cargo:</w:t>
            </w:r>
          </w:p>
        </w:tc>
      </w:tr>
      <w:tr w:rsidR="006B293A" w:rsidRPr="006B293A" w:rsidTr="006B293A">
        <w:trPr>
          <w:trHeight w:val="432"/>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Carteira de Identidade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CPF:</w:t>
            </w:r>
          </w:p>
        </w:tc>
      </w:tr>
      <w:tr w:rsidR="006B293A" w:rsidRPr="006B293A" w:rsidTr="006B293A">
        <w:tblPrEx>
          <w:tblCellMar>
            <w:left w:w="70" w:type="dxa"/>
            <w:right w:w="70" w:type="dxa"/>
          </w:tblCellMar>
          <w:tblLook w:val="0000" w:firstRow="0" w:lastRow="0" w:firstColumn="0" w:lastColumn="0" w:noHBand="0" w:noVBand="0"/>
        </w:tblPrEx>
        <w:trPr>
          <w:cantSplit/>
          <w:trHeight w:val="907"/>
        </w:trPr>
        <w:tc>
          <w:tcPr>
            <w:tcW w:w="5245"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Pregão Presencial:</w:t>
            </w: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Edital n.º ______/2019</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Processo:</w:t>
            </w:r>
          </w:p>
          <w:p w:rsidR="006B293A" w:rsidRPr="006B293A" w:rsidRDefault="006B293A" w:rsidP="006B293A">
            <w:pPr>
              <w:jc w:val="both"/>
              <w:rPr>
                <w:rFonts w:ascii="Arial Narrow" w:eastAsia="Calibri" w:hAnsi="Arial Narrow" w:cs="Times New Roman"/>
                <w:color w:val="000000"/>
              </w:rPr>
            </w:pP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n.º ___</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«Licitacao_NUMERO_PROCESSO»</w:t>
            </w:r>
            <w:r w:rsidRPr="006B293A">
              <w:rPr>
                <w:rFonts w:ascii="Arial Narrow" w:eastAsia="Calibri" w:hAnsi="Arial Narrow" w:cs="Times New Roman"/>
              </w:rPr>
              <w:fldChar w:fldCharType="end"/>
            </w:r>
            <w:r w:rsidRPr="006B293A">
              <w:rPr>
                <w:rFonts w:ascii="Arial Narrow" w:eastAsia="Calibri" w:hAnsi="Arial Narrow" w:cs="Times New Roman"/>
                <w:color w:val="000000"/>
              </w:rPr>
              <w:t>/2019</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«Licitacao_EXERCICIO»</w:t>
            </w:r>
            <w:r w:rsidRPr="006B293A">
              <w:rPr>
                <w:rFonts w:ascii="Arial Narrow" w:eastAsia="Calibri" w:hAnsi="Arial Narrow" w:cs="Times New Roman"/>
              </w:rPr>
              <w:fldChar w:fldCharType="end"/>
            </w:r>
          </w:p>
        </w:tc>
      </w:tr>
      <w:tr w:rsidR="006B293A" w:rsidRPr="006B293A" w:rsidTr="006B293A">
        <w:tblPrEx>
          <w:tblCellMar>
            <w:left w:w="70" w:type="dxa"/>
            <w:right w:w="70" w:type="dxa"/>
          </w:tblCellMar>
          <w:tblLook w:val="0000" w:firstRow="0" w:lastRow="0" w:firstColumn="0" w:lastColumn="0" w:noHBand="0" w:noVBand="0"/>
        </w:tblPrEx>
        <w:trPr>
          <w:cantSplit/>
          <w:trHeight w:val="907"/>
        </w:trPr>
        <w:tc>
          <w:tcPr>
            <w:tcW w:w="9214" w:type="dxa"/>
            <w:gridSpan w:val="3"/>
            <w:vAlign w:val="center"/>
          </w:tcPr>
          <w:p w:rsidR="006B293A" w:rsidRPr="006B293A" w:rsidRDefault="006B293A" w:rsidP="006B293A">
            <w:pPr>
              <w:jc w:val="center"/>
              <w:rPr>
                <w:rFonts w:ascii="Arial Narrow" w:eastAsia="Calibri" w:hAnsi="Arial Narrow" w:cs="Times New Roman"/>
                <w:b/>
                <w:caps/>
                <w:color w:val="000000"/>
              </w:rPr>
            </w:pPr>
            <w:r w:rsidRPr="006B293A">
              <w:rPr>
                <w:rFonts w:ascii="Arial Narrow" w:eastAsia="Calibri" w:hAnsi="Arial Narrow" w:cs="Times New Roman"/>
                <w:b/>
              </w:rPr>
              <w:t>DECLARAÇÃO DE CAPACIDADE DE FORNECIMENTO</w:t>
            </w:r>
          </w:p>
        </w:tc>
      </w:tr>
      <w:tr w:rsidR="006B293A" w:rsidRPr="006B293A" w:rsidTr="006B293A">
        <w:tblPrEx>
          <w:tblCellMar>
            <w:left w:w="120" w:type="dxa"/>
            <w:right w:w="120" w:type="dxa"/>
          </w:tblCellMar>
          <w:tblLook w:val="0000" w:firstRow="0" w:lastRow="0" w:firstColumn="0" w:lastColumn="0" w:noHBand="0" w:noVBand="0"/>
        </w:tblPrEx>
        <w:trPr>
          <w:cantSplit/>
          <w:trHeight w:val="4535"/>
          <w:tblHeader/>
        </w:trPr>
        <w:tc>
          <w:tcPr>
            <w:tcW w:w="9214" w:type="dxa"/>
            <w:gridSpan w:val="3"/>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Declaro(amos), sob as sanções administrativas cabíveis e sob as penas da lei, para fins de atendimento às exigências constantes dos dispositivos </w:t>
            </w:r>
            <w:proofErr w:type="spellStart"/>
            <w:r w:rsidRPr="006B293A">
              <w:rPr>
                <w:rFonts w:ascii="Arial Narrow" w:eastAsia="Calibri" w:hAnsi="Arial Narrow" w:cs="Times New Roman"/>
              </w:rPr>
              <w:t>editalícios</w:t>
            </w:r>
            <w:proofErr w:type="spellEnd"/>
            <w:r w:rsidRPr="006B293A">
              <w:rPr>
                <w:rFonts w:ascii="Arial Narrow" w:eastAsia="Calibri" w:hAnsi="Arial Narrow" w:cs="Times New Roman"/>
              </w:rPr>
              <w:t>, que nossa capacidade de fornecimento anual para o item(s) n.º _____, será de _______ unidades do Anexo I (</w:t>
            </w:r>
            <w:r w:rsidRPr="006B293A">
              <w:rPr>
                <w:rFonts w:ascii="Arial Narrow" w:eastAsia="Calibri" w:hAnsi="Arial Narrow" w:cs="Times New Roman"/>
                <w:i/>
                <w:iCs/>
              </w:rPr>
              <w:t>ou de acordo com a quantidade total prevista no Anexo I</w:t>
            </w:r>
            <w:r w:rsidRPr="006B293A">
              <w:rPr>
                <w:rFonts w:ascii="Arial Narrow" w:eastAsia="Calibri" w:hAnsi="Arial Narrow" w:cs="Times New Roman"/>
              </w:rPr>
              <w:t>), que será registrado na Ata de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ser expressão da verdade, firmamos a presente.</w:t>
            </w:r>
          </w:p>
        </w:tc>
      </w:tr>
      <w:tr w:rsidR="006B293A" w:rsidRPr="006B293A" w:rsidTr="006B293A">
        <w:tblPrEx>
          <w:tblCellMar>
            <w:left w:w="70" w:type="dxa"/>
            <w:right w:w="70" w:type="dxa"/>
          </w:tblCellMar>
          <w:tblLook w:val="0000" w:firstRow="0" w:lastRow="0" w:firstColumn="0" w:lastColumn="0" w:noHBand="0" w:noVBand="0"/>
        </w:tblPrEx>
        <w:trPr>
          <w:trHeight w:val="850"/>
        </w:trPr>
        <w:tc>
          <w:tcPr>
            <w:tcW w:w="5032"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Local/Data:</w:t>
            </w:r>
          </w:p>
        </w:tc>
        <w:tc>
          <w:tcPr>
            <w:tcW w:w="4182"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Assinatura:</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6B293A" w:rsidRPr="006B293A" w:rsidTr="006B293A">
        <w:trPr>
          <w:trHeight w:val="609"/>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Proponente (Razão Social):</w:t>
            </w:r>
          </w:p>
        </w:tc>
      </w:tr>
      <w:tr w:rsidR="006B293A" w:rsidRPr="006B293A" w:rsidTr="006B293A">
        <w:trPr>
          <w:trHeight w:val="553"/>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no CNPJ/MF:</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Estadual:</w:t>
            </w:r>
          </w:p>
        </w:tc>
      </w:tr>
      <w:tr w:rsidR="006B293A" w:rsidRPr="006B293A" w:rsidTr="006B293A">
        <w:trPr>
          <w:trHeight w:val="418"/>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Endereço:</w:t>
            </w:r>
          </w:p>
        </w:tc>
      </w:tr>
      <w:tr w:rsidR="006B293A" w:rsidRPr="006B293A" w:rsidTr="006B293A">
        <w:trPr>
          <w:trHeight w:val="496"/>
        </w:trPr>
        <w:tc>
          <w:tcPr>
            <w:tcW w:w="9214"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lastRenderedPageBreak/>
              <w:t>Cidade/Estado:</w:t>
            </w:r>
          </w:p>
        </w:tc>
      </w:tr>
      <w:tr w:rsidR="006B293A" w:rsidRPr="006B293A" w:rsidTr="006B293A">
        <w:trPr>
          <w:trHeight w:val="546"/>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Telefone:</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Fax:</w:t>
            </w:r>
          </w:p>
        </w:tc>
      </w:tr>
      <w:tr w:rsidR="006B293A" w:rsidRPr="006B293A" w:rsidTr="006B293A">
        <w:trPr>
          <w:trHeight w:val="567"/>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Nome do Representante Legal da Licitante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Cargo:</w:t>
            </w:r>
          </w:p>
        </w:tc>
      </w:tr>
      <w:tr w:rsidR="006B293A" w:rsidRPr="006B293A" w:rsidTr="006B293A">
        <w:trPr>
          <w:trHeight w:val="406"/>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Carteira de Identidade</w:t>
            </w:r>
            <w:r w:rsidRPr="006B293A">
              <w:rPr>
                <w:rFonts w:ascii="Arial Narrow" w:eastAsia="Calibri" w:hAnsi="Arial Narrow" w:cs="Times New Roman"/>
                <w:color w:val="000000"/>
              </w:rPr>
              <w:t>:</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CPF:</w:t>
            </w:r>
          </w:p>
        </w:tc>
      </w:tr>
      <w:tr w:rsidR="006B293A" w:rsidRPr="006B293A" w:rsidTr="006B293A">
        <w:tblPrEx>
          <w:tblCellMar>
            <w:left w:w="70" w:type="dxa"/>
            <w:right w:w="70" w:type="dxa"/>
          </w:tblCellMar>
          <w:tblLook w:val="0000" w:firstRow="0" w:lastRow="0" w:firstColumn="0" w:lastColumn="0" w:noHBand="0" w:noVBand="0"/>
        </w:tblPrEx>
        <w:trPr>
          <w:cantSplit/>
          <w:trHeight w:val="907"/>
        </w:trPr>
        <w:tc>
          <w:tcPr>
            <w:tcW w:w="5245"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Pregão Presencial: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Edital n.º ______/2019</w:t>
            </w:r>
          </w:p>
        </w:tc>
        <w:tc>
          <w:tcPr>
            <w:tcW w:w="3969"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Processo: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n.º ___</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«Licitacao_NUMERO_PROCESSO»</w:t>
            </w:r>
            <w:r w:rsidRPr="006B293A">
              <w:rPr>
                <w:rFonts w:ascii="Arial Narrow" w:eastAsia="Calibri" w:hAnsi="Arial Narrow" w:cs="Times New Roman"/>
              </w:rPr>
              <w:fldChar w:fldCharType="end"/>
            </w:r>
            <w:r w:rsidRPr="006B293A">
              <w:rPr>
                <w:rFonts w:ascii="Arial Narrow" w:eastAsia="Calibri" w:hAnsi="Arial Narrow" w:cs="Times New Roman"/>
                <w:color w:val="000000"/>
              </w:rPr>
              <w:t>/2019</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«Licitacao_EXERCICIO»</w:t>
            </w:r>
            <w:r w:rsidRPr="006B293A">
              <w:rPr>
                <w:rFonts w:ascii="Arial Narrow" w:eastAsia="Calibri" w:hAnsi="Arial Narrow" w:cs="Times New Roman"/>
              </w:rPr>
              <w:fldChar w:fldCharType="end"/>
            </w:r>
          </w:p>
        </w:tc>
      </w:tr>
      <w:tr w:rsidR="006B293A" w:rsidRPr="006B293A" w:rsidTr="006B293A">
        <w:tblPrEx>
          <w:tblCellMar>
            <w:left w:w="70" w:type="dxa"/>
            <w:right w:w="70" w:type="dxa"/>
          </w:tblCellMar>
          <w:tblLook w:val="0000" w:firstRow="0" w:lastRow="0" w:firstColumn="0" w:lastColumn="0" w:noHBand="0" w:noVBand="0"/>
        </w:tblPrEx>
        <w:trPr>
          <w:cantSplit/>
          <w:trHeight w:val="850"/>
        </w:trPr>
        <w:tc>
          <w:tcPr>
            <w:tcW w:w="9214" w:type="dxa"/>
            <w:gridSpan w:val="3"/>
            <w:vAlign w:val="center"/>
          </w:tcPr>
          <w:p w:rsidR="006B293A" w:rsidRPr="006B293A" w:rsidRDefault="006B293A" w:rsidP="006B293A">
            <w:pPr>
              <w:jc w:val="center"/>
              <w:rPr>
                <w:rFonts w:ascii="Arial Narrow" w:eastAsia="Calibri" w:hAnsi="Arial Narrow" w:cs="Times New Roman"/>
                <w:b/>
                <w:caps/>
                <w:color w:val="000000"/>
              </w:rPr>
            </w:pPr>
            <w:r w:rsidRPr="006B293A">
              <w:rPr>
                <w:rFonts w:ascii="Arial Narrow" w:eastAsia="Calibri" w:hAnsi="Arial Narrow" w:cs="Times New Roman"/>
                <w:b/>
              </w:rPr>
              <w:t>DECLARAÇÃO</w:t>
            </w:r>
          </w:p>
        </w:tc>
      </w:tr>
      <w:tr w:rsidR="006B293A" w:rsidRPr="006B293A" w:rsidTr="006B293A">
        <w:tblPrEx>
          <w:tblCellMar>
            <w:left w:w="120" w:type="dxa"/>
            <w:right w:w="120" w:type="dxa"/>
          </w:tblCellMar>
          <w:tblLook w:val="0000" w:firstRow="0" w:lastRow="0" w:firstColumn="0" w:lastColumn="0" w:noHBand="0" w:noVBand="0"/>
        </w:tblPrEx>
        <w:trPr>
          <w:cantSplit/>
          <w:trHeight w:val="4592"/>
          <w:tblHeader/>
        </w:trPr>
        <w:tc>
          <w:tcPr>
            <w:tcW w:w="9214" w:type="dxa"/>
            <w:gridSpan w:val="3"/>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Declaro(amos), sob as sanções administrativas cabíveis e sob as penas da lei, para fins de atendimento às exigências constantes dos dispositivos </w:t>
            </w:r>
            <w:proofErr w:type="spellStart"/>
            <w:r w:rsidRPr="006B293A">
              <w:rPr>
                <w:rFonts w:ascii="Arial Narrow" w:eastAsia="Calibri" w:hAnsi="Arial Narrow" w:cs="Times New Roman"/>
              </w:rPr>
              <w:t>editalícios</w:t>
            </w:r>
            <w:proofErr w:type="spellEnd"/>
            <w:r w:rsidRPr="006B293A">
              <w:rPr>
                <w:rFonts w:ascii="Arial Narrow" w:eastAsia="Calibri" w:hAnsi="Arial Narrow" w:cs="Times New Roman"/>
              </w:rPr>
              <w:t xml:space="preserve">, </w:t>
            </w:r>
            <w:r w:rsidRPr="006B293A">
              <w:rPr>
                <w:rFonts w:ascii="Arial Narrow" w:eastAsia="Times New Roman" w:hAnsi="Arial Narrow" w:cs="Times New Roman"/>
                <w:lang w:eastAsia="pt-BR"/>
              </w:rPr>
              <w:t>que</w:t>
            </w:r>
            <w:r w:rsidRPr="006B293A">
              <w:rPr>
                <w:rFonts w:ascii="Arial Narrow" w:eastAsia="Calibri" w:hAnsi="Arial Narrow" w:cs="Times New Roman"/>
              </w:rPr>
              <w:t xml:space="preserv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ser expressão da verdade, firmamos a presente.</w:t>
            </w:r>
          </w:p>
        </w:tc>
      </w:tr>
      <w:tr w:rsidR="006B293A" w:rsidRPr="006B293A" w:rsidTr="006B293A">
        <w:tblPrEx>
          <w:tblCellMar>
            <w:left w:w="70" w:type="dxa"/>
            <w:right w:w="70" w:type="dxa"/>
          </w:tblCellMar>
          <w:tblLook w:val="0000" w:firstRow="0" w:lastRow="0" w:firstColumn="0" w:lastColumn="0" w:noHBand="0" w:noVBand="0"/>
        </w:tblPrEx>
        <w:trPr>
          <w:trHeight w:val="850"/>
        </w:trPr>
        <w:tc>
          <w:tcPr>
            <w:tcW w:w="5032"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Local/Data:</w:t>
            </w:r>
          </w:p>
        </w:tc>
        <w:tc>
          <w:tcPr>
            <w:tcW w:w="4182"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Assinatura:</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Default="006B293A" w:rsidP="006B293A">
      <w:pPr>
        <w:jc w:val="both"/>
        <w:rPr>
          <w:rFonts w:ascii="Arial Narrow" w:eastAsia="Calibri" w:hAnsi="Arial Narrow" w:cs="Times New Roman"/>
        </w:rPr>
      </w:pPr>
    </w:p>
    <w:p w:rsidR="00C32581" w:rsidRDefault="00C32581" w:rsidP="006B293A">
      <w:pPr>
        <w:jc w:val="both"/>
        <w:rPr>
          <w:rFonts w:ascii="Arial Narrow" w:eastAsia="Calibri" w:hAnsi="Arial Narrow" w:cs="Times New Roman"/>
        </w:rPr>
      </w:pPr>
    </w:p>
    <w:p w:rsidR="00C32581" w:rsidRDefault="00C32581" w:rsidP="006B293A">
      <w:pPr>
        <w:jc w:val="both"/>
        <w:rPr>
          <w:rFonts w:ascii="Arial Narrow" w:eastAsia="Calibri" w:hAnsi="Arial Narrow" w:cs="Times New Roman"/>
        </w:rPr>
      </w:pPr>
    </w:p>
    <w:p w:rsidR="00C32581" w:rsidRDefault="00C32581" w:rsidP="006B293A">
      <w:pPr>
        <w:jc w:val="both"/>
        <w:rPr>
          <w:rFonts w:ascii="Arial Narrow" w:eastAsia="Calibri" w:hAnsi="Arial Narrow" w:cs="Times New Roman"/>
        </w:rPr>
      </w:pPr>
    </w:p>
    <w:p w:rsidR="00C32581" w:rsidRPr="006B293A" w:rsidRDefault="00C32581" w:rsidP="006B293A">
      <w:pPr>
        <w:jc w:val="both"/>
        <w:rPr>
          <w:rFonts w:ascii="Arial Narrow" w:eastAsia="Calibri" w:hAnsi="Arial Narrow" w:cs="Times New Roman"/>
        </w:rPr>
      </w:pPr>
      <w:bookmarkStart w:id="24" w:name="_GoBack"/>
      <w:bookmarkEnd w:id="24"/>
    </w:p>
    <w:tbl>
      <w:tblPr>
        <w:tblW w:w="9356"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111"/>
      </w:tblGrid>
      <w:tr w:rsidR="006B293A" w:rsidRPr="006B293A" w:rsidTr="006B293A">
        <w:trPr>
          <w:trHeight w:val="467"/>
        </w:trPr>
        <w:tc>
          <w:tcPr>
            <w:tcW w:w="9356"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lastRenderedPageBreak/>
              <w:t>Proponente (Razão Social):</w:t>
            </w:r>
          </w:p>
        </w:tc>
      </w:tr>
      <w:tr w:rsidR="006B293A" w:rsidRPr="006B293A" w:rsidTr="006B293A">
        <w:trPr>
          <w:trHeight w:val="395"/>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no CNPJ/MF:</w:t>
            </w:r>
          </w:p>
        </w:tc>
        <w:tc>
          <w:tcPr>
            <w:tcW w:w="4111"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Inscrição Estadual:</w:t>
            </w:r>
          </w:p>
        </w:tc>
      </w:tr>
      <w:tr w:rsidR="006B293A" w:rsidRPr="006B293A" w:rsidTr="006B293A">
        <w:trPr>
          <w:trHeight w:val="458"/>
        </w:trPr>
        <w:tc>
          <w:tcPr>
            <w:tcW w:w="9356"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Endereço:</w:t>
            </w:r>
          </w:p>
        </w:tc>
      </w:tr>
      <w:tr w:rsidR="006B293A" w:rsidRPr="006B293A" w:rsidTr="006B293A">
        <w:trPr>
          <w:trHeight w:val="393"/>
        </w:trPr>
        <w:tc>
          <w:tcPr>
            <w:tcW w:w="9356" w:type="dxa"/>
            <w:gridSpan w:val="3"/>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Cidade/Estado:</w:t>
            </w:r>
          </w:p>
        </w:tc>
      </w:tr>
      <w:tr w:rsidR="006B293A" w:rsidRPr="006B293A" w:rsidTr="006B293A">
        <w:trPr>
          <w:trHeight w:val="443"/>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Telefone:</w:t>
            </w:r>
          </w:p>
        </w:tc>
        <w:tc>
          <w:tcPr>
            <w:tcW w:w="4111"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Fax:</w:t>
            </w:r>
          </w:p>
        </w:tc>
      </w:tr>
      <w:tr w:rsidR="006B293A" w:rsidRPr="006B293A" w:rsidTr="006B293A">
        <w:trPr>
          <w:trHeight w:val="522"/>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Nome do Representante Legal da Licitante</w:t>
            </w:r>
            <w:r w:rsidRPr="006B293A">
              <w:rPr>
                <w:rFonts w:ascii="Arial Narrow" w:eastAsia="Calibri" w:hAnsi="Arial Narrow" w:cs="Times New Roman"/>
                <w:color w:val="000000"/>
              </w:rPr>
              <w:t>:</w:t>
            </w:r>
          </w:p>
        </w:tc>
        <w:tc>
          <w:tcPr>
            <w:tcW w:w="4111"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Cargo:</w:t>
            </w:r>
          </w:p>
        </w:tc>
      </w:tr>
      <w:tr w:rsidR="006B293A" w:rsidRPr="006B293A" w:rsidTr="006B293A">
        <w:trPr>
          <w:trHeight w:val="416"/>
        </w:trPr>
        <w:tc>
          <w:tcPr>
            <w:tcW w:w="5245" w:type="dxa"/>
            <w:gridSpan w:val="2"/>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Carteira de Identidade</w:t>
            </w:r>
            <w:r w:rsidRPr="006B293A">
              <w:rPr>
                <w:rFonts w:ascii="Arial Narrow" w:eastAsia="Calibri" w:hAnsi="Arial Narrow" w:cs="Times New Roman"/>
                <w:color w:val="000000"/>
              </w:rPr>
              <w:t>:</w:t>
            </w:r>
          </w:p>
        </w:tc>
        <w:tc>
          <w:tcPr>
            <w:tcW w:w="4111"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CPF:</w:t>
            </w:r>
          </w:p>
        </w:tc>
      </w:tr>
      <w:tr w:rsidR="006B293A" w:rsidRPr="006B293A" w:rsidTr="006B293A">
        <w:tblPrEx>
          <w:tblCellMar>
            <w:left w:w="70" w:type="dxa"/>
            <w:right w:w="70" w:type="dxa"/>
          </w:tblCellMar>
          <w:tblLook w:val="0000" w:firstRow="0" w:lastRow="0" w:firstColumn="0" w:lastColumn="0" w:noHBand="0" w:noVBand="0"/>
        </w:tblPrEx>
        <w:trPr>
          <w:cantSplit/>
          <w:trHeight w:val="850"/>
        </w:trPr>
        <w:tc>
          <w:tcPr>
            <w:tcW w:w="5245"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Pregão Presencial: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Edital n.º ______/2019</w:t>
            </w:r>
          </w:p>
        </w:tc>
        <w:tc>
          <w:tcPr>
            <w:tcW w:w="4111" w:type="dxa"/>
          </w:tcPr>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Processo: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n.º ___</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«Licitacao_NUMERO_PROCESSO»</w:t>
            </w:r>
            <w:r w:rsidRPr="006B293A">
              <w:rPr>
                <w:rFonts w:ascii="Arial Narrow" w:eastAsia="Calibri" w:hAnsi="Arial Narrow" w:cs="Times New Roman"/>
              </w:rPr>
              <w:fldChar w:fldCharType="end"/>
            </w:r>
            <w:r w:rsidRPr="006B293A">
              <w:rPr>
                <w:rFonts w:ascii="Arial Narrow" w:eastAsia="Calibri" w:hAnsi="Arial Narrow" w:cs="Times New Roman"/>
                <w:color w:val="000000"/>
              </w:rPr>
              <w:t>/2019</w:t>
            </w:r>
            <w:r w:rsidRPr="006B293A">
              <w:rPr>
                <w:rFonts w:ascii="Arial Narrow" w:eastAsia="Calibri" w:hAnsi="Arial Narrow" w:cs="Times New Roman"/>
              </w:rPr>
              <w:fldChar w:fldCharType="begin"/>
            </w:r>
            <w:r w:rsidRPr="006B293A">
              <w:rPr>
                <w:rFonts w:ascii="Arial Narrow" w:eastAsia="Calibri" w:hAnsi="Arial Narrow" w:cs="Times New Roman"/>
              </w:rPr>
              <w:instrText xml:space="preserve"> </w:instrText>
            </w:r>
            <w:r w:rsidRPr="006B293A">
              <w:rPr>
                <w:rFonts w:ascii="Arial Narrow" w:eastAsia="Calibri" w:hAnsi="Arial Narrow" w:cs="Times New Roman"/>
              </w:rPr>
              <w:fldChar w:fldCharType="separate"/>
            </w:r>
            <w:r w:rsidRPr="006B293A">
              <w:rPr>
                <w:rFonts w:ascii="Arial Narrow" w:eastAsia="Calibri" w:hAnsi="Arial Narrow" w:cs="Times New Roman"/>
                <w:noProof/>
                <w:color w:val="000000"/>
              </w:rPr>
              <w:t>«Licitacao_EXERCICIO»</w:t>
            </w:r>
            <w:r w:rsidRPr="006B293A">
              <w:rPr>
                <w:rFonts w:ascii="Arial Narrow" w:eastAsia="Calibri" w:hAnsi="Arial Narrow" w:cs="Times New Roman"/>
              </w:rPr>
              <w:fldChar w:fldCharType="end"/>
            </w:r>
          </w:p>
        </w:tc>
      </w:tr>
      <w:tr w:rsidR="006B293A" w:rsidRPr="006B293A" w:rsidTr="006B293A">
        <w:tblPrEx>
          <w:tblCellMar>
            <w:left w:w="70" w:type="dxa"/>
            <w:right w:w="70" w:type="dxa"/>
          </w:tblCellMar>
          <w:tblLook w:val="0000" w:firstRow="0" w:lastRow="0" w:firstColumn="0" w:lastColumn="0" w:noHBand="0" w:noVBand="0"/>
        </w:tblPrEx>
        <w:trPr>
          <w:cantSplit/>
          <w:trHeight w:val="850"/>
        </w:trPr>
        <w:tc>
          <w:tcPr>
            <w:tcW w:w="9356" w:type="dxa"/>
            <w:gridSpan w:val="3"/>
            <w:vAlign w:val="center"/>
          </w:tcPr>
          <w:p w:rsidR="006B293A" w:rsidRPr="006B293A" w:rsidRDefault="006B293A" w:rsidP="006B293A">
            <w:pPr>
              <w:jc w:val="center"/>
              <w:rPr>
                <w:rFonts w:ascii="Arial Narrow" w:eastAsia="Calibri" w:hAnsi="Arial Narrow" w:cs="Times New Roman"/>
                <w:b/>
                <w:caps/>
                <w:color w:val="000000"/>
              </w:rPr>
            </w:pPr>
            <w:r w:rsidRPr="006B293A">
              <w:rPr>
                <w:rFonts w:ascii="Arial Narrow" w:eastAsia="Calibri" w:hAnsi="Arial Narrow" w:cs="Times New Roman"/>
                <w:b/>
              </w:rPr>
              <w:t>DECLARAÇÃO</w:t>
            </w:r>
          </w:p>
        </w:tc>
      </w:tr>
      <w:tr w:rsidR="006B293A" w:rsidRPr="006B293A" w:rsidTr="006B293A">
        <w:tblPrEx>
          <w:tblCellMar>
            <w:left w:w="120" w:type="dxa"/>
            <w:right w:w="120" w:type="dxa"/>
          </w:tblCellMar>
          <w:tblLook w:val="0000" w:firstRow="0" w:lastRow="0" w:firstColumn="0" w:lastColumn="0" w:noHBand="0" w:noVBand="0"/>
        </w:tblPrEx>
        <w:trPr>
          <w:cantSplit/>
          <w:trHeight w:val="4989"/>
          <w:tblHeader/>
        </w:trPr>
        <w:tc>
          <w:tcPr>
            <w:tcW w:w="9356" w:type="dxa"/>
            <w:gridSpan w:val="3"/>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Declaro(amos), sob as sanções administrativas cabíveis e sob as penas da lei, para fins de atendimento às exigências constantes dos dispositivos </w:t>
            </w:r>
            <w:proofErr w:type="spellStart"/>
            <w:r w:rsidRPr="006B293A">
              <w:rPr>
                <w:rFonts w:ascii="Arial Narrow" w:eastAsia="Calibri" w:hAnsi="Arial Narrow" w:cs="Times New Roman"/>
              </w:rPr>
              <w:t>editalícios</w:t>
            </w:r>
            <w:proofErr w:type="spellEnd"/>
            <w:r w:rsidRPr="006B293A">
              <w:rPr>
                <w:rFonts w:ascii="Arial Narrow" w:eastAsia="Calibri" w:hAnsi="Arial Narrow" w:cs="Times New Roman"/>
              </w:rPr>
              <w:t xml:space="preserve">, </w:t>
            </w:r>
            <w:r w:rsidRPr="006B293A">
              <w:rPr>
                <w:rFonts w:ascii="Arial Narrow" w:eastAsia="Times New Roman" w:hAnsi="Arial Narrow" w:cs="Times New Roman"/>
                <w:lang w:eastAsia="pt-BR"/>
              </w:rPr>
              <w:t>que</w:t>
            </w:r>
            <w:r w:rsidRPr="006B293A">
              <w:rPr>
                <w:rFonts w:ascii="Arial Narrow" w:eastAsia="Calibri" w:hAnsi="Arial Narrow" w:cs="Times New Roman"/>
              </w:rPr>
              <w:t>, em rigorosa observância ao disposto no artigo 7º, inciso XXXIII da Constituição Federal, não há em nosso quadro de empregados qualquer menor de dezoito anos exercendo trabalho noturno, perigoso ou insalubre, nem, tampouco, qualquer menor de dezesseis anos.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Declaro(amos), ainda, sob as penas da lei, que caso venhamos a empregar algum menor de dezesseis anos, somente o faremos quando o mesmo for maior de quatorze anos e unicamente na condição de aprendiz.</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ser expressão da verdade, firmamos a presente.</w:t>
            </w:r>
          </w:p>
        </w:tc>
      </w:tr>
      <w:tr w:rsidR="006B293A" w:rsidRPr="006B293A" w:rsidTr="006B293A">
        <w:tblPrEx>
          <w:tblCellMar>
            <w:left w:w="70" w:type="dxa"/>
            <w:right w:w="70" w:type="dxa"/>
          </w:tblCellMar>
          <w:tblLook w:val="0000" w:firstRow="0" w:lastRow="0" w:firstColumn="0" w:lastColumn="0" w:noHBand="0" w:noVBand="0"/>
        </w:tblPrEx>
        <w:trPr>
          <w:trHeight w:val="850"/>
        </w:trPr>
        <w:tc>
          <w:tcPr>
            <w:tcW w:w="5032"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Local/Data:</w:t>
            </w:r>
          </w:p>
        </w:tc>
        <w:tc>
          <w:tcPr>
            <w:tcW w:w="4324" w:type="dxa"/>
            <w:gridSpan w:val="2"/>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Assinatura:</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bCs/>
          <w:spacing w:val="20"/>
          <w:w w:val="200"/>
        </w:rPr>
      </w:pPr>
    </w:p>
    <w:p w:rsidR="006B293A" w:rsidRPr="006B293A" w:rsidRDefault="006B293A" w:rsidP="006B293A">
      <w:pPr>
        <w:jc w:val="both"/>
        <w:rPr>
          <w:rFonts w:ascii="Arial Narrow" w:eastAsia="Calibri" w:hAnsi="Arial Narrow" w:cs="Times New Roman"/>
          <w:bCs/>
          <w:spacing w:val="20"/>
          <w:w w:val="200"/>
        </w:rPr>
      </w:pPr>
    </w:p>
    <w:p w:rsidR="006B293A" w:rsidRDefault="006B293A" w:rsidP="006B293A">
      <w:pPr>
        <w:jc w:val="both"/>
        <w:rPr>
          <w:rFonts w:ascii="Arial Narrow" w:eastAsia="Calibri" w:hAnsi="Arial Narrow" w:cs="Times New Roman"/>
          <w:bCs/>
          <w:spacing w:val="20"/>
          <w:w w:val="200"/>
        </w:rPr>
      </w:pPr>
    </w:p>
    <w:p w:rsidR="00D9652E" w:rsidRDefault="00D9652E" w:rsidP="006B293A">
      <w:pPr>
        <w:jc w:val="both"/>
        <w:rPr>
          <w:rFonts w:ascii="Arial Narrow" w:eastAsia="Calibri" w:hAnsi="Arial Narrow" w:cs="Times New Roman"/>
          <w:bCs/>
          <w:spacing w:val="20"/>
          <w:w w:val="200"/>
        </w:rPr>
      </w:pPr>
    </w:p>
    <w:p w:rsidR="00D9652E" w:rsidRDefault="00D9652E" w:rsidP="006B293A">
      <w:pPr>
        <w:jc w:val="both"/>
        <w:rPr>
          <w:rFonts w:ascii="Arial Narrow" w:eastAsia="Calibri" w:hAnsi="Arial Narrow" w:cs="Times New Roman"/>
          <w:bCs/>
          <w:spacing w:val="20"/>
          <w:w w:val="200"/>
        </w:rPr>
      </w:pPr>
    </w:p>
    <w:p w:rsidR="00D9652E" w:rsidRDefault="00D9652E" w:rsidP="006B293A">
      <w:pPr>
        <w:jc w:val="both"/>
        <w:rPr>
          <w:rFonts w:ascii="Arial Narrow" w:eastAsia="Calibri" w:hAnsi="Arial Narrow" w:cs="Times New Roman"/>
          <w:bCs/>
          <w:spacing w:val="20"/>
          <w:w w:val="200"/>
        </w:rPr>
      </w:pPr>
    </w:p>
    <w:p w:rsidR="00D9652E" w:rsidRPr="006B293A" w:rsidRDefault="00D9652E" w:rsidP="006B293A">
      <w:pPr>
        <w:jc w:val="both"/>
        <w:rPr>
          <w:rFonts w:ascii="Arial Narrow" w:eastAsia="Calibri" w:hAnsi="Arial Narrow" w:cs="Times New Roman"/>
          <w:bCs/>
          <w:spacing w:val="20"/>
          <w:w w:val="200"/>
        </w:rPr>
      </w:pPr>
    </w:p>
    <w:p w:rsidR="006B293A" w:rsidRPr="006B293A" w:rsidRDefault="006B293A" w:rsidP="006B293A">
      <w:pPr>
        <w:jc w:val="both"/>
        <w:rPr>
          <w:rFonts w:ascii="Arial Narrow" w:eastAsia="Calibri" w:hAnsi="Arial Narrow" w:cs="Times New Roman"/>
          <w:bCs/>
          <w:spacing w:val="20"/>
          <w:w w:val="200"/>
        </w:rPr>
      </w:pPr>
    </w:p>
    <w:p w:rsidR="006B293A" w:rsidRPr="006B293A" w:rsidRDefault="006B293A" w:rsidP="006B293A">
      <w:pPr>
        <w:jc w:val="both"/>
        <w:rPr>
          <w:rFonts w:ascii="Arial Narrow" w:eastAsia="Calibri" w:hAnsi="Arial Narrow" w:cs="Times New Roman"/>
          <w:bCs/>
          <w:spacing w:val="20"/>
          <w:w w:val="200"/>
        </w:rPr>
      </w:pPr>
      <w:proofErr w:type="gramStart"/>
      <w:r w:rsidRPr="006B293A">
        <w:rPr>
          <w:rFonts w:ascii="Arial Narrow" w:eastAsia="Calibri" w:hAnsi="Arial Narrow" w:cs="Times New Roman"/>
          <w:bCs/>
          <w:spacing w:val="20"/>
          <w:w w:val="200"/>
        </w:rPr>
        <w:t>ANEXO  IV</w:t>
      </w:r>
      <w:proofErr w:type="gramEnd"/>
    </w:p>
    <w:p w:rsidR="006B293A" w:rsidRPr="006B293A" w:rsidRDefault="006B293A" w:rsidP="006B293A">
      <w:pPr>
        <w:jc w:val="both"/>
        <w:rPr>
          <w:rFonts w:ascii="Arial Narrow" w:eastAsia="Calibri" w:hAnsi="Arial Narrow" w:cs="Times New Roman"/>
          <w:caps/>
          <w:spacing w:val="20"/>
          <w:u w:val="single"/>
        </w:rPr>
      </w:pPr>
      <w:r w:rsidRPr="006B293A">
        <w:rPr>
          <w:rFonts w:ascii="Arial Narrow" w:eastAsia="Calibri" w:hAnsi="Arial Narrow" w:cs="Times New Roman"/>
          <w:bCs/>
          <w:spacing w:val="20"/>
          <w:u w:val="single"/>
        </w:rPr>
        <w:t>MINUTA DA ATA DE REGISTRO DE PREÇOS N.º ___/2019</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 xml:space="preserve">O MUNICÍPIO DE CORONEL SAPUCAIA, Estado de Mato Grosso do Sul, pessoa jurídica de direito público interno, com sede na Av. </w:t>
      </w:r>
      <w:proofErr w:type="spellStart"/>
      <w:r w:rsidRPr="006B293A">
        <w:rPr>
          <w:rFonts w:ascii="Arial Narrow" w:eastAsia="Calibri" w:hAnsi="Arial Narrow" w:cs="Times New Roman"/>
        </w:rPr>
        <w:t>Abilio</w:t>
      </w:r>
      <w:proofErr w:type="spellEnd"/>
      <w:r w:rsidRPr="006B293A">
        <w:rPr>
          <w:rFonts w:ascii="Arial Narrow" w:eastAsia="Calibri" w:hAnsi="Arial Narrow" w:cs="Times New Roman"/>
        </w:rPr>
        <w:t xml:space="preserve"> Espindola sobrinho , n.º 570, Jardim </w:t>
      </w:r>
      <w:proofErr w:type="spellStart"/>
      <w:r w:rsidRPr="006B293A">
        <w:rPr>
          <w:rFonts w:ascii="Arial Narrow" w:eastAsia="Calibri" w:hAnsi="Arial Narrow" w:cs="Times New Roman"/>
        </w:rPr>
        <w:t>Siriema</w:t>
      </w:r>
      <w:proofErr w:type="spellEnd"/>
      <w:r w:rsidRPr="006B293A">
        <w:rPr>
          <w:rFonts w:ascii="Arial Narrow" w:eastAsia="Calibri" w:hAnsi="Arial Narrow" w:cs="Times New Roman"/>
        </w:rPr>
        <w:t xml:space="preserve">, em Coronel Sapucaia-MS, inscrito no CNPJ sob o n.º 03.155.926/0001-44, neste ato representado pelos Secretários Municipais de Coronel Sapucaia, </w:t>
      </w:r>
      <w:r w:rsidR="00D9652E" w:rsidRPr="00D9652E">
        <w:rPr>
          <w:rFonts w:ascii="Arial Narrow" w:eastAsia="Calibri" w:hAnsi="Arial Narrow" w:cs="Times New Roman"/>
          <w:sz w:val="24"/>
          <w:szCs w:val="24"/>
        </w:rPr>
        <w:t xml:space="preserve">Senhor </w:t>
      </w:r>
      <w:proofErr w:type="spellStart"/>
      <w:r w:rsidR="00D9652E" w:rsidRPr="00D9652E">
        <w:rPr>
          <w:rFonts w:ascii="Arial Narrow" w:eastAsia="Calibri" w:hAnsi="Arial Narrow" w:cs="Times New Roman"/>
          <w:sz w:val="24"/>
          <w:szCs w:val="24"/>
          <w:u w:val="single"/>
        </w:rPr>
        <w:t>Aldacir</w:t>
      </w:r>
      <w:proofErr w:type="spellEnd"/>
      <w:r w:rsidR="00D9652E" w:rsidRPr="00D9652E">
        <w:rPr>
          <w:rFonts w:ascii="Arial Narrow" w:eastAsia="Calibri" w:hAnsi="Arial Narrow" w:cs="Times New Roman"/>
          <w:sz w:val="24"/>
          <w:szCs w:val="24"/>
          <w:u w:val="single"/>
        </w:rPr>
        <w:t xml:space="preserve"> Cardinal</w:t>
      </w:r>
      <w:r w:rsidR="00D9652E" w:rsidRPr="00D9652E">
        <w:rPr>
          <w:rFonts w:ascii="Arial Narrow" w:eastAsia="Calibri" w:hAnsi="Arial Narrow" w:cs="Times New Roman"/>
          <w:sz w:val="24"/>
          <w:szCs w:val="24"/>
        </w:rPr>
        <w:t xml:space="preserve">, Secretário Municipal de obras e Infraestrutura, portador da Cédula de Identidade RG n.º 01100567 </w:t>
      </w:r>
      <w:r w:rsidR="00D9652E" w:rsidRPr="00D9652E">
        <w:rPr>
          <w:rFonts w:ascii="Arial Narrow" w:eastAsia="Calibri" w:hAnsi="Arial Narrow" w:cs="Times New Roman"/>
          <w:i/>
          <w:sz w:val="24"/>
          <w:szCs w:val="24"/>
        </w:rPr>
        <w:t>SSP/MS</w:t>
      </w:r>
      <w:r w:rsidR="00D9652E" w:rsidRPr="00D9652E">
        <w:rPr>
          <w:rFonts w:ascii="Arial Narrow" w:eastAsia="Calibri" w:hAnsi="Arial Narrow" w:cs="Times New Roman"/>
          <w:sz w:val="24"/>
          <w:szCs w:val="24"/>
        </w:rPr>
        <w:t xml:space="preserve"> e CPF n.º 920.448.751-87, residente e domiciliado à João Ponce de Arruda, </w:t>
      </w:r>
      <w:r w:rsidR="00D9652E" w:rsidRPr="00D9652E">
        <w:rPr>
          <w:rFonts w:ascii="Arial Narrow" w:eastAsia="Calibri" w:hAnsi="Arial Narrow" w:cs="Times New Roman"/>
          <w:sz w:val="24"/>
          <w:szCs w:val="24"/>
          <w:u w:val="single"/>
        </w:rPr>
        <w:t xml:space="preserve">Ivone </w:t>
      </w:r>
      <w:proofErr w:type="spellStart"/>
      <w:r w:rsidR="00D9652E" w:rsidRPr="00D9652E">
        <w:rPr>
          <w:rFonts w:ascii="Arial Narrow" w:eastAsia="Calibri" w:hAnsi="Arial Narrow" w:cs="Times New Roman"/>
          <w:sz w:val="24"/>
          <w:szCs w:val="24"/>
          <w:u w:val="single"/>
        </w:rPr>
        <w:t>Paetzold</w:t>
      </w:r>
      <w:proofErr w:type="spellEnd"/>
      <w:r w:rsidR="00D9652E" w:rsidRPr="00D9652E">
        <w:rPr>
          <w:rFonts w:ascii="Arial Narrow" w:eastAsia="Calibri" w:hAnsi="Arial Narrow" w:cs="Times New Roman"/>
          <w:sz w:val="24"/>
          <w:szCs w:val="24"/>
          <w:u w:val="single"/>
        </w:rPr>
        <w:t xml:space="preserve"> Soares</w:t>
      </w:r>
      <w:r w:rsidR="00D9652E" w:rsidRPr="00D9652E">
        <w:rPr>
          <w:rFonts w:ascii="Arial Narrow" w:eastAsia="Calibri" w:hAnsi="Arial Narrow" w:cs="Times New Roman"/>
          <w:sz w:val="24"/>
          <w:szCs w:val="24"/>
        </w:rPr>
        <w:t xml:space="preserve">, Secretária Municipal de assistência social, portadora da Cédula de Identidade RG n.º 464093 </w:t>
      </w:r>
      <w:r w:rsidR="00D9652E" w:rsidRPr="00D9652E">
        <w:rPr>
          <w:rFonts w:ascii="Arial Narrow" w:eastAsia="Calibri" w:hAnsi="Arial Narrow" w:cs="Times New Roman"/>
          <w:i/>
          <w:sz w:val="24"/>
          <w:szCs w:val="24"/>
        </w:rPr>
        <w:t>SSP/MS</w:t>
      </w:r>
      <w:r w:rsidR="00D9652E" w:rsidRPr="00D9652E">
        <w:rPr>
          <w:rFonts w:ascii="Arial Narrow" w:eastAsia="Calibri" w:hAnsi="Arial Narrow" w:cs="Times New Roman"/>
          <w:sz w:val="24"/>
          <w:szCs w:val="24"/>
        </w:rPr>
        <w:t xml:space="preserve"> e CPF n.º 555.735.251-1, residente e domiciliado à rua </w:t>
      </w:r>
      <w:proofErr w:type="spellStart"/>
      <w:r w:rsidR="00D9652E" w:rsidRPr="00D9652E">
        <w:rPr>
          <w:rFonts w:ascii="Arial Narrow" w:eastAsia="Calibri" w:hAnsi="Arial Narrow" w:cs="Times New Roman"/>
          <w:sz w:val="24"/>
          <w:szCs w:val="24"/>
        </w:rPr>
        <w:t>Av.Dep</w:t>
      </w:r>
      <w:proofErr w:type="spellEnd"/>
      <w:r w:rsidR="00D9652E" w:rsidRPr="00D9652E">
        <w:rPr>
          <w:rFonts w:ascii="Arial Narrow" w:eastAsia="Calibri" w:hAnsi="Arial Narrow" w:cs="Times New Roman"/>
          <w:sz w:val="24"/>
          <w:szCs w:val="24"/>
        </w:rPr>
        <w:t xml:space="preserve">. Flavio </w:t>
      </w:r>
      <w:proofErr w:type="spellStart"/>
      <w:r w:rsidR="00D9652E" w:rsidRPr="00D9652E">
        <w:rPr>
          <w:rFonts w:ascii="Arial Narrow" w:eastAsia="Calibri" w:hAnsi="Arial Narrow" w:cs="Times New Roman"/>
          <w:sz w:val="24"/>
          <w:szCs w:val="24"/>
        </w:rPr>
        <w:t>Derzi</w:t>
      </w:r>
      <w:proofErr w:type="spellEnd"/>
      <w:r w:rsidR="00D9652E" w:rsidRPr="00D9652E">
        <w:rPr>
          <w:rFonts w:ascii="Arial Narrow" w:eastAsia="Calibri" w:hAnsi="Arial Narrow" w:cs="Times New Roman"/>
          <w:sz w:val="24"/>
          <w:szCs w:val="24"/>
        </w:rPr>
        <w:t xml:space="preserve">, </w:t>
      </w:r>
      <w:r w:rsidR="00D9652E" w:rsidRPr="00D9652E">
        <w:rPr>
          <w:rFonts w:ascii="Arial Narrow" w:eastAsia="Calibri" w:hAnsi="Arial Narrow" w:cs="Times New Roman"/>
          <w:sz w:val="24"/>
          <w:szCs w:val="24"/>
          <w:u w:val="single"/>
        </w:rPr>
        <w:t xml:space="preserve">Adriane </w:t>
      </w:r>
      <w:proofErr w:type="spellStart"/>
      <w:r w:rsidR="00D9652E" w:rsidRPr="00D9652E">
        <w:rPr>
          <w:rFonts w:ascii="Arial Narrow" w:eastAsia="Calibri" w:hAnsi="Arial Narrow" w:cs="Times New Roman"/>
          <w:sz w:val="24"/>
          <w:szCs w:val="24"/>
          <w:u w:val="single"/>
        </w:rPr>
        <w:t>Paetzold</w:t>
      </w:r>
      <w:proofErr w:type="spellEnd"/>
      <w:r w:rsidR="00D9652E" w:rsidRPr="00D9652E">
        <w:rPr>
          <w:rFonts w:ascii="Arial Narrow" w:eastAsia="Calibri" w:hAnsi="Arial Narrow" w:cs="Times New Roman"/>
          <w:sz w:val="24"/>
          <w:szCs w:val="24"/>
        </w:rPr>
        <w:t xml:space="preserve">, Secretária Municipal de Administração, portadora da Cédula de Identidade RG n.º  1175912 </w:t>
      </w:r>
      <w:r w:rsidR="00D9652E" w:rsidRPr="00D9652E">
        <w:rPr>
          <w:rFonts w:ascii="Arial Narrow" w:eastAsia="Calibri" w:hAnsi="Arial Narrow" w:cs="Times New Roman"/>
          <w:i/>
          <w:sz w:val="24"/>
          <w:szCs w:val="24"/>
        </w:rPr>
        <w:t>SSP/MS</w:t>
      </w:r>
      <w:r w:rsidR="00D9652E" w:rsidRPr="00D9652E">
        <w:rPr>
          <w:rFonts w:ascii="Arial Narrow" w:eastAsia="Calibri" w:hAnsi="Arial Narrow" w:cs="Times New Roman"/>
          <w:sz w:val="24"/>
          <w:szCs w:val="24"/>
        </w:rPr>
        <w:t xml:space="preserve"> e CPF n.º 938.288.451-34, residente e domiciliado a rua  Euzébio Robaldo chácara 011, </w:t>
      </w:r>
      <w:r w:rsidR="00D9652E" w:rsidRPr="00D9652E">
        <w:rPr>
          <w:rFonts w:ascii="Arial Narrow" w:eastAsia="Calibri" w:hAnsi="Arial Narrow" w:cs="Times New Roman"/>
          <w:sz w:val="24"/>
          <w:szCs w:val="24"/>
          <w:u w:val="single"/>
        </w:rPr>
        <w:t xml:space="preserve">Jairo </w:t>
      </w:r>
      <w:proofErr w:type="spellStart"/>
      <w:r w:rsidR="00D9652E" w:rsidRPr="00D9652E">
        <w:rPr>
          <w:rFonts w:ascii="Arial Narrow" w:eastAsia="Calibri" w:hAnsi="Arial Narrow" w:cs="Times New Roman"/>
          <w:sz w:val="24"/>
          <w:szCs w:val="24"/>
          <w:u w:val="single"/>
        </w:rPr>
        <w:t>Horts</w:t>
      </w:r>
      <w:proofErr w:type="spellEnd"/>
      <w:r w:rsidR="00D9652E" w:rsidRPr="00D9652E">
        <w:rPr>
          <w:rFonts w:ascii="Arial Narrow" w:eastAsia="Calibri" w:hAnsi="Arial Narrow" w:cs="Times New Roman"/>
          <w:sz w:val="24"/>
          <w:szCs w:val="24"/>
          <w:u w:val="single"/>
        </w:rPr>
        <w:t xml:space="preserve"> Martins</w:t>
      </w:r>
      <w:r w:rsidR="00D9652E" w:rsidRPr="00D9652E">
        <w:rPr>
          <w:rFonts w:ascii="Arial Narrow" w:eastAsia="Calibri" w:hAnsi="Arial Narrow" w:cs="Times New Roman"/>
          <w:sz w:val="24"/>
          <w:szCs w:val="24"/>
        </w:rPr>
        <w:t xml:space="preserve">, Secretário Municipal de Desenvolvimento Econômico e Sustentável, portador da Cédula de Identidade RG n.º 01100567 </w:t>
      </w:r>
      <w:r w:rsidR="00D9652E" w:rsidRPr="00D9652E">
        <w:rPr>
          <w:rFonts w:ascii="Arial Narrow" w:eastAsia="Calibri" w:hAnsi="Arial Narrow" w:cs="Times New Roman"/>
          <w:i/>
          <w:sz w:val="24"/>
          <w:szCs w:val="24"/>
        </w:rPr>
        <w:t>SSP/MS</w:t>
      </w:r>
      <w:r w:rsidR="00D9652E" w:rsidRPr="00D9652E">
        <w:rPr>
          <w:rFonts w:ascii="Arial Narrow" w:eastAsia="Calibri" w:hAnsi="Arial Narrow" w:cs="Times New Roman"/>
          <w:sz w:val="24"/>
          <w:szCs w:val="24"/>
        </w:rPr>
        <w:t xml:space="preserve"> e CPF n.º 920.448.751-87, residente e domiciliado à </w:t>
      </w:r>
      <w:proofErr w:type="spellStart"/>
      <w:r w:rsidR="00D9652E" w:rsidRPr="00D9652E">
        <w:rPr>
          <w:rFonts w:ascii="Arial Narrow" w:eastAsia="Calibri" w:hAnsi="Arial Narrow" w:cs="Times New Roman"/>
          <w:sz w:val="24"/>
          <w:szCs w:val="24"/>
        </w:rPr>
        <w:t>Jandir</w:t>
      </w:r>
      <w:proofErr w:type="spellEnd"/>
      <w:r w:rsidR="00D9652E" w:rsidRPr="00D9652E">
        <w:rPr>
          <w:rFonts w:ascii="Arial Narrow" w:eastAsia="Calibri" w:hAnsi="Arial Narrow" w:cs="Times New Roman"/>
          <w:sz w:val="24"/>
          <w:szCs w:val="24"/>
        </w:rPr>
        <w:t xml:space="preserve"> Severino Silva, Nº 1.221, </w:t>
      </w:r>
      <w:r w:rsidR="00D9652E" w:rsidRPr="00D9652E">
        <w:rPr>
          <w:rFonts w:ascii="Arial Narrow" w:eastAsia="Calibri" w:hAnsi="Arial Narrow" w:cs="Times New Roman"/>
          <w:iCs/>
          <w:sz w:val="24"/>
          <w:szCs w:val="24"/>
          <w:u w:val="single"/>
        </w:rPr>
        <w:t xml:space="preserve">Maria Eva </w:t>
      </w:r>
      <w:proofErr w:type="spellStart"/>
      <w:r w:rsidR="00D9652E" w:rsidRPr="00D9652E">
        <w:rPr>
          <w:rFonts w:ascii="Arial Narrow" w:eastAsia="Calibri" w:hAnsi="Arial Narrow" w:cs="Times New Roman"/>
          <w:iCs/>
          <w:sz w:val="24"/>
          <w:szCs w:val="24"/>
          <w:u w:val="single"/>
        </w:rPr>
        <w:t>Gauto</w:t>
      </w:r>
      <w:proofErr w:type="spellEnd"/>
      <w:r w:rsidR="00D9652E" w:rsidRPr="00D9652E">
        <w:rPr>
          <w:rFonts w:ascii="Arial Narrow" w:eastAsia="Calibri" w:hAnsi="Arial Narrow" w:cs="Times New Roman"/>
          <w:iCs/>
          <w:sz w:val="24"/>
          <w:szCs w:val="24"/>
          <w:u w:val="single"/>
        </w:rPr>
        <w:t xml:space="preserve"> Flor </w:t>
      </w:r>
      <w:proofErr w:type="spellStart"/>
      <w:r w:rsidR="00D9652E" w:rsidRPr="00D9652E">
        <w:rPr>
          <w:rFonts w:ascii="Arial Narrow" w:eastAsia="Calibri" w:hAnsi="Arial Narrow" w:cs="Times New Roman"/>
          <w:iCs/>
          <w:sz w:val="24"/>
          <w:szCs w:val="24"/>
          <w:u w:val="single"/>
        </w:rPr>
        <w:t>Eringe</w:t>
      </w:r>
      <w:r w:rsidR="00D9652E" w:rsidRPr="00D9652E">
        <w:rPr>
          <w:rFonts w:ascii="Arial Narrow" w:eastAsia="Calibri" w:hAnsi="Arial Narrow" w:cs="Times New Roman"/>
          <w:iCs/>
          <w:sz w:val="24"/>
          <w:szCs w:val="24"/>
        </w:rPr>
        <w:t>r</w:t>
      </w:r>
      <w:proofErr w:type="spellEnd"/>
      <w:r w:rsidR="00D9652E" w:rsidRPr="00D9652E">
        <w:rPr>
          <w:rFonts w:ascii="Arial Narrow" w:eastAsia="Calibri" w:hAnsi="Arial Narrow" w:cs="Times New Roman"/>
          <w:sz w:val="24"/>
          <w:szCs w:val="24"/>
        </w:rPr>
        <w:t xml:space="preserve">, brasileira, casada, residente e domiciliado na Rua. Mario Gonçalves, Nº 573, nesta cidade de Coronel Sapucaia, Estado do Mato Grosso do Sul, portadora do RG nº 565841 SSP/MS, inscrito no CPF sob o nº 555.779.541-34 e </w:t>
      </w:r>
      <w:r w:rsidR="00D9652E" w:rsidRPr="00D9652E">
        <w:rPr>
          <w:rFonts w:ascii="Arial Narrow" w:eastAsia="Calibri" w:hAnsi="Arial Narrow" w:cs="Times New Roman"/>
          <w:sz w:val="24"/>
          <w:szCs w:val="24"/>
          <w:u w:val="single"/>
        </w:rPr>
        <w:t>Flávio Galdino Da Silva</w:t>
      </w:r>
      <w:r w:rsidR="00D9652E" w:rsidRPr="00D9652E">
        <w:rPr>
          <w:rFonts w:ascii="Arial Narrow" w:eastAsia="Calibri" w:hAnsi="Arial Narrow" w:cs="Times New Roman"/>
          <w:sz w:val="24"/>
          <w:szCs w:val="24"/>
        </w:rPr>
        <w:t>, Secretário De Saúde,</w:t>
      </w:r>
      <w:r w:rsidR="00D9652E" w:rsidRPr="00D9652E">
        <w:rPr>
          <w:rFonts w:ascii="Arial Narrow" w:eastAsia="Calibri" w:hAnsi="Arial Narrow" w:cs="Times New Roman"/>
          <w:b/>
          <w:sz w:val="24"/>
          <w:szCs w:val="24"/>
        </w:rPr>
        <w:t xml:space="preserve"> </w:t>
      </w:r>
      <w:r w:rsidR="00D9652E" w:rsidRPr="00D9652E">
        <w:rPr>
          <w:rFonts w:ascii="Arial Narrow" w:eastAsia="Calibri" w:hAnsi="Arial Narrow" w:cs="Times New Roman"/>
          <w:sz w:val="24"/>
          <w:szCs w:val="24"/>
        </w:rPr>
        <w:t>Portador Da</w:t>
      </w:r>
      <w:r w:rsidR="00D9652E" w:rsidRPr="00D9652E">
        <w:rPr>
          <w:rFonts w:ascii="Arial Narrow" w:eastAsia="Calibri" w:hAnsi="Arial Narrow" w:cs="Times New Roman"/>
          <w:b/>
          <w:sz w:val="24"/>
          <w:szCs w:val="24"/>
        </w:rPr>
        <w:t xml:space="preserve"> </w:t>
      </w:r>
      <w:r w:rsidR="00D9652E" w:rsidRPr="00D9652E">
        <w:rPr>
          <w:rFonts w:ascii="Arial Narrow" w:eastAsia="Calibri" w:hAnsi="Arial Narrow" w:cs="Times New Roman"/>
          <w:sz w:val="24"/>
          <w:szCs w:val="24"/>
        </w:rPr>
        <w:t>CI-RG n.º 000.877.222 SSP/MS e inscrita no CPF/MF nº 002.626.121-94, residente e domiciliado na Rua Alberto Mariano</w:t>
      </w:r>
      <w:r w:rsidRPr="006B293A">
        <w:rPr>
          <w:rFonts w:ascii="Arial Narrow" w:eastAsia="Calibri" w:hAnsi="Arial Narrow" w:cs="Times New Roman"/>
          <w:color w:val="000000"/>
          <w:sz w:val="24"/>
          <w:szCs w:val="24"/>
        </w:rPr>
        <w:t>, nesta cidade de Coronel Sapucaia – MS;</w:t>
      </w:r>
      <w:r w:rsidRPr="006B293A">
        <w:rPr>
          <w:rFonts w:ascii="Arial Narrow" w:eastAsia="Calibri" w:hAnsi="Arial Narrow" w:cs="Times New Roman"/>
        </w:rPr>
        <w:t xml:space="preserve"> doravante denominado ADMINISTRAÇÃO e as empresas abaixo qualificadas, doravante denominadas </w:t>
      </w:r>
      <w:r w:rsidRPr="006B293A">
        <w:rPr>
          <w:rFonts w:ascii="Arial Narrow" w:eastAsia="Calibri" w:hAnsi="Arial Narrow" w:cs="Times New Roman"/>
          <w:b/>
        </w:rPr>
        <w:t xml:space="preserve">COMPROMITENTES FORNECEDORES, resolvem firmar a presente ATA DE REGISTRO DE PREÇOS </w:t>
      </w:r>
      <w:r w:rsidRPr="006B293A">
        <w:rPr>
          <w:rFonts w:ascii="Arial Narrow" w:eastAsia="Calibri" w:hAnsi="Arial Narrow" w:cs="Times New Roman"/>
          <w:b/>
          <w:bCs/>
        </w:rPr>
        <w:t xml:space="preserve">FUTURA E EVENTUAL AQUISIÇÃO DE PEÇAS E ACESSÓRIOS PARA VEICULOS </w:t>
      </w:r>
      <w:r w:rsidR="006470AF">
        <w:rPr>
          <w:rFonts w:ascii="Arial Narrow" w:eastAsia="Calibri" w:hAnsi="Arial Narrow" w:cs="Times New Roman"/>
          <w:b/>
          <w:bCs/>
        </w:rPr>
        <w:t>LEVES</w:t>
      </w:r>
      <w:r w:rsidRPr="006B293A">
        <w:rPr>
          <w:rFonts w:ascii="Arial Narrow" w:eastAsia="Times New Roman" w:hAnsi="Arial Narrow" w:cs="Times New Roman"/>
          <w:b/>
          <w:lang w:eastAsia="pt-BR"/>
        </w:rPr>
        <w:t xml:space="preserve"> PERTENCENTES À FROTA DA PREFEITURA MUNICIPAL DE CORONEL SAPUCAIA - </w:t>
      </w:r>
      <w:r w:rsidRPr="006B293A">
        <w:rPr>
          <w:rFonts w:ascii="Arial Narrow" w:eastAsia="Calibri" w:hAnsi="Arial Narrow" w:cs="Times New Roman"/>
          <w:b/>
        </w:rPr>
        <w:t>CONFORME DETALHAMENTO CONTIDO NO ANEXO II TERMO DE REFERENCIA, PARTE INTEGRANTE DO EDITAL EM EPÍGRAFE</w:t>
      </w:r>
      <w:r w:rsidRPr="006B293A">
        <w:rPr>
          <w:rFonts w:ascii="Arial Narrow" w:eastAsia="Calibri" w:hAnsi="Arial Narrow" w:cs="Times New Roman"/>
          <w:caps/>
        </w:rPr>
        <w:t>,</w:t>
      </w:r>
      <w:r w:rsidRPr="006B293A">
        <w:rPr>
          <w:rFonts w:ascii="Arial Narrow" w:eastAsia="Calibri" w:hAnsi="Arial Narrow" w:cs="Times New Roman"/>
          <w:color w:val="FF0000"/>
        </w:rPr>
        <w:t xml:space="preserve"> </w:t>
      </w:r>
      <w:r w:rsidRPr="006B293A">
        <w:rPr>
          <w:rFonts w:ascii="Arial Narrow" w:eastAsia="Calibri" w:hAnsi="Arial Narrow" w:cs="Times New Roman"/>
        </w:rPr>
        <w:t>de acordo com o resultado da licitação na moda</w:t>
      </w:r>
      <w:r w:rsidR="006470AF">
        <w:rPr>
          <w:rFonts w:ascii="Arial Narrow" w:eastAsia="Calibri" w:hAnsi="Arial Narrow" w:cs="Times New Roman"/>
        </w:rPr>
        <w:t>lidade Pregão Presencial n.º 038</w:t>
      </w:r>
      <w:r w:rsidRPr="006B293A">
        <w:rPr>
          <w:rFonts w:ascii="Arial Narrow" w:eastAsia="Calibri" w:hAnsi="Arial Narrow" w:cs="Times New Roman"/>
        </w:rPr>
        <w:t xml:space="preserve">/2019, </w:t>
      </w:r>
      <w:r w:rsidR="006470AF">
        <w:rPr>
          <w:rFonts w:ascii="Arial Narrow" w:eastAsia="Calibri" w:hAnsi="Arial Narrow" w:cs="Times New Roman"/>
        </w:rPr>
        <w:t>autorizado pelo Processo n.º 095</w:t>
      </w:r>
      <w:r w:rsidRPr="006B293A">
        <w:rPr>
          <w:rFonts w:ascii="Arial Narrow" w:eastAsia="Calibri" w:hAnsi="Arial Narrow" w:cs="Times New Roman"/>
        </w:rPr>
        <w:t xml:space="preserve">/2019, regida pela </w:t>
      </w:r>
      <w:r w:rsidRPr="006B293A">
        <w:rPr>
          <w:rFonts w:ascii="Arial Narrow" w:eastAsia="Calibri" w:hAnsi="Arial Narrow" w:cs="Times New Roman"/>
          <w:color w:val="000000"/>
        </w:rPr>
        <w:t xml:space="preserve">Lei Federal n.º 10.520, de 17 de julho de 2002 e o Decreto Municipal n.º 076/2017, de 01 de junho de </w:t>
      </w:r>
      <w:r w:rsidRPr="006B293A">
        <w:rPr>
          <w:rFonts w:ascii="Arial Narrow" w:eastAsia="Calibri" w:hAnsi="Arial Narrow" w:cs="Times New Roman"/>
        </w:rPr>
        <w:t>2017, subsidiariamente pela Lei Federal n.º 8.666/93 e, pelas condições do edital, termos da proposta, mediante as cláusulas e condições a seguir estabelecidas</w:t>
      </w:r>
      <w:r w:rsidRPr="006B293A">
        <w:rPr>
          <w:rFonts w:ascii="Arial Narrow" w:eastAsia="Calibri" w:hAnsi="Arial Narrow" w:cs="Times New Roman"/>
          <w:color w:val="000000"/>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Empresa [</w:t>
      </w:r>
      <w:r w:rsidRPr="006B293A">
        <w:rPr>
          <w:rFonts w:ascii="Arial Narrow" w:eastAsia="Calibri" w:hAnsi="Arial Narrow" w:cs="Times New Roman"/>
          <w:i/>
        </w:rPr>
        <w:t>inserir razão social</w:t>
      </w:r>
      <w:r w:rsidRPr="006B293A">
        <w:rPr>
          <w:rFonts w:ascii="Arial Narrow" w:eastAsia="Calibri" w:hAnsi="Arial Narrow" w:cs="Times New Roman"/>
        </w:rPr>
        <w:t>], inscrita no CNPJ sob o n.º [</w:t>
      </w:r>
      <w:r w:rsidRPr="006B293A">
        <w:rPr>
          <w:rFonts w:ascii="Arial Narrow" w:eastAsia="Calibri" w:hAnsi="Arial Narrow" w:cs="Times New Roman"/>
          <w:i/>
        </w:rPr>
        <w:t>inserir número</w:t>
      </w:r>
      <w:r w:rsidRPr="006B293A">
        <w:rPr>
          <w:rFonts w:ascii="Arial Narrow" w:eastAsia="Calibri" w:hAnsi="Arial Narrow" w:cs="Times New Roman"/>
        </w:rPr>
        <w:t>], com sede à [</w:t>
      </w:r>
      <w:r w:rsidRPr="006B293A">
        <w:rPr>
          <w:rFonts w:ascii="Arial Narrow" w:eastAsia="Calibri" w:hAnsi="Arial Narrow" w:cs="Times New Roman"/>
          <w:i/>
        </w:rPr>
        <w:t>inserir endereço completo</w:t>
      </w:r>
      <w:r w:rsidRPr="006B293A">
        <w:rPr>
          <w:rFonts w:ascii="Arial Narrow" w:eastAsia="Calibri" w:hAnsi="Arial Narrow" w:cs="Times New Roman"/>
        </w:rPr>
        <w:t>], neste ato representada por seu procurador o(a) Senhor(a) [</w:t>
      </w:r>
      <w:r w:rsidRPr="006B293A">
        <w:rPr>
          <w:rFonts w:ascii="Arial Narrow" w:eastAsia="Calibri" w:hAnsi="Arial Narrow" w:cs="Times New Roman"/>
          <w:i/>
        </w:rPr>
        <w:t>inserir nome e função da representante legal</w:t>
      </w:r>
      <w:r w:rsidRPr="006B293A">
        <w:rPr>
          <w:rFonts w:ascii="Arial Narrow" w:eastAsia="Calibri" w:hAnsi="Arial Narrow" w:cs="Times New Roman"/>
        </w:rPr>
        <w:t>], portador da Cédula de Identidade RG n.º [</w:t>
      </w:r>
      <w:r w:rsidRPr="006B293A">
        <w:rPr>
          <w:rFonts w:ascii="Arial Narrow" w:eastAsia="Calibri" w:hAnsi="Arial Narrow" w:cs="Times New Roman"/>
          <w:i/>
        </w:rPr>
        <w:t>inserir número e órgão expedidor/unidade da federação</w:t>
      </w:r>
      <w:r w:rsidRPr="006B293A">
        <w:rPr>
          <w:rFonts w:ascii="Arial Narrow" w:eastAsia="Calibri" w:hAnsi="Arial Narrow" w:cs="Times New Roman"/>
        </w:rPr>
        <w:t>] e CPF n.º [</w:t>
      </w:r>
      <w:r w:rsidRPr="006B293A">
        <w:rPr>
          <w:rFonts w:ascii="Arial Narrow" w:eastAsia="Calibri" w:hAnsi="Arial Narrow" w:cs="Times New Roman"/>
          <w:i/>
        </w:rPr>
        <w:t>inserir número</w:t>
      </w:r>
      <w:r w:rsidRPr="006B293A">
        <w:rPr>
          <w:rFonts w:ascii="Arial Narrow" w:eastAsia="Calibri" w:hAnsi="Arial Narrow" w:cs="Times New Roman"/>
        </w:rPr>
        <w:t>], residente e domiciliado à [</w:t>
      </w:r>
      <w:r w:rsidRPr="006B293A">
        <w:rPr>
          <w:rFonts w:ascii="Arial Narrow" w:eastAsia="Calibri" w:hAnsi="Arial Narrow" w:cs="Times New Roman"/>
          <w:i/>
        </w:rPr>
        <w:t>inserir endereço completo</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 xml:space="preserve">CLÁUSULA PRIMEIRA </w:t>
      </w:r>
      <w:r w:rsidRPr="006B293A">
        <w:rPr>
          <w:rFonts w:ascii="Arial Narrow" w:eastAsia="Calibri" w:hAnsi="Arial Narrow" w:cs="Times New Roman"/>
          <w:bCs/>
          <w:noProof/>
        </w:rPr>
        <w:t>–</w:t>
      </w:r>
      <w:r w:rsidRPr="006B293A">
        <w:rPr>
          <w:rFonts w:ascii="Arial Narrow" w:eastAsia="Calibri" w:hAnsi="Arial Narrow" w:cs="Times New Roman"/>
          <w:bCs/>
        </w:rPr>
        <w:t xml:space="preserve"> OBJETO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O objeto da presente </w:t>
      </w:r>
      <w:r w:rsidRPr="006B293A">
        <w:rPr>
          <w:rFonts w:ascii="Arial Narrow" w:eastAsia="Calibri" w:hAnsi="Arial Narrow" w:cs="Times New Roman"/>
          <w:bCs/>
        </w:rPr>
        <w:t xml:space="preserve">ATA DE REGISTRO DE PREÇOS </w:t>
      </w:r>
      <w:r w:rsidRPr="006B293A">
        <w:rPr>
          <w:rFonts w:ascii="Arial Narrow" w:eastAsia="Calibri" w:hAnsi="Arial Narrow" w:cs="Times New Roman"/>
        </w:rPr>
        <w:t xml:space="preserve">consiste em </w:t>
      </w:r>
      <w:r w:rsidRPr="006B293A">
        <w:rPr>
          <w:rFonts w:ascii="Arial Narrow" w:eastAsia="Times New Roman" w:hAnsi="Arial Narrow" w:cs="Times New Roman"/>
          <w:lang w:eastAsia="pt-BR"/>
        </w:rPr>
        <w:t>FUTURA E EVENTUAL contratação de empresa especializada para aquisição de peças</w:t>
      </w:r>
      <w:r w:rsidRPr="006B293A">
        <w:rPr>
          <w:rFonts w:ascii="Arial Narrow" w:eastAsia="Calibri" w:hAnsi="Arial Narrow" w:cs="Times New Roman"/>
          <w:b/>
          <w:bCs/>
        </w:rPr>
        <w:t xml:space="preserve"> </w:t>
      </w:r>
      <w:r w:rsidRPr="006B293A">
        <w:rPr>
          <w:rFonts w:ascii="Arial Narrow" w:eastAsia="Calibri" w:hAnsi="Arial Narrow" w:cs="Times New Roman"/>
        </w:rPr>
        <w:t>automotivas originais ou genuínas, para os veículos pertencentes à frota da Prefeitura Municipal de Coronel Sapucaia</w:t>
      </w:r>
      <w:r w:rsidRPr="006B293A">
        <w:rPr>
          <w:rFonts w:ascii="Arial Narrow" w:eastAsia="Times New Roman" w:hAnsi="Arial Narrow" w:cs="Times New Roman"/>
          <w:lang w:eastAsia="pt-BR"/>
        </w:rPr>
        <w:t xml:space="preserve">, </w:t>
      </w:r>
      <w:r w:rsidRPr="006B293A">
        <w:rPr>
          <w:rFonts w:ascii="Arial Narrow" w:eastAsia="Calibri" w:hAnsi="Arial Narrow" w:cs="Times New Roman"/>
        </w:rPr>
        <w:t xml:space="preserve">nas condições definidas no edital e seus </w:t>
      </w:r>
      <w:r w:rsidRPr="006B293A">
        <w:rPr>
          <w:rFonts w:ascii="Arial Narrow" w:eastAsia="Calibri" w:hAnsi="Arial Narrow" w:cs="Times New Roman"/>
        </w:rPr>
        <w:lastRenderedPageBreak/>
        <w:t xml:space="preserve">anexos, propostas de preços e </w:t>
      </w:r>
      <w:r w:rsidR="006470AF">
        <w:rPr>
          <w:rFonts w:ascii="Arial Narrow" w:eastAsia="Calibri" w:hAnsi="Arial Narrow" w:cs="Times New Roman"/>
        </w:rPr>
        <w:t>ata do Pregão Presencial n.º 038</w:t>
      </w:r>
      <w:r w:rsidRPr="006B293A">
        <w:rPr>
          <w:rFonts w:ascii="Arial Narrow" w:eastAsia="Calibri" w:hAnsi="Arial Narrow" w:cs="Times New Roman"/>
        </w:rPr>
        <w:t>/2019, que integram este instrumento independente de transcrição, pelo prazo de validade do registro.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 xml:space="preserve">CLÁUSULA SEGUNDA </w:t>
      </w:r>
      <w:r w:rsidRPr="006B293A">
        <w:rPr>
          <w:rFonts w:ascii="Arial Narrow" w:eastAsia="Calibri" w:hAnsi="Arial Narrow" w:cs="Times New Roman"/>
          <w:bCs/>
          <w:noProof/>
        </w:rPr>
        <w:t>–</w:t>
      </w:r>
      <w:r w:rsidRPr="006B293A">
        <w:rPr>
          <w:rFonts w:ascii="Arial Narrow" w:eastAsia="Calibri" w:hAnsi="Arial Narrow" w:cs="Times New Roman"/>
          <w:bCs/>
        </w:rPr>
        <w:t xml:space="preserve"> DO PREÇO E REVISÃO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 xml:space="preserve">O preço unitário para execução do objeto de registro será o de menor preço inscrito na </w:t>
      </w:r>
      <w:r w:rsidR="006470AF">
        <w:rPr>
          <w:rFonts w:ascii="Arial Narrow" w:eastAsia="Calibri" w:hAnsi="Arial Narrow" w:cs="Times New Roman"/>
        </w:rPr>
        <w:t>Ata do Pregão Presencial n.º 038/2019, Processo n.º 095</w:t>
      </w:r>
      <w:r w:rsidRPr="006B293A">
        <w:rPr>
          <w:rFonts w:ascii="Arial Narrow" w:eastAsia="Calibri" w:hAnsi="Arial Narrow" w:cs="Times New Roman"/>
        </w:rPr>
        <w:t>/2019, de acordo com a ordem de classificação das respectivas propostas de que integram este instrumento independente de transcrição, pelo prazo de validade do</w:t>
      </w:r>
      <w:r w:rsidRPr="006B293A">
        <w:rPr>
          <w:rFonts w:ascii="Arial Narrow" w:eastAsia="Calibri" w:hAnsi="Arial Narrow" w:cs="Times New Roman"/>
          <w:color w:val="000000"/>
        </w:rPr>
        <w:t xml:space="preserve"> registro, conforme segue:</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w:t>
      </w:r>
      <w:r w:rsidRPr="006B293A">
        <w:rPr>
          <w:rFonts w:ascii="Arial Narrow" w:eastAsia="Calibri" w:hAnsi="Arial Narrow" w:cs="Times New Roman"/>
          <w:i/>
          <w:color w:val="000000"/>
        </w:rPr>
        <w:t>Tabela de Aquisição</w:t>
      </w:r>
      <w:r w:rsidRPr="006B293A">
        <w:rPr>
          <w:rFonts w:ascii="Arial Narrow" w:eastAsia="Calibri" w:hAnsi="Arial Narrow" w:cs="Times New Roman"/>
          <w:color w:val="000000"/>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preços serão fixos e irreajustáveis durante a vigência do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Dando-se por infrutífera a negociação de redução dos preços, o Departamento de Licitação formalmente desonerará a fornecedora em relação ao item e cancelará o seu registro, sem prejuízos das penalidades cabíveis.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Simultaneamente procederá a convocação das demais fornecedoras, respeitada a ordem de classificação visando estabelecer igual oportunidade de negociação.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critério do Município de Coronel Sapucaia-MS, poderá ser cancelado o registro de preços e instaurada nova licitação para a aquisição ou contratação do objeto de registro, sem que caiba direito de recurso ou indenização.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Caso ao Município de Coronel Sapucaia-MS entenda pela revisão dos preços, o novo preço será consignado, através de apostilamento na Ata de Registro de Preços, ao qual estarão os fornecedores vinculados.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CLÁUSULA TERCEIRA – DO PRAZO DE VALIDADE DO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A vigência do presente instrumento será de </w:t>
      </w:r>
      <w:r w:rsidRPr="006B293A">
        <w:rPr>
          <w:rFonts w:ascii="Arial Narrow" w:eastAsia="Calibri" w:hAnsi="Arial Narrow" w:cs="Times New Roman"/>
          <w:bCs/>
        </w:rPr>
        <w:t xml:space="preserve">12 </w:t>
      </w:r>
      <w:r w:rsidRPr="006B293A">
        <w:rPr>
          <w:rFonts w:ascii="Arial Narrow" w:eastAsia="Calibri" w:hAnsi="Arial Narrow" w:cs="Times New Roman"/>
        </w:rPr>
        <w:t>(doze) meses, conforme o art. 11, do Decreto Municipal n.º 076/17, contados da data de publicação de seu extrato na Imprensa Oficial.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lastRenderedPageBreak/>
        <w:t>CLÁUSULA QUARTA – DOS USUÁRIOS DO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Serão usuários do Registro de Preços os órgãos da Administração Direta e Indireta, do Município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O Município de Coronel Sapucaia-MS não se obriga a firmar contratações oriundas do Sistema Registro de Preços ou nas quantidades estimadas, ficando-lhe facultada a utilização de outros meios para aquisição do produto, respeitada a legislação relativa </w:t>
      </w:r>
      <w:proofErr w:type="gramStart"/>
      <w:r w:rsidRPr="006B293A">
        <w:rPr>
          <w:rFonts w:ascii="Arial Narrow" w:eastAsia="Calibri" w:hAnsi="Arial Narrow" w:cs="Times New Roman"/>
        </w:rPr>
        <w:t>ás</w:t>
      </w:r>
      <w:proofErr w:type="gramEnd"/>
      <w:r w:rsidRPr="006B293A">
        <w:rPr>
          <w:rFonts w:ascii="Arial Narrow" w:eastAsia="Calibri" w:hAnsi="Arial Narrow" w:cs="Times New Roman"/>
        </w:rPr>
        <w:t xml:space="preserve"> licitações, sendo assegurado ao beneficiário do registro de Preços preferência em igualdade de condições.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 aquisições ou contratações adicionais a que se refere este artigo não poderão exceder, por órgão ou entidade, a 100% (cem por cento) dos quantitativos registrados na Ata de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O quantitativo decorrente das adesões à ata de registro de preços não poderá exceder, na totalidade, ao quíntuplo do quantitativo de cada item registrado na Ata de Registro de Preços para o Órgão Gerenciador e órgãos participantes, </w:t>
      </w:r>
      <w:proofErr w:type="spellStart"/>
      <w:r w:rsidRPr="006B293A">
        <w:rPr>
          <w:rFonts w:ascii="Arial Narrow" w:eastAsia="Calibri" w:hAnsi="Arial Narrow" w:cs="Times New Roman"/>
        </w:rPr>
        <w:t>independente</w:t>
      </w:r>
      <w:proofErr w:type="spellEnd"/>
      <w:r w:rsidRPr="006B293A">
        <w:rPr>
          <w:rFonts w:ascii="Arial Narrow" w:eastAsia="Calibri" w:hAnsi="Arial Narrow" w:cs="Times New Roman"/>
        </w:rPr>
        <w:t xml:space="preserve"> do número de órgãos não participantes que aderirem.</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Município de Coronel Sapucaia-MS, através do órgão gerenciador não responde pelos atos do órgão carona.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CLÁUSULA QUINTA – DOS DIREITOS E OBRIGAÇÕES DAS PARTES</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Compete ao Órgão Gestor: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Indicar para os Órgãos e Entidades Usuários do Registro de Preços os fornecedores e seus respectivos saldos, visando subsidiar os pedidos dos serviços, respeitada a ordem de registro e os quantitativos a serem fornecidos.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Decidir sobre a revisão ou cancelamento dos preços registrados no prazo máximo de 10 (dez) dias úteis, salvo motivo de força maior devidamente justificado no processo.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Emitir a Ordem de Serviços.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Dar preferência de contratação ao detentor do Registro de Preços ou conceder igualdade de condições, no caso de contratações por outros meios permitidos pela legislação.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Aplicar penalidades e sanções cabíveis.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Cancelar o Registro de Preços quando presentes as situações previstas na Cláusula Sexta deste documento.</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rPr>
        <w:t>Compete aos Órgãos ou Entidades Usuários</w:t>
      </w:r>
      <w:r w:rsidRPr="006B293A">
        <w:rPr>
          <w:rFonts w:ascii="Arial Narrow" w:eastAsia="Calibri" w:hAnsi="Arial Narrow" w:cs="Times New Roman"/>
          <w:bCs/>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Firmar ou não a contratação do objeto de registro de preço ou contratar nas quantidades estimadas.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Proporcionar ao Compromitente Fornecedor todas as condições para o cumprimento de suas obrigações e entrega dos serviços dentro das normas estabelecidas no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Proceder à fiscalização da contratação, mediante controle do cumprimento de todas as obrigações relativas ao fornecimento, inclusive à aplicação das sanções previstas neste edital.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Aplicar as penalidades de sua competência ao fornecedor faltoso.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Notificar as Secretarias Municipais, os casos de licitações com preços inferiores aos registrados em Ata.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Rejeitar, no todo ou em parte, os serviços entregues em desacordo com as obrigações assumidas pelo Compromitente Fornecedor.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Efetuar os pagamentos dentro das condições estabelecidas no edital.</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rPr>
        <w:t>Compete ao Compromitente Fornecedor(a)</w:t>
      </w:r>
      <w:r w:rsidRPr="006B293A">
        <w:rPr>
          <w:rFonts w:ascii="Arial Narrow" w:eastAsia="Calibri" w:hAnsi="Arial Narrow" w:cs="Times New Roman"/>
          <w:bCs/>
        </w:rPr>
        <w:t>:</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rPr>
        <w:t xml:space="preserve">Entregar os produtos nas condições estabelecidas no Termo de Referência e atender todos os pedidos de contratação durante o período de duração do Registro de Preços, </w:t>
      </w:r>
      <w:proofErr w:type="spellStart"/>
      <w:r w:rsidRPr="006B293A">
        <w:rPr>
          <w:rFonts w:ascii="Arial Narrow" w:eastAsia="Calibri" w:hAnsi="Arial Narrow" w:cs="Times New Roman"/>
        </w:rPr>
        <w:t>independente</w:t>
      </w:r>
      <w:proofErr w:type="spellEnd"/>
      <w:r w:rsidRPr="006B293A">
        <w:rPr>
          <w:rFonts w:ascii="Arial Narrow" w:eastAsia="Calibri" w:hAnsi="Arial Narrow" w:cs="Times New Roman"/>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Manter, durante a vigência do Registro de Preços, compatibilidade de todas as obrigações assumidas e as condições de habilitação e qualificação exigidas na licitação.</w:t>
      </w:r>
    </w:p>
    <w:p w:rsidR="006B293A" w:rsidRPr="006B293A" w:rsidRDefault="006B293A" w:rsidP="006B293A">
      <w:pPr>
        <w:widowControl w:val="0"/>
        <w:suppressAutoHyphens/>
        <w:spacing w:after="120" w:line="240" w:lineRule="auto"/>
        <w:jc w:val="both"/>
        <w:rPr>
          <w:rFonts w:ascii="Arial Narrow" w:eastAsia="Calibri" w:hAnsi="Arial Narrow" w:cs="Times New Roman"/>
        </w:rPr>
      </w:pPr>
      <w:r w:rsidRPr="006B293A">
        <w:rPr>
          <w:rFonts w:ascii="Arial Narrow" w:eastAsia="Calibri" w:hAnsi="Arial Narrow" w:cs="Times New Roman"/>
        </w:rPr>
        <w:t>Substituir os produtos recusados pelo órgão ou entidade usuária, sem qualquer ônus para o Município de Coronel Sapucaia-MS, no prazo de __ (____) ______ após o recebimento da Notificação, independentemente da aplicação das penalidades cabíveis.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Ter revisado ou cancelado o registro de seus preços, quando não cumprido os pressupostos estabelecidos na presente Ata e demais documentos pertinentes a este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Vincular-se ao preço máximo (novo preço) definido pelo Município de Coronel Sapucaia-MS, resultante do ato de revisão.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Ter direito de preferência ou, igualdade de condições caso o Município de Coronel Sapucaia-MS optar pela contratação dos serviços objeto de registro por outros meios facultados na legislação relativa às licitações.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Responsabilizar-se pelos danos causados diretamente à Administração ou a terceiros, decorrentes de sua culpa ou dolo até a entrega do objeto de Registro de Preços.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Receber os pagamentos respectivos nas condições pactuadas.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Fornecer os quantitativos registrados acrescidos em até 25% (vinte e cinco por cento) do valor atualizado do Contrato, conforme dispõe o § 1º, art. 65, da Lei Federal n.º 8.666/93.</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CLÁUSULA SEXTA – DO CANCELAMENTO DOS PREÇOS REGISTRADOS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6.1.</w:t>
      </w:r>
      <w:r w:rsidRPr="006B293A">
        <w:rPr>
          <w:rFonts w:ascii="Arial Narrow" w:eastAsia="Calibri" w:hAnsi="Arial Narrow" w:cs="Times New Roman"/>
        </w:rPr>
        <w:tab/>
        <w:t>Os preços registrados poderão ser cancelados automaticamente, por decurso do prazo de vigência, quando não restarem fornecedores ou ainda pelo Município de Coronel Sapucaia-MS quando o Compromitente Fornecedor: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Não formalizar o Contrato decorrente do Registro de Preços e/ou não retirar o instrumento equivalente no prazo estipulado ou descumprir exigências da Ata a que estiver vinculado, sem justificativa aceitável;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Ocorrer qualquer das hipóteses de inexecução total ou parcial do instrumento de ajuste;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preços registrados apresentarem-se superiores ao do mercado e não houver êxito na negociação;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Der causa a rescisão administrativa do ajuste decorrente do Registro de Preços por motivos elencados no art. 77 e seguintes da Lei Federal n.º 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razão de interesse público, devidamente motivado;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Estiver impedida para licitar ou contratar temporariamente com o Município de Coronel Sapucaia-MS ou for declarada inidôneo para licitar ou contratar com a Administração Pública, nos termos da Lei Federal n.º 10.520/02;</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Será assegurado o contraditório e a ampla defesa do interessado, no respectivo processo, no prazo de 05 (cinco) dias úteis, contados da notificação ou publicação.</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CLÁUSULA SÉTIMA – DA EXECUÇÃO DOS SERVIÇOS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 xml:space="preserve">As obrigações decorrentes do fornecimento dos produtos constantes do Registro de Preços serão firmadas diretamente com os órgãos ou </w:t>
      </w:r>
      <w:proofErr w:type="gramStart"/>
      <w:r w:rsidRPr="006B293A">
        <w:rPr>
          <w:rFonts w:ascii="Arial Narrow" w:eastAsia="Calibri" w:hAnsi="Arial Narrow" w:cs="Times New Roman"/>
        </w:rPr>
        <w:t>entidades usuários</w:t>
      </w:r>
      <w:proofErr w:type="gramEnd"/>
      <w:r w:rsidRPr="006B293A">
        <w:rPr>
          <w:rFonts w:ascii="Arial Narrow" w:eastAsia="Calibri" w:hAnsi="Arial Narrow" w:cs="Times New Roman"/>
        </w:rPr>
        <w:t xml:space="preserve"> da Ata de Registro de Preços, observada as condições estabelecidas neste edital e no que dispõe o art. 62 da Lei Federal n.º 8.666/93, e será formalizada através 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Nota de empenho ou documento equivalente, quando a entrega não envolver obrigações futuras;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Nota de empenho ou documento equivalente e contrato de fornecimento, quando presentes obrigações futuras.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prazo para a retirada da Nota de Empenho e/ou assinatura da Ata será de 05 (cinco) dias úteis, contados da convocação.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quantitativos de fornecimento serão os fixados em Nota de Empenho e/ou Contrato e observarão obrigatoriamente os valores registrados em Ata de Registro de Preços.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bCs/>
          <w:u w:val="single"/>
        </w:rPr>
        <w:t>DA ENTREGA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7.4.1 Os produtos deverão ser fornecidos de forma parcelada, conforme a necessidade das Secretarias Requisitantes, após emissão da </w:t>
      </w:r>
      <w:r w:rsidRPr="006B293A">
        <w:rPr>
          <w:rFonts w:ascii="Arial Narrow" w:eastAsia="Calibri" w:hAnsi="Arial Narrow" w:cs="Arial"/>
        </w:rPr>
        <w:t xml:space="preserve">Autorização de Fornecimento (AF) assinada pelo responsável da gestão do </w:t>
      </w:r>
      <w:r w:rsidRPr="006B293A">
        <w:rPr>
          <w:rFonts w:ascii="Arial Narrow" w:eastAsia="Calibri" w:hAnsi="Arial Narrow" w:cs="Arial"/>
          <w:smallCaps/>
        </w:rPr>
        <w:t>Contrato</w:t>
      </w:r>
      <w:r w:rsidRPr="006B293A">
        <w:rPr>
          <w:rFonts w:ascii="Arial Narrow" w:eastAsia="Calibri" w:hAnsi="Arial Narrow" w:cs="Arial"/>
        </w:rPr>
        <w:t>, a qual deverá especificar a quantidade a ser fornecida.</w:t>
      </w:r>
      <w:r w:rsidRPr="006B293A">
        <w:rPr>
          <w:rFonts w:ascii="Arial Narrow" w:eastAsia="Calibri" w:hAnsi="Arial Narrow" w:cs="Times New Roman"/>
        </w:rPr>
        <w:t xml:space="preserve">  </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7.4.2. </w:t>
      </w:r>
      <w:r w:rsidRPr="006B293A">
        <w:rPr>
          <w:rFonts w:ascii="Arial Narrow" w:eastAsia="Calibri" w:hAnsi="Arial Narrow" w:cs="Times New Roman"/>
          <w:spacing w:val="1"/>
        </w:rPr>
        <w:t>C</w:t>
      </w:r>
      <w:r w:rsidRPr="006B293A">
        <w:rPr>
          <w:rFonts w:ascii="Arial Narrow" w:eastAsia="Calibri" w:hAnsi="Arial Narrow" w:cs="Times New Roman"/>
        </w:rPr>
        <w:t>u</w:t>
      </w:r>
      <w:r w:rsidRPr="006B293A">
        <w:rPr>
          <w:rFonts w:ascii="Arial Narrow" w:eastAsia="Calibri" w:hAnsi="Arial Narrow" w:cs="Times New Roman"/>
          <w:spacing w:val="1"/>
        </w:rPr>
        <w:t>m</w:t>
      </w:r>
      <w:r w:rsidRPr="006B293A">
        <w:rPr>
          <w:rFonts w:ascii="Arial Narrow" w:eastAsia="Calibri" w:hAnsi="Arial Narrow" w:cs="Times New Roman"/>
        </w:rPr>
        <w:t>p</w:t>
      </w:r>
      <w:r w:rsidRPr="006B293A">
        <w:rPr>
          <w:rFonts w:ascii="Arial Narrow" w:eastAsia="Calibri" w:hAnsi="Arial Narrow" w:cs="Times New Roman"/>
          <w:spacing w:val="-1"/>
        </w:rPr>
        <w:t>r</w:t>
      </w:r>
      <w:r w:rsidRPr="006B293A">
        <w:rPr>
          <w:rFonts w:ascii="Arial Narrow" w:eastAsia="Calibri" w:hAnsi="Arial Narrow" w:cs="Times New Roman"/>
          <w:spacing w:val="1"/>
        </w:rPr>
        <w:t>i</w:t>
      </w:r>
      <w:r w:rsidRPr="006B293A">
        <w:rPr>
          <w:rFonts w:ascii="Arial Narrow" w:eastAsia="Calibri" w:hAnsi="Arial Narrow" w:cs="Times New Roman"/>
        </w:rPr>
        <w:t xml:space="preserve">r </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po</w:t>
      </w:r>
      <w:r w:rsidRPr="006B293A">
        <w:rPr>
          <w:rFonts w:ascii="Arial Narrow" w:eastAsia="Calibri" w:hAnsi="Arial Narrow" w:cs="Times New Roman"/>
          <w:spacing w:val="-2"/>
        </w:rPr>
        <w:t>st</w:t>
      </w:r>
      <w:r w:rsidRPr="006B293A">
        <w:rPr>
          <w:rFonts w:ascii="Arial Narrow" w:eastAsia="Calibri" w:hAnsi="Arial Narrow" w:cs="Times New Roman"/>
        </w:rPr>
        <w:t>u</w:t>
      </w:r>
      <w:r w:rsidRPr="006B293A">
        <w:rPr>
          <w:rFonts w:ascii="Arial Narrow" w:eastAsia="Calibri" w:hAnsi="Arial Narrow" w:cs="Times New Roman"/>
          <w:spacing w:val="-1"/>
        </w:rPr>
        <w:t>ra</w:t>
      </w:r>
      <w:r w:rsidRPr="006B293A">
        <w:rPr>
          <w:rFonts w:ascii="Arial Narrow" w:eastAsia="Calibri" w:hAnsi="Arial Narrow" w:cs="Times New Roman"/>
        </w:rPr>
        <w:t>s</w:t>
      </w:r>
      <w:r w:rsidRPr="006B293A">
        <w:rPr>
          <w:rFonts w:ascii="Arial Narrow" w:eastAsia="Calibri" w:hAnsi="Arial Narrow" w:cs="Times New Roman"/>
          <w:spacing w:val="1"/>
        </w:rPr>
        <w:t xml:space="preserve"> m</w:t>
      </w:r>
      <w:r w:rsidRPr="006B293A">
        <w:rPr>
          <w:rFonts w:ascii="Arial Narrow" w:eastAsia="Calibri" w:hAnsi="Arial Narrow" w:cs="Times New Roman"/>
        </w:rPr>
        <w:t>un</w:t>
      </w:r>
      <w:r w:rsidRPr="006B293A">
        <w:rPr>
          <w:rFonts w:ascii="Arial Narrow" w:eastAsia="Calibri" w:hAnsi="Arial Narrow" w:cs="Times New Roman"/>
          <w:spacing w:val="1"/>
        </w:rPr>
        <w:t>i</w:t>
      </w:r>
      <w:r w:rsidRPr="006B293A">
        <w:rPr>
          <w:rFonts w:ascii="Arial Narrow" w:eastAsia="Calibri" w:hAnsi="Arial Narrow" w:cs="Times New Roman"/>
          <w:spacing w:val="-1"/>
        </w:rPr>
        <w:t>c</w:t>
      </w:r>
      <w:r w:rsidRPr="006B293A">
        <w:rPr>
          <w:rFonts w:ascii="Arial Narrow" w:eastAsia="Calibri" w:hAnsi="Arial Narrow" w:cs="Times New Roman"/>
        </w:rPr>
        <w:t>ip</w:t>
      </w:r>
      <w:r w:rsidRPr="006B293A">
        <w:rPr>
          <w:rFonts w:ascii="Arial Narrow" w:eastAsia="Calibri" w:hAnsi="Arial Narrow" w:cs="Times New Roman"/>
          <w:spacing w:val="-1"/>
        </w:rPr>
        <w:t>a</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e </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2"/>
        </w:rPr>
        <w:t>d</w:t>
      </w:r>
      <w:r w:rsidRPr="006B293A">
        <w:rPr>
          <w:rFonts w:ascii="Arial Narrow" w:eastAsia="Calibri" w:hAnsi="Arial Narrow" w:cs="Times New Roman"/>
          <w:spacing w:val="1"/>
        </w:rPr>
        <w:t>i</w:t>
      </w:r>
      <w:r w:rsidRPr="006B293A">
        <w:rPr>
          <w:rFonts w:ascii="Arial Narrow" w:eastAsia="Calibri" w:hAnsi="Arial Narrow" w:cs="Times New Roman"/>
        </w:rPr>
        <w:t>spos</w:t>
      </w:r>
      <w:r w:rsidRPr="006B293A">
        <w:rPr>
          <w:rFonts w:ascii="Arial Narrow" w:eastAsia="Calibri" w:hAnsi="Arial Narrow" w:cs="Times New Roman"/>
          <w:spacing w:val="1"/>
        </w:rPr>
        <w:t>i</w:t>
      </w:r>
      <w:r w:rsidRPr="006B293A">
        <w:rPr>
          <w:rFonts w:ascii="Arial Narrow" w:eastAsia="Calibri" w:hAnsi="Arial Narrow" w:cs="Times New Roman"/>
          <w:spacing w:val="-1"/>
        </w:rPr>
        <w:t>ç</w:t>
      </w:r>
      <w:r w:rsidRPr="006B293A">
        <w:rPr>
          <w:rFonts w:ascii="Arial Narrow" w:eastAsia="Calibri" w:hAnsi="Arial Narrow" w:cs="Times New Roman"/>
        </w:rPr>
        <w:t>õ</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 xml:space="preserve"> l</w:t>
      </w:r>
      <w:r w:rsidRPr="006B293A">
        <w:rPr>
          <w:rFonts w:ascii="Arial Narrow" w:eastAsia="Calibri" w:hAnsi="Arial Narrow" w:cs="Times New Roman"/>
          <w:spacing w:val="-1"/>
        </w:rPr>
        <w:t>e</w:t>
      </w:r>
      <w:r w:rsidRPr="006B293A">
        <w:rPr>
          <w:rFonts w:ascii="Arial Narrow" w:eastAsia="Calibri" w:hAnsi="Arial Narrow" w:cs="Times New Roman"/>
          <w:spacing w:val="-2"/>
        </w:rPr>
        <w:t>g</w:t>
      </w:r>
      <w:r w:rsidRPr="006B293A">
        <w:rPr>
          <w:rFonts w:ascii="Arial Narrow" w:eastAsia="Calibri" w:hAnsi="Arial Narrow" w:cs="Times New Roman"/>
          <w:spacing w:val="-1"/>
        </w:rPr>
        <w:t>a</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rPr>
        <w:t>d</w:t>
      </w:r>
      <w:r w:rsidRPr="006B293A">
        <w:rPr>
          <w:rFonts w:ascii="Arial Narrow" w:eastAsia="Calibri" w:hAnsi="Arial Narrow" w:cs="Times New Roman"/>
          <w:spacing w:val="2"/>
        </w:rPr>
        <w:t>u</w:t>
      </w:r>
      <w:r w:rsidRPr="006B293A">
        <w:rPr>
          <w:rFonts w:ascii="Arial Narrow" w:eastAsia="Calibri" w:hAnsi="Arial Narrow" w:cs="Times New Roman"/>
          <w:spacing w:val="-1"/>
        </w:rPr>
        <w:t>a</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e </w:t>
      </w:r>
      <w:r w:rsidRPr="006B293A">
        <w:rPr>
          <w:rFonts w:ascii="Arial Narrow" w:eastAsia="Calibri" w:hAnsi="Arial Narrow" w:cs="Times New Roman"/>
          <w:spacing w:val="-1"/>
        </w:rPr>
        <w:t>fe</w:t>
      </w:r>
      <w:r w:rsidRPr="006B293A">
        <w:rPr>
          <w:rFonts w:ascii="Arial Narrow" w:eastAsia="Calibri" w:hAnsi="Arial Narrow" w:cs="Times New Roman"/>
        </w:rPr>
        <w:t>d</w:t>
      </w:r>
      <w:r w:rsidRPr="006B293A">
        <w:rPr>
          <w:rFonts w:ascii="Arial Narrow" w:eastAsia="Calibri" w:hAnsi="Arial Narrow" w:cs="Times New Roman"/>
          <w:spacing w:val="-1"/>
        </w:rPr>
        <w:t>era</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que </w:t>
      </w:r>
      <w:r w:rsidRPr="006B293A">
        <w:rPr>
          <w:rFonts w:ascii="Arial Narrow" w:eastAsia="Calibri" w:hAnsi="Arial Narrow" w:cs="Times New Roman"/>
          <w:spacing w:val="1"/>
        </w:rPr>
        <w:t>i</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spacing w:val="-1"/>
        </w:rPr>
        <w:t>erf</w:t>
      </w:r>
      <w:r w:rsidRPr="006B293A">
        <w:rPr>
          <w:rFonts w:ascii="Arial Narrow" w:eastAsia="Calibri" w:hAnsi="Arial Narrow" w:cs="Times New Roman"/>
          <w:spacing w:val="1"/>
        </w:rPr>
        <w:t>i</w:t>
      </w:r>
      <w:r w:rsidRPr="006B293A">
        <w:rPr>
          <w:rFonts w:ascii="Arial Narrow" w:eastAsia="Calibri" w:hAnsi="Arial Narrow" w:cs="Times New Roman"/>
          <w:spacing w:val="-1"/>
        </w:rPr>
        <w:t>ra</w:t>
      </w:r>
      <w:r w:rsidRPr="006B293A">
        <w:rPr>
          <w:rFonts w:ascii="Arial Narrow" w:eastAsia="Calibri" w:hAnsi="Arial Narrow" w:cs="Times New Roman"/>
        </w:rPr>
        <w:t>m</w:t>
      </w:r>
      <w:r w:rsidRPr="006B293A">
        <w:rPr>
          <w:rFonts w:ascii="Arial Narrow" w:eastAsia="Calibri" w:hAnsi="Arial Narrow" w:cs="Times New Roman"/>
          <w:spacing w:val="-3"/>
        </w:rPr>
        <w:t xml:space="preserve"> </w:t>
      </w:r>
      <w:r w:rsidRPr="006B293A">
        <w:rPr>
          <w:rFonts w:ascii="Arial Narrow" w:eastAsia="Calibri" w:hAnsi="Arial Narrow" w:cs="Times New Roman"/>
        </w:rPr>
        <w:t>na</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e</w:t>
      </w:r>
      <w:r w:rsidRPr="006B293A">
        <w:rPr>
          <w:rFonts w:ascii="Arial Narrow" w:eastAsia="Calibri" w:hAnsi="Arial Narrow" w:cs="Times New Roman"/>
          <w:spacing w:val="2"/>
        </w:rPr>
        <w:t>x</w:t>
      </w:r>
      <w:r w:rsidRPr="006B293A">
        <w:rPr>
          <w:rFonts w:ascii="Arial Narrow" w:eastAsia="Calibri" w:hAnsi="Arial Narrow" w:cs="Times New Roman"/>
          <w:spacing w:val="-1"/>
        </w:rPr>
        <w:t>ec</w:t>
      </w:r>
      <w:r w:rsidRPr="006B293A">
        <w:rPr>
          <w:rFonts w:ascii="Arial Narrow" w:eastAsia="Calibri" w:hAnsi="Arial Narrow" w:cs="Times New Roman"/>
        </w:rPr>
        <w:t>u</w:t>
      </w:r>
      <w:r w:rsidRPr="006B293A">
        <w:rPr>
          <w:rFonts w:ascii="Arial Narrow" w:eastAsia="Calibri" w:hAnsi="Arial Narrow" w:cs="Times New Roman"/>
          <w:spacing w:val="-1"/>
        </w:rPr>
        <w:t>çã</w:t>
      </w:r>
      <w:r w:rsidRPr="006B293A">
        <w:rPr>
          <w:rFonts w:ascii="Arial Narrow" w:eastAsia="Calibri" w:hAnsi="Arial Narrow" w:cs="Times New Roman"/>
        </w:rPr>
        <w:t>o</w:t>
      </w:r>
      <w:r w:rsidRPr="006B293A">
        <w:rPr>
          <w:rFonts w:ascii="Arial Narrow" w:eastAsia="Calibri" w:hAnsi="Arial Narrow" w:cs="Times New Roman"/>
          <w:spacing w:val="-4"/>
        </w:rPr>
        <w:t xml:space="preserve"> </w:t>
      </w:r>
      <w:r w:rsidRPr="006B293A">
        <w:rPr>
          <w:rFonts w:ascii="Arial Narrow" w:eastAsia="Calibri" w:hAnsi="Arial Narrow" w:cs="Times New Roman"/>
          <w:spacing w:val="2"/>
        </w:rPr>
        <w:t>d</w:t>
      </w:r>
      <w:r w:rsidRPr="006B293A">
        <w:rPr>
          <w:rFonts w:ascii="Arial Narrow" w:eastAsia="Calibri" w:hAnsi="Arial Narrow" w:cs="Times New Roman"/>
        </w:rPr>
        <w:t>o</w:t>
      </w:r>
      <w:r w:rsidRPr="006B293A">
        <w:rPr>
          <w:rFonts w:ascii="Arial Narrow" w:eastAsia="Calibri" w:hAnsi="Arial Narrow" w:cs="Times New Roman"/>
          <w:spacing w:val="-2"/>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re</w:t>
      </w:r>
      <w:r w:rsidRPr="006B293A">
        <w:rPr>
          <w:rFonts w:ascii="Arial Narrow" w:eastAsia="Calibri" w:hAnsi="Arial Narrow" w:cs="Times New Roman"/>
        </w:rPr>
        <w:t>s</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e</w:t>
      </w:r>
      <w:r w:rsidRPr="006B293A">
        <w:rPr>
          <w:rFonts w:ascii="Arial Narrow" w:eastAsia="Calibri" w:hAnsi="Arial Narrow" w:cs="Times New Roman"/>
          <w:spacing w:val="-5"/>
        </w:rPr>
        <w:t xml:space="preserve"> </w:t>
      </w:r>
      <w:r w:rsidRPr="006B293A">
        <w:rPr>
          <w:rFonts w:ascii="Arial Narrow" w:eastAsia="Calibri" w:hAnsi="Arial Narrow" w:cs="Times New Roman"/>
          <w:spacing w:val="-1"/>
        </w:rPr>
        <w:t>f</w:t>
      </w:r>
      <w:r w:rsidRPr="006B293A">
        <w:rPr>
          <w:rFonts w:ascii="Arial Narrow" w:eastAsia="Calibri" w:hAnsi="Arial Narrow" w:cs="Times New Roman"/>
          <w:spacing w:val="2"/>
        </w:rPr>
        <w:t>o</w:t>
      </w:r>
      <w:r w:rsidRPr="006B293A">
        <w:rPr>
          <w:rFonts w:ascii="Arial Narrow" w:eastAsia="Calibri" w:hAnsi="Arial Narrow" w:cs="Times New Roman"/>
          <w:spacing w:val="-1"/>
        </w:rPr>
        <w:t>r</w:t>
      </w:r>
      <w:r w:rsidRPr="006B293A">
        <w:rPr>
          <w:rFonts w:ascii="Arial Narrow" w:eastAsia="Calibri" w:hAnsi="Arial Narrow" w:cs="Times New Roman"/>
        </w:rPr>
        <w:t>n</w:t>
      </w:r>
      <w:r w:rsidRPr="006B293A">
        <w:rPr>
          <w:rFonts w:ascii="Arial Narrow" w:eastAsia="Calibri" w:hAnsi="Arial Narrow" w:cs="Times New Roman"/>
          <w:spacing w:val="2"/>
        </w:rPr>
        <w:t>e</w:t>
      </w:r>
      <w:r w:rsidRPr="006B293A">
        <w:rPr>
          <w:rFonts w:ascii="Arial Narrow" w:eastAsia="Calibri" w:hAnsi="Arial Narrow" w:cs="Times New Roman"/>
          <w:spacing w:val="-1"/>
        </w:rPr>
        <w:t>c</w:t>
      </w:r>
      <w:r w:rsidRPr="006B293A">
        <w:rPr>
          <w:rFonts w:ascii="Arial Narrow" w:eastAsia="Calibri" w:hAnsi="Arial Narrow" w:cs="Times New Roman"/>
          <w:spacing w:val="1"/>
        </w:rPr>
        <w:t>im</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7.4.3.</w:t>
      </w:r>
      <w:r w:rsidRPr="006B293A">
        <w:rPr>
          <w:rFonts w:ascii="Arial Narrow" w:eastAsia="Calibri" w:hAnsi="Arial Narrow" w:cs="Times New Roman"/>
          <w:spacing w:val="1"/>
        </w:rPr>
        <w:t xml:space="preserve"> P</w:t>
      </w:r>
      <w:r w:rsidRPr="006B293A">
        <w:rPr>
          <w:rFonts w:ascii="Arial Narrow" w:eastAsia="Calibri" w:hAnsi="Arial Narrow" w:cs="Times New Roman"/>
          <w:spacing w:val="-1"/>
        </w:rPr>
        <w:t>r</w:t>
      </w:r>
      <w:r w:rsidRPr="006B293A">
        <w:rPr>
          <w:rFonts w:ascii="Arial Narrow" w:eastAsia="Calibri" w:hAnsi="Arial Narrow" w:cs="Times New Roman"/>
        </w:rPr>
        <w:t>ov</w:t>
      </w:r>
      <w:r w:rsidRPr="006B293A">
        <w:rPr>
          <w:rFonts w:ascii="Arial Narrow" w:eastAsia="Calibri" w:hAnsi="Arial Narrow" w:cs="Times New Roman"/>
          <w:spacing w:val="1"/>
        </w:rPr>
        <w:t>i</w:t>
      </w:r>
      <w:r w:rsidRPr="006B293A">
        <w:rPr>
          <w:rFonts w:ascii="Arial Narrow" w:eastAsia="Calibri" w:hAnsi="Arial Narrow" w:cs="Times New Roman"/>
        </w:rPr>
        <w:t>d</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c</w:t>
      </w:r>
      <w:r w:rsidRPr="006B293A">
        <w:rPr>
          <w:rFonts w:ascii="Arial Narrow" w:eastAsia="Calibri" w:hAnsi="Arial Narrow" w:cs="Times New Roman"/>
          <w:spacing w:val="1"/>
        </w:rPr>
        <w:t>i</w:t>
      </w:r>
      <w:r w:rsidRPr="006B293A">
        <w:rPr>
          <w:rFonts w:ascii="Arial Narrow" w:eastAsia="Calibri" w:hAnsi="Arial Narrow" w:cs="Times New Roman"/>
          <w:spacing w:val="-1"/>
        </w:rPr>
        <w:t>a</w:t>
      </w:r>
      <w:r w:rsidRPr="006B293A">
        <w:rPr>
          <w:rFonts w:ascii="Arial Narrow" w:eastAsia="Calibri" w:hAnsi="Arial Narrow" w:cs="Times New Roman"/>
        </w:rPr>
        <w:t>r</w:t>
      </w:r>
      <w:r w:rsidRPr="006B293A">
        <w:rPr>
          <w:rFonts w:ascii="Arial Narrow" w:eastAsia="Calibri" w:hAnsi="Arial Narrow" w:cs="Times New Roman"/>
          <w:spacing w:val="2"/>
        </w:rPr>
        <w:t xml:space="preserve"> </w:t>
      </w:r>
      <w:r w:rsidRPr="006B293A">
        <w:rPr>
          <w:rFonts w:ascii="Arial Narrow" w:eastAsia="Calibri" w:hAnsi="Arial Narrow" w:cs="Times New Roman"/>
        </w:rPr>
        <w:t>a</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im</w:t>
      </w:r>
      <w:r w:rsidRPr="006B293A">
        <w:rPr>
          <w:rFonts w:ascii="Arial Narrow" w:eastAsia="Calibri" w:hAnsi="Arial Narrow" w:cs="Times New Roman"/>
          <w:spacing w:val="-1"/>
        </w:rPr>
        <w:t>e</w:t>
      </w:r>
      <w:r w:rsidRPr="006B293A">
        <w:rPr>
          <w:rFonts w:ascii="Arial Narrow" w:eastAsia="Calibri" w:hAnsi="Arial Narrow" w:cs="Times New Roman"/>
        </w:rPr>
        <w:t>d</w:t>
      </w:r>
      <w:r w:rsidRPr="006B293A">
        <w:rPr>
          <w:rFonts w:ascii="Arial Narrow" w:eastAsia="Calibri" w:hAnsi="Arial Narrow" w:cs="Times New Roman"/>
          <w:spacing w:val="1"/>
        </w:rPr>
        <w:t>i</w:t>
      </w:r>
      <w:r w:rsidRPr="006B293A">
        <w:rPr>
          <w:rFonts w:ascii="Arial Narrow" w:eastAsia="Calibri" w:hAnsi="Arial Narrow" w:cs="Times New Roman"/>
          <w:spacing w:val="-1"/>
        </w:rPr>
        <w:t>a</w:t>
      </w:r>
      <w:r w:rsidRPr="006B293A">
        <w:rPr>
          <w:rFonts w:ascii="Arial Narrow" w:eastAsia="Calibri" w:hAnsi="Arial Narrow" w:cs="Times New Roman"/>
          <w:spacing w:val="1"/>
        </w:rPr>
        <w:t>t</w:t>
      </w:r>
      <w:r w:rsidRPr="006B293A">
        <w:rPr>
          <w:rFonts w:ascii="Arial Narrow" w:eastAsia="Calibri" w:hAnsi="Arial Narrow" w:cs="Times New Roman"/>
        </w:rPr>
        <w:t>a</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w:t>
      </w:r>
      <w:r w:rsidRPr="006B293A">
        <w:rPr>
          <w:rFonts w:ascii="Arial Narrow" w:eastAsia="Calibri" w:hAnsi="Arial Narrow" w:cs="Times New Roman"/>
          <w:spacing w:val="-1"/>
        </w:rPr>
        <w:t>r</w:t>
      </w:r>
      <w:r w:rsidRPr="006B293A">
        <w:rPr>
          <w:rFonts w:ascii="Arial Narrow" w:eastAsia="Calibri" w:hAnsi="Arial Narrow" w:cs="Times New Roman"/>
          <w:spacing w:val="2"/>
        </w:rPr>
        <w:t>r</w:t>
      </w:r>
      <w:r w:rsidRPr="006B293A">
        <w:rPr>
          <w:rFonts w:ascii="Arial Narrow" w:eastAsia="Calibri" w:hAnsi="Arial Narrow" w:cs="Times New Roman"/>
          <w:spacing w:val="-1"/>
        </w:rPr>
        <w:t>eçã</w:t>
      </w:r>
      <w:r w:rsidRPr="006B293A">
        <w:rPr>
          <w:rFonts w:ascii="Arial Narrow" w:eastAsia="Calibri" w:hAnsi="Arial Narrow" w:cs="Times New Roman"/>
        </w:rPr>
        <w:t>o</w:t>
      </w:r>
      <w:r w:rsidRPr="006B293A">
        <w:rPr>
          <w:rFonts w:ascii="Arial Narrow" w:eastAsia="Calibri" w:hAnsi="Arial Narrow" w:cs="Times New Roman"/>
          <w:spacing w:val="3"/>
        </w:rPr>
        <w:t xml:space="preserve"> quanto a</w:t>
      </w:r>
      <w:r w:rsidRPr="006B293A">
        <w:rPr>
          <w:rFonts w:ascii="Arial Narrow" w:eastAsia="Calibri" w:hAnsi="Arial Narrow" w:cs="Times New Roman"/>
          <w:spacing w:val="1"/>
        </w:rPr>
        <w:t xml:space="preserve"> </w:t>
      </w:r>
      <w:r w:rsidRPr="006B293A">
        <w:rPr>
          <w:rFonts w:ascii="Arial Narrow" w:eastAsia="Calibri" w:hAnsi="Arial Narrow" w:cs="Times New Roman"/>
        </w:rPr>
        <w:t>d</w:t>
      </w:r>
      <w:r w:rsidRPr="006B293A">
        <w:rPr>
          <w:rFonts w:ascii="Arial Narrow" w:eastAsia="Calibri" w:hAnsi="Arial Narrow" w:cs="Times New Roman"/>
          <w:spacing w:val="2"/>
        </w:rPr>
        <w:t>e</w:t>
      </w:r>
      <w:r w:rsidRPr="006B293A">
        <w:rPr>
          <w:rFonts w:ascii="Arial Narrow" w:eastAsia="Calibri" w:hAnsi="Arial Narrow" w:cs="Times New Roman"/>
          <w:spacing w:val="-1"/>
        </w:rPr>
        <w:t>f</w:t>
      </w:r>
      <w:r w:rsidRPr="006B293A">
        <w:rPr>
          <w:rFonts w:ascii="Arial Narrow" w:eastAsia="Calibri" w:hAnsi="Arial Narrow" w:cs="Times New Roman"/>
          <w:spacing w:val="2"/>
        </w:rPr>
        <w:t>e</w:t>
      </w:r>
      <w:r w:rsidRPr="006B293A">
        <w:rPr>
          <w:rFonts w:ascii="Arial Narrow" w:eastAsia="Calibri" w:hAnsi="Arial Narrow" w:cs="Times New Roman"/>
          <w:spacing w:val="1"/>
        </w:rPr>
        <w:t>it</w:t>
      </w:r>
      <w:r w:rsidRPr="006B293A">
        <w:rPr>
          <w:rFonts w:ascii="Arial Narrow" w:eastAsia="Calibri" w:hAnsi="Arial Narrow" w:cs="Times New Roman"/>
          <w:spacing w:val="-1"/>
        </w:rPr>
        <w:t>o</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pon</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rPr>
        <w:t>dos</w:t>
      </w:r>
      <w:r w:rsidRPr="006B293A">
        <w:rPr>
          <w:rFonts w:ascii="Arial Narrow" w:eastAsia="Calibri" w:hAnsi="Arial Narrow" w:cs="Times New Roman"/>
          <w:spacing w:val="1"/>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e</w:t>
      </w:r>
      <w:r w:rsidRPr="006B293A">
        <w:rPr>
          <w:rFonts w:ascii="Arial Narrow" w:eastAsia="Calibri" w:hAnsi="Arial Narrow" w:cs="Times New Roman"/>
          <w:spacing w:val="1"/>
        </w:rPr>
        <w:t>l</w:t>
      </w:r>
      <w:r w:rsidRPr="006B293A">
        <w:rPr>
          <w:rFonts w:ascii="Arial Narrow" w:eastAsia="Calibri" w:hAnsi="Arial Narrow" w:cs="Times New Roman"/>
        </w:rPr>
        <w:t>a</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3"/>
        </w:rPr>
        <w:t>t</w:t>
      </w:r>
      <w:r w:rsidRPr="006B293A">
        <w:rPr>
          <w:rFonts w:ascii="Arial Narrow" w:eastAsia="Calibri" w:hAnsi="Arial Narrow" w:cs="Times New Roman"/>
          <w:spacing w:val="-1"/>
        </w:rPr>
        <w:t>ra</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e, ao</w:t>
      </w:r>
      <w:r w:rsidRPr="006B293A">
        <w:rPr>
          <w:rFonts w:ascii="Arial Narrow" w:eastAsia="Calibri" w:hAnsi="Arial Narrow" w:cs="Times New Roman"/>
          <w:spacing w:val="1"/>
        </w:rPr>
        <w:t xml:space="preserve"> </w:t>
      </w:r>
      <w:r w:rsidRPr="006B293A">
        <w:rPr>
          <w:rFonts w:ascii="Arial Narrow" w:eastAsia="Calibri" w:hAnsi="Arial Narrow" w:cs="Times New Roman"/>
        </w:rPr>
        <w:t>ob</w:t>
      </w:r>
      <w:r w:rsidRPr="006B293A">
        <w:rPr>
          <w:rFonts w:ascii="Arial Narrow" w:eastAsia="Calibri" w:hAnsi="Arial Narrow" w:cs="Times New Roman"/>
          <w:spacing w:val="1"/>
        </w:rPr>
        <w:t>j</w:t>
      </w:r>
      <w:r w:rsidRPr="006B293A">
        <w:rPr>
          <w:rFonts w:ascii="Arial Narrow" w:eastAsia="Calibri" w:hAnsi="Arial Narrow" w:cs="Times New Roman"/>
          <w:spacing w:val="-1"/>
        </w:rPr>
        <w:t>e</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da </w:t>
      </w:r>
      <w:proofErr w:type="gramStart"/>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spacing w:val="2"/>
        </w:rPr>
        <w:t>ç</w:t>
      </w:r>
      <w:r w:rsidRPr="006B293A">
        <w:rPr>
          <w:rFonts w:ascii="Arial Narrow" w:eastAsia="Calibri" w:hAnsi="Arial Narrow" w:cs="Times New Roman"/>
          <w:spacing w:val="-1"/>
        </w:rPr>
        <w:t>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5"/>
        </w:rPr>
        <w:t xml:space="preserve"> </w:t>
      </w:r>
      <w:r w:rsidRPr="006B293A">
        <w:rPr>
          <w:rFonts w:ascii="Arial Narrow" w:eastAsia="Calibri" w:hAnsi="Arial Narrow" w:cs="Times New Roman"/>
        </w:rPr>
        <w:t>no</w:t>
      </w:r>
      <w:proofErr w:type="gramEnd"/>
      <w:r w:rsidRPr="006B293A">
        <w:rPr>
          <w:rFonts w:ascii="Arial Narrow" w:eastAsia="Calibri" w:hAnsi="Arial Narrow" w:cs="Times New Roman"/>
          <w:spacing w:val="-2"/>
        </w:rPr>
        <w:t xml:space="preserve"> </w:t>
      </w:r>
      <w:r w:rsidRPr="006B293A">
        <w:rPr>
          <w:rFonts w:ascii="Arial Narrow" w:eastAsia="Calibri" w:hAnsi="Arial Narrow" w:cs="Times New Roman"/>
          <w:spacing w:val="3"/>
        </w:rPr>
        <w:t>p</w:t>
      </w:r>
      <w:r w:rsidRPr="006B293A">
        <w:rPr>
          <w:rFonts w:ascii="Arial Narrow" w:eastAsia="Calibri" w:hAnsi="Arial Narrow" w:cs="Times New Roman"/>
          <w:spacing w:val="-1"/>
        </w:rPr>
        <w:t>ra</w:t>
      </w:r>
      <w:r w:rsidRPr="006B293A">
        <w:rPr>
          <w:rFonts w:ascii="Arial Narrow" w:eastAsia="Calibri" w:hAnsi="Arial Narrow" w:cs="Times New Roman"/>
          <w:spacing w:val="2"/>
        </w:rPr>
        <w:t>z</w:t>
      </w:r>
      <w:r w:rsidRPr="006B293A">
        <w:rPr>
          <w:rFonts w:ascii="Arial Narrow" w:eastAsia="Calibri" w:hAnsi="Arial Narrow" w:cs="Times New Roman"/>
        </w:rPr>
        <w:t>o</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ss</w:t>
      </w:r>
      <w:r w:rsidRPr="006B293A">
        <w:rPr>
          <w:rFonts w:ascii="Arial Narrow" w:eastAsia="Calibri" w:hAnsi="Arial Narrow" w:cs="Times New Roman"/>
          <w:spacing w:val="1"/>
        </w:rPr>
        <w:t>i</w:t>
      </w:r>
      <w:r w:rsidRPr="006B293A">
        <w:rPr>
          <w:rFonts w:ascii="Arial Narrow" w:eastAsia="Calibri" w:hAnsi="Arial Narrow" w:cs="Times New Roman"/>
        </w:rPr>
        <w:t>n</w:t>
      </w:r>
      <w:r w:rsidRPr="006B293A">
        <w:rPr>
          <w:rFonts w:ascii="Arial Narrow" w:eastAsia="Calibri" w:hAnsi="Arial Narrow" w:cs="Times New Roman"/>
          <w:spacing w:val="-1"/>
        </w:rPr>
        <w:t>a</w:t>
      </w:r>
      <w:r w:rsidRPr="006B293A">
        <w:rPr>
          <w:rFonts w:ascii="Arial Narrow" w:eastAsia="Calibri" w:hAnsi="Arial Narrow" w:cs="Times New Roman"/>
          <w:spacing w:val="1"/>
        </w:rPr>
        <w:t>l</w:t>
      </w:r>
      <w:r w:rsidRPr="006B293A">
        <w:rPr>
          <w:rFonts w:ascii="Arial Narrow" w:eastAsia="Calibri" w:hAnsi="Arial Narrow" w:cs="Times New Roman"/>
          <w:spacing w:val="-1"/>
        </w:rPr>
        <w:t>a</w:t>
      </w:r>
      <w:r w:rsidRPr="006B293A">
        <w:rPr>
          <w:rFonts w:ascii="Arial Narrow" w:eastAsia="Calibri" w:hAnsi="Arial Narrow" w:cs="Times New Roman"/>
        </w:rPr>
        <w:t>do</w:t>
      </w:r>
      <w:r w:rsidRPr="006B293A">
        <w:rPr>
          <w:rFonts w:ascii="Arial Narrow" w:eastAsia="Calibri" w:hAnsi="Arial Narrow" w:cs="Times New Roman"/>
          <w:spacing w:val="-5"/>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e</w:t>
      </w:r>
      <w:r w:rsidRPr="006B293A">
        <w:rPr>
          <w:rFonts w:ascii="Arial Narrow" w:eastAsia="Calibri" w:hAnsi="Arial Narrow" w:cs="Times New Roman"/>
          <w:spacing w:val="1"/>
        </w:rPr>
        <w:t>l</w:t>
      </w:r>
      <w:r w:rsidRPr="006B293A">
        <w:rPr>
          <w:rFonts w:ascii="Arial Narrow" w:eastAsia="Calibri" w:hAnsi="Arial Narrow" w:cs="Times New Roman"/>
        </w:rPr>
        <w:t>o</w:t>
      </w:r>
      <w:r w:rsidRPr="006B293A">
        <w:rPr>
          <w:rFonts w:ascii="Arial Narrow" w:eastAsia="Calibri" w:hAnsi="Arial Narrow" w:cs="Times New Roman"/>
          <w:spacing w:val="-2"/>
        </w:rPr>
        <w:t xml:space="preserve"> </w:t>
      </w:r>
      <w:r w:rsidRPr="006B293A">
        <w:rPr>
          <w:rFonts w:ascii="Arial Narrow" w:eastAsia="Calibri" w:hAnsi="Arial Narrow" w:cs="Times New Roman"/>
        </w:rPr>
        <w:t>Mun</w:t>
      </w:r>
      <w:r w:rsidRPr="006B293A">
        <w:rPr>
          <w:rFonts w:ascii="Arial Narrow" w:eastAsia="Calibri" w:hAnsi="Arial Narrow" w:cs="Times New Roman"/>
          <w:spacing w:val="1"/>
        </w:rPr>
        <w:t>i</w:t>
      </w:r>
      <w:r w:rsidRPr="006B293A">
        <w:rPr>
          <w:rFonts w:ascii="Arial Narrow" w:eastAsia="Calibri" w:hAnsi="Arial Narrow" w:cs="Times New Roman"/>
          <w:spacing w:val="-1"/>
        </w:rPr>
        <w:t>c</w:t>
      </w:r>
      <w:r w:rsidRPr="006B293A">
        <w:rPr>
          <w:rFonts w:ascii="Arial Narrow" w:eastAsia="Calibri" w:hAnsi="Arial Narrow" w:cs="Times New Roman"/>
        </w:rPr>
        <w:t>íp</w:t>
      </w:r>
      <w:r w:rsidRPr="006B293A">
        <w:rPr>
          <w:rFonts w:ascii="Arial Narrow" w:eastAsia="Calibri" w:hAnsi="Arial Narrow" w:cs="Times New Roman"/>
          <w:spacing w:val="1"/>
        </w:rPr>
        <w:t>i</w:t>
      </w:r>
      <w:r w:rsidRPr="006B293A">
        <w:rPr>
          <w:rFonts w:ascii="Arial Narrow" w:eastAsia="Calibri" w:hAnsi="Arial Narrow" w:cs="Times New Roman"/>
        </w:rPr>
        <w: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7.4.4. </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Na hipótese de descumprimento </w:t>
      </w:r>
      <w:r w:rsidRPr="006B293A">
        <w:rPr>
          <w:rFonts w:ascii="Arial Narrow" w:eastAsia="Calibri" w:hAnsi="Arial Narrow" w:cs="Times New Roman"/>
          <w:spacing w:val="1"/>
        </w:rPr>
        <w:t>da</w:t>
      </w:r>
      <w:r w:rsidRPr="006B293A">
        <w:rPr>
          <w:rFonts w:ascii="Arial Narrow" w:eastAsia="Calibri" w:hAnsi="Arial Narrow" w:cs="Times New Roman"/>
        </w:rPr>
        <w:t xml:space="preserve"> ob</w:t>
      </w:r>
      <w:r w:rsidRPr="006B293A">
        <w:rPr>
          <w:rFonts w:ascii="Arial Narrow" w:eastAsia="Calibri" w:hAnsi="Arial Narrow" w:cs="Times New Roman"/>
          <w:spacing w:val="-1"/>
        </w:rPr>
        <w:t>r</w:t>
      </w:r>
      <w:r w:rsidRPr="006B293A">
        <w:rPr>
          <w:rFonts w:ascii="Arial Narrow" w:eastAsia="Calibri" w:hAnsi="Arial Narrow" w:cs="Times New Roman"/>
          <w:spacing w:val="3"/>
        </w:rPr>
        <w:t>i</w:t>
      </w:r>
      <w:r w:rsidRPr="006B293A">
        <w:rPr>
          <w:rFonts w:ascii="Arial Narrow" w:eastAsia="Calibri" w:hAnsi="Arial Narrow" w:cs="Times New Roman"/>
          <w:spacing w:val="-2"/>
        </w:rPr>
        <w:t>g</w:t>
      </w:r>
      <w:r w:rsidRPr="006B293A">
        <w:rPr>
          <w:rFonts w:ascii="Arial Narrow" w:eastAsia="Calibri" w:hAnsi="Arial Narrow" w:cs="Times New Roman"/>
          <w:spacing w:val="2"/>
        </w:rPr>
        <w:t>a</w:t>
      </w:r>
      <w:r w:rsidRPr="006B293A">
        <w:rPr>
          <w:rFonts w:ascii="Arial Narrow" w:eastAsia="Calibri" w:hAnsi="Arial Narrow" w:cs="Times New Roman"/>
          <w:spacing w:val="-1"/>
        </w:rPr>
        <w:t>çã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no </w:t>
      </w:r>
      <w:r w:rsidRPr="006B293A">
        <w:rPr>
          <w:rFonts w:ascii="Arial Narrow" w:eastAsia="Calibri" w:hAnsi="Arial Narrow" w:cs="Times New Roman"/>
          <w:spacing w:val="3"/>
        </w:rPr>
        <w:t>p</w:t>
      </w:r>
      <w:r w:rsidRPr="006B293A">
        <w:rPr>
          <w:rFonts w:ascii="Arial Narrow" w:eastAsia="Calibri" w:hAnsi="Arial Narrow" w:cs="Times New Roman"/>
          <w:spacing w:val="-1"/>
        </w:rPr>
        <w:t>ra</w:t>
      </w:r>
      <w:r w:rsidRPr="006B293A">
        <w:rPr>
          <w:rFonts w:ascii="Arial Narrow" w:eastAsia="Calibri" w:hAnsi="Arial Narrow" w:cs="Times New Roman"/>
          <w:spacing w:val="2"/>
        </w:rPr>
        <w:t>z</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ss</w:t>
      </w:r>
      <w:r w:rsidRPr="006B293A">
        <w:rPr>
          <w:rFonts w:ascii="Arial Narrow" w:eastAsia="Calibri" w:hAnsi="Arial Narrow" w:cs="Times New Roman"/>
          <w:spacing w:val="1"/>
        </w:rPr>
        <w:t>i</w:t>
      </w:r>
      <w:r w:rsidRPr="006B293A">
        <w:rPr>
          <w:rFonts w:ascii="Arial Narrow" w:eastAsia="Calibri" w:hAnsi="Arial Narrow" w:cs="Times New Roman"/>
        </w:rPr>
        <w:t>n</w:t>
      </w:r>
      <w:r w:rsidRPr="006B293A">
        <w:rPr>
          <w:rFonts w:ascii="Arial Narrow" w:eastAsia="Calibri" w:hAnsi="Arial Narrow" w:cs="Times New Roman"/>
          <w:spacing w:val="-1"/>
        </w:rPr>
        <w:t>a</w:t>
      </w:r>
      <w:r w:rsidRPr="006B293A">
        <w:rPr>
          <w:rFonts w:ascii="Arial Narrow" w:eastAsia="Calibri" w:hAnsi="Arial Narrow" w:cs="Times New Roman"/>
          <w:spacing w:val="3"/>
        </w:rPr>
        <w:t>l</w:t>
      </w:r>
      <w:r w:rsidRPr="006B293A">
        <w:rPr>
          <w:rFonts w:ascii="Arial Narrow" w:eastAsia="Calibri" w:hAnsi="Arial Narrow" w:cs="Times New Roman"/>
          <w:spacing w:val="-1"/>
        </w:rPr>
        <w:t>a</w:t>
      </w:r>
      <w:r w:rsidRPr="006B293A">
        <w:rPr>
          <w:rFonts w:ascii="Arial Narrow" w:eastAsia="Calibri" w:hAnsi="Arial Narrow" w:cs="Times New Roman"/>
        </w:rPr>
        <w:t xml:space="preserve">do, </w:t>
      </w:r>
      <w:r w:rsidRPr="006B293A">
        <w:rPr>
          <w:rFonts w:ascii="Arial Narrow" w:eastAsia="Calibri" w:hAnsi="Arial Narrow" w:cs="Times New Roman"/>
          <w:spacing w:val="-1"/>
        </w:rPr>
        <w:t>f</w:t>
      </w:r>
      <w:r w:rsidRPr="006B293A">
        <w:rPr>
          <w:rFonts w:ascii="Arial Narrow" w:eastAsia="Calibri" w:hAnsi="Arial Narrow" w:cs="Times New Roman"/>
          <w:spacing w:val="1"/>
        </w:rPr>
        <w:t>i</w:t>
      </w:r>
      <w:r w:rsidRPr="006B293A">
        <w:rPr>
          <w:rFonts w:ascii="Arial Narrow" w:eastAsia="Calibri" w:hAnsi="Arial Narrow" w:cs="Times New Roman"/>
          <w:spacing w:val="-1"/>
        </w:rPr>
        <w:t>c</w:t>
      </w:r>
      <w:r w:rsidRPr="006B293A">
        <w:rPr>
          <w:rFonts w:ascii="Arial Narrow" w:eastAsia="Calibri" w:hAnsi="Arial Narrow" w:cs="Times New Roman"/>
        </w:rPr>
        <w:t xml:space="preserve">a </w:t>
      </w:r>
      <w:r w:rsidRPr="006B293A">
        <w:rPr>
          <w:rFonts w:ascii="Arial Narrow" w:eastAsia="Calibri" w:hAnsi="Arial Narrow" w:cs="Times New Roman"/>
          <w:spacing w:val="-1"/>
        </w:rPr>
        <w:t>fac</w:t>
      </w:r>
      <w:r w:rsidRPr="006B293A">
        <w:rPr>
          <w:rFonts w:ascii="Arial Narrow" w:eastAsia="Calibri" w:hAnsi="Arial Narrow" w:cs="Times New Roman"/>
        </w:rPr>
        <w:t>u</w:t>
      </w:r>
      <w:r w:rsidRPr="006B293A">
        <w:rPr>
          <w:rFonts w:ascii="Arial Narrow" w:eastAsia="Calibri" w:hAnsi="Arial Narrow" w:cs="Times New Roman"/>
          <w:spacing w:val="1"/>
        </w:rPr>
        <w:t>lt</w:t>
      </w:r>
      <w:r w:rsidRPr="006B293A">
        <w:rPr>
          <w:rFonts w:ascii="Arial Narrow" w:eastAsia="Calibri" w:hAnsi="Arial Narrow" w:cs="Times New Roman"/>
          <w:spacing w:val="-1"/>
        </w:rPr>
        <w:t>a</w:t>
      </w:r>
      <w:r w:rsidRPr="006B293A">
        <w:rPr>
          <w:rFonts w:ascii="Arial Narrow" w:eastAsia="Calibri" w:hAnsi="Arial Narrow" w:cs="Times New Roman"/>
        </w:rPr>
        <w:t xml:space="preserve">do </w:t>
      </w:r>
      <w:r w:rsidRPr="006B293A">
        <w:rPr>
          <w:rFonts w:ascii="Arial Narrow" w:eastAsia="Calibri" w:hAnsi="Arial Narrow" w:cs="Times New Roman"/>
          <w:spacing w:val="-1"/>
        </w:rPr>
        <w:t>re</w:t>
      </w:r>
      <w:r w:rsidRPr="006B293A">
        <w:rPr>
          <w:rFonts w:ascii="Arial Narrow" w:eastAsia="Calibri" w:hAnsi="Arial Narrow" w:cs="Times New Roman"/>
        </w:rPr>
        <w:t>qu</w:t>
      </w:r>
      <w:r w:rsidRPr="006B293A">
        <w:rPr>
          <w:rFonts w:ascii="Arial Narrow" w:eastAsia="Calibri" w:hAnsi="Arial Narrow" w:cs="Times New Roman"/>
          <w:spacing w:val="-1"/>
        </w:rPr>
        <w:t>e</w:t>
      </w:r>
      <w:r w:rsidRPr="006B293A">
        <w:rPr>
          <w:rFonts w:ascii="Arial Narrow" w:eastAsia="Calibri" w:hAnsi="Arial Narrow" w:cs="Times New Roman"/>
          <w:spacing w:val="2"/>
        </w:rPr>
        <w:t>r</w:t>
      </w:r>
      <w:r w:rsidRPr="006B293A">
        <w:rPr>
          <w:rFonts w:ascii="Arial Narrow" w:eastAsia="Calibri" w:hAnsi="Arial Narrow" w:cs="Times New Roman"/>
          <w:spacing w:val="-1"/>
        </w:rPr>
        <w:t>e</w:t>
      </w:r>
      <w:r w:rsidRPr="006B293A">
        <w:rPr>
          <w:rFonts w:ascii="Arial Narrow" w:eastAsia="Calibri" w:hAnsi="Arial Narrow" w:cs="Times New Roman"/>
        </w:rPr>
        <w:t>r q</w:t>
      </w:r>
      <w:r w:rsidRPr="006B293A">
        <w:rPr>
          <w:rFonts w:ascii="Arial Narrow" w:eastAsia="Calibri" w:hAnsi="Arial Narrow" w:cs="Times New Roman"/>
          <w:spacing w:val="2"/>
        </w:rPr>
        <w:t>u</w:t>
      </w:r>
      <w:r w:rsidRPr="006B293A">
        <w:rPr>
          <w:rFonts w:ascii="Arial Narrow" w:eastAsia="Calibri" w:hAnsi="Arial Narrow" w:cs="Times New Roman"/>
        </w:rPr>
        <w:t>e</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e</w:t>
      </w:r>
      <w:r w:rsidRPr="006B293A">
        <w:rPr>
          <w:rFonts w:ascii="Arial Narrow" w:eastAsia="Calibri" w:hAnsi="Arial Narrow" w:cs="Times New Roman"/>
          <w:spacing w:val="1"/>
        </w:rPr>
        <w:t>l</w:t>
      </w:r>
      <w:r w:rsidRPr="006B293A">
        <w:rPr>
          <w:rFonts w:ascii="Arial Narrow" w:eastAsia="Calibri" w:hAnsi="Arial Narrow" w:cs="Times New Roman"/>
        </w:rPr>
        <w:t>a s</w:t>
      </w:r>
      <w:r w:rsidRPr="006B293A">
        <w:rPr>
          <w:rFonts w:ascii="Arial Narrow" w:eastAsia="Calibri" w:hAnsi="Arial Narrow" w:cs="Times New Roman"/>
          <w:spacing w:val="-1"/>
        </w:rPr>
        <w:t>e</w:t>
      </w:r>
      <w:r w:rsidRPr="006B293A">
        <w:rPr>
          <w:rFonts w:ascii="Arial Narrow" w:eastAsia="Calibri" w:hAnsi="Arial Narrow" w:cs="Times New Roman"/>
          <w:spacing w:val="3"/>
        </w:rPr>
        <w:t>j</w:t>
      </w:r>
      <w:r w:rsidRPr="006B293A">
        <w:rPr>
          <w:rFonts w:ascii="Arial Narrow" w:eastAsia="Calibri" w:hAnsi="Arial Narrow" w:cs="Times New Roman"/>
        </w:rPr>
        <w:t xml:space="preserve">a </w:t>
      </w:r>
      <w:r w:rsidRPr="006B293A">
        <w:rPr>
          <w:rFonts w:ascii="Arial Narrow" w:eastAsia="Calibri" w:hAnsi="Arial Narrow" w:cs="Times New Roman"/>
          <w:spacing w:val="-1"/>
        </w:rPr>
        <w:t>e</w:t>
      </w:r>
      <w:r w:rsidRPr="006B293A">
        <w:rPr>
          <w:rFonts w:ascii="Arial Narrow" w:eastAsia="Calibri" w:hAnsi="Arial Narrow" w:cs="Times New Roman"/>
          <w:spacing w:val="2"/>
        </w:rPr>
        <w:t>xe</w:t>
      </w:r>
      <w:r w:rsidRPr="006B293A">
        <w:rPr>
          <w:rFonts w:ascii="Arial Narrow" w:eastAsia="Calibri" w:hAnsi="Arial Narrow" w:cs="Times New Roman"/>
          <w:spacing w:val="-1"/>
        </w:rPr>
        <w:t>c</w:t>
      </w:r>
      <w:r w:rsidRPr="006B293A">
        <w:rPr>
          <w:rFonts w:ascii="Arial Narrow" w:eastAsia="Calibri" w:hAnsi="Arial Narrow" w:cs="Times New Roman"/>
        </w:rPr>
        <w:t>u</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rPr>
        <w:t>da</w:t>
      </w:r>
      <w:r w:rsidRPr="006B293A">
        <w:rPr>
          <w:rFonts w:ascii="Arial Narrow" w:eastAsia="Calibri" w:hAnsi="Arial Narrow" w:cs="Times New Roman"/>
          <w:spacing w:val="2"/>
        </w:rPr>
        <w:t xml:space="preserve"> </w:t>
      </w:r>
      <w:r w:rsidRPr="006B293A">
        <w:rPr>
          <w:rFonts w:ascii="Arial Narrow" w:eastAsia="Calibri" w:hAnsi="Arial Narrow" w:cs="Times New Roman"/>
        </w:rPr>
        <w:t xml:space="preserve">à </w:t>
      </w:r>
      <w:r w:rsidRPr="006B293A">
        <w:rPr>
          <w:rFonts w:ascii="Arial Narrow" w:eastAsia="Calibri" w:hAnsi="Arial Narrow" w:cs="Times New Roman"/>
          <w:spacing w:val="-1"/>
        </w:rPr>
        <w:t>c</w:t>
      </w:r>
      <w:r w:rsidRPr="006B293A">
        <w:rPr>
          <w:rFonts w:ascii="Arial Narrow" w:eastAsia="Calibri" w:hAnsi="Arial Narrow" w:cs="Times New Roman"/>
        </w:rPr>
        <w:t>us</w:t>
      </w:r>
      <w:r w:rsidRPr="006B293A">
        <w:rPr>
          <w:rFonts w:ascii="Arial Narrow" w:eastAsia="Calibri" w:hAnsi="Arial Narrow" w:cs="Times New Roman"/>
          <w:spacing w:val="3"/>
        </w:rPr>
        <w:t>t</w:t>
      </w:r>
      <w:r w:rsidRPr="006B293A">
        <w:rPr>
          <w:rFonts w:ascii="Arial Narrow" w:eastAsia="Calibri" w:hAnsi="Arial Narrow" w:cs="Times New Roman"/>
        </w:rPr>
        <w:t>a do</w:t>
      </w:r>
      <w:r w:rsidRPr="006B293A">
        <w:rPr>
          <w:rFonts w:ascii="Arial Narrow" w:eastAsia="Calibri" w:hAnsi="Arial Narrow" w:cs="Times New Roman"/>
          <w:spacing w:val="1"/>
        </w:rPr>
        <w:t xml:space="preserve"> 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spacing w:val="3"/>
        </w:rPr>
        <w:t>t</w:t>
      </w:r>
      <w:r w:rsidRPr="006B293A">
        <w:rPr>
          <w:rFonts w:ascii="Arial Narrow" w:eastAsia="Calibri" w:hAnsi="Arial Narrow" w:cs="Times New Roman"/>
          <w:spacing w:val="-2"/>
        </w:rPr>
        <w:t>a</w:t>
      </w:r>
      <w:r w:rsidRPr="006B293A">
        <w:rPr>
          <w:rFonts w:ascii="Arial Narrow" w:eastAsia="Calibri" w:hAnsi="Arial Narrow" w:cs="Times New Roman"/>
        </w:rPr>
        <w:t>do,</w:t>
      </w:r>
      <w:r w:rsidRPr="006B293A">
        <w:rPr>
          <w:rFonts w:ascii="Arial Narrow" w:eastAsia="Calibri" w:hAnsi="Arial Narrow" w:cs="Times New Roman"/>
          <w:spacing w:val="1"/>
        </w:rPr>
        <w:t xml:space="preserve"> </w:t>
      </w:r>
      <w:r w:rsidRPr="006B293A">
        <w:rPr>
          <w:rFonts w:ascii="Arial Narrow" w:eastAsia="Calibri" w:hAnsi="Arial Narrow" w:cs="Times New Roman"/>
        </w:rPr>
        <w:t>d</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3"/>
        </w:rPr>
        <w:t>t</w:t>
      </w:r>
      <w:r w:rsidRPr="006B293A">
        <w:rPr>
          <w:rFonts w:ascii="Arial Narrow" w:eastAsia="Calibri" w:hAnsi="Arial Narrow" w:cs="Times New Roman"/>
          <w:spacing w:val="-1"/>
        </w:rPr>
        <w:t>a</w:t>
      </w:r>
      <w:r w:rsidRPr="006B293A">
        <w:rPr>
          <w:rFonts w:ascii="Arial Narrow" w:eastAsia="Calibri" w:hAnsi="Arial Narrow" w:cs="Times New Roman"/>
        </w:rPr>
        <w:t>ndo</w:t>
      </w:r>
      <w:r w:rsidRPr="006B293A">
        <w:rPr>
          <w:rFonts w:ascii="Arial Narrow" w:eastAsia="Calibri" w:hAnsi="Arial Narrow" w:cs="Times New Roman"/>
          <w:spacing w:val="-1"/>
        </w:rPr>
        <w:t>-</w:t>
      </w:r>
      <w:r w:rsidRPr="006B293A">
        <w:rPr>
          <w:rFonts w:ascii="Arial Narrow" w:eastAsia="Calibri" w:hAnsi="Arial Narrow" w:cs="Times New Roman"/>
        </w:rPr>
        <w:t>se</w:t>
      </w:r>
      <w:r w:rsidRPr="006B293A">
        <w:rPr>
          <w:rFonts w:ascii="Arial Narrow" w:eastAsia="Calibri" w:hAnsi="Arial Narrow" w:cs="Times New Roman"/>
          <w:spacing w:val="2"/>
        </w:rPr>
        <w:t xml:space="preserve"> </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v</w:t>
      </w:r>
      <w:r w:rsidRPr="006B293A">
        <w:rPr>
          <w:rFonts w:ascii="Arial Narrow" w:eastAsia="Calibri" w:hAnsi="Arial Narrow" w:cs="Times New Roman"/>
          <w:spacing w:val="2"/>
        </w:rPr>
        <w:t>a</w:t>
      </w:r>
      <w:r w:rsidRPr="006B293A">
        <w:rPr>
          <w:rFonts w:ascii="Arial Narrow" w:eastAsia="Calibri" w:hAnsi="Arial Narrow" w:cs="Times New Roman"/>
          <w:spacing w:val="1"/>
        </w:rPr>
        <w:t>l</w:t>
      </w:r>
      <w:r w:rsidRPr="006B293A">
        <w:rPr>
          <w:rFonts w:ascii="Arial Narrow" w:eastAsia="Calibri" w:hAnsi="Arial Narrow" w:cs="Times New Roman"/>
        </w:rPr>
        <w:t xml:space="preserve">or </w:t>
      </w:r>
      <w:r w:rsidRPr="006B293A">
        <w:rPr>
          <w:rFonts w:ascii="Arial Narrow" w:eastAsia="Calibri" w:hAnsi="Arial Narrow" w:cs="Times New Roman"/>
          <w:spacing w:val="-1"/>
        </w:rPr>
        <w:t>c</w:t>
      </w:r>
      <w:r w:rsidRPr="006B293A">
        <w:rPr>
          <w:rFonts w:ascii="Arial Narrow" w:eastAsia="Calibri" w:hAnsi="Arial Narrow" w:cs="Times New Roman"/>
        </w:rPr>
        <w:t>o</w:t>
      </w:r>
      <w:r w:rsidRPr="006B293A">
        <w:rPr>
          <w:rFonts w:ascii="Arial Narrow" w:eastAsia="Calibri" w:hAnsi="Arial Narrow" w:cs="Times New Roman"/>
          <w:spacing w:val="-1"/>
        </w:rPr>
        <w:t>r</w:t>
      </w:r>
      <w:r w:rsidRPr="006B293A">
        <w:rPr>
          <w:rFonts w:ascii="Arial Narrow" w:eastAsia="Calibri" w:hAnsi="Arial Narrow" w:cs="Times New Roman"/>
          <w:spacing w:val="2"/>
        </w:rPr>
        <w:t>r</w:t>
      </w:r>
      <w:r w:rsidRPr="006B293A">
        <w:rPr>
          <w:rFonts w:ascii="Arial Narrow" w:eastAsia="Calibri" w:hAnsi="Arial Narrow" w:cs="Times New Roman"/>
          <w:spacing w:val="-1"/>
        </w:rPr>
        <w:t>e</w:t>
      </w:r>
      <w:r w:rsidRPr="006B293A">
        <w:rPr>
          <w:rFonts w:ascii="Arial Narrow" w:eastAsia="Calibri" w:hAnsi="Arial Narrow" w:cs="Times New Roman"/>
        </w:rPr>
        <w:t>spond</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e dos</w:t>
      </w:r>
      <w:r w:rsidRPr="006B293A">
        <w:rPr>
          <w:rFonts w:ascii="Arial Narrow" w:eastAsia="Calibri" w:hAnsi="Arial Narrow" w:cs="Times New Roman"/>
          <w:spacing w:val="-3"/>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a</w:t>
      </w:r>
      <w:r w:rsidRPr="006B293A">
        <w:rPr>
          <w:rFonts w:ascii="Arial Narrow" w:eastAsia="Calibri" w:hAnsi="Arial Narrow" w:cs="Times New Roman"/>
        </w:rPr>
        <w:t>g</w:t>
      </w:r>
      <w:r w:rsidRPr="006B293A">
        <w:rPr>
          <w:rFonts w:ascii="Arial Narrow" w:eastAsia="Calibri" w:hAnsi="Arial Narrow" w:cs="Times New Roman"/>
          <w:spacing w:val="-1"/>
        </w:rPr>
        <w:t>a</w:t>
      </w:r>
      <w:r w:rsidRPr="006B293A">
        <w:rPr>
          <w:rFonts w:ascii="Arial Narrow" w:eastAsia="Calibri" w:hAnsi="Arial Narrow" w:cs="Times New Roman"/>
          <w:spacing w:val="1"/>
        </w:rPr>
        <w:t>m</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os</w:t>
      </w:r>
      <w:r w:rsidRPr="006B293A">
        <w:rPr>
          <w:rFonts w:ascii="Arial Narrow" w:eastAsia="Calibri" w:hAnsi="Arial Narrow" w:cs="Times New Roman"/>
          <w:spacing w:val="-6"/>
        </w:rPr>
        <w:t xml:space="preserve"> </w:t>
      </w:r>
      <w:r w:rsidRPr="006B293A">
        <w:rPr>
          <w:rFonts w:ascii="Arial Narrow" w:eastAsia="Calibri" w:hAnsi="Arial Narrow" w:cs="Times New Roman"/>
        </w:rPr>
        <w:t>d</w:t>
      </w:r>
      <w:r w:rsidRPr="006B293A">
        <w:rPr>
          <w:rFonts w:ascii="Arial Narrow" w:eastAsia="Calibri" w:hAnsi="Arial Narrow" w:cs="Times New Roman"/>
          <w:spacing w:val="-1"/>
        </w:rPr>
        <w:t>e</w:t>
      </w:r>
      <w:r w:rsidRPr="006B293A">
        <w:rPr>
          <w:rFonts w:ascii="Arial Narrow" w:eastAsia="Calibri" w:hAnsi="Arial Narrow" w:cs="Times New Roman"/>
        </w:rPr>
        <w:t>v</w:t>
      </w:r>
      <w:r w:rsidRPr="006B293A">
        <w:rPr>
          <w:rFonts w:ascii="Arial Narrow" w:eastAsia="Calibri" w:hAnsi="Arial Narrow" w:cs="Times New Roman"/>
          <w:spacing w:val="1"/>
        </w:rPr>
        <w:t>i</w:t>
      </w:r>
      <w:r w:rsidRPr="006B293A">
        <w:rPr>
          <w:rFonts w:ascii="Arial Narrow" w:eastAsia="Calibri" w:hAnsi="Arial Narrow" w:cs="Times New Roman"/>
        </w:rPr>
        <w:t>dos</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rPr>
        <w:t>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7.4.5.</w:t>
      </w:r>
      <w:r w:rsidRPr="006B293A">
        <w:rPr>
          <w:rFonts w:ascii="Arial Narrow" w:eastAsia="Calibri" w:hAnsi="Arial Narrow" w:cs="Times New Roman"/>
          <w:spacing w:val="-5"/>
        </w:rPr>
        <w:t xml:space="preserve"> </w:t>
      </w:r>
      <w:r w:rsidRPr="006B293A">
        <w:rPr>
          <w:rFonts w:ascii="Arial Narrow" w:eastAsia="Calibri" w:hAnsi="Arial Narrow" w:cs="Times New Roman"/>
        </w:rPr>
        <w:t>N</w:t>
      </w:r>
      <w:r w:rsidRPr="006B293A">
        <w:rPr>
          <w:rFonts w:ascii="Arial Narrow" w:eastAsia="Calibri" w:hAnsi="Arial Narrow" w:cs="Times New Roman"/>
          <w:spacing w:val="-1"/>
        </w:rPr>
        <w:t>ã</w:t>
      </w:r>
      <w:r w:rsidRPr="006B293A">
        <w:rPr>
          <w:rFonts w:ascii="Arial Narrow" w:eastAsia="Calibri" w:hAnsi="Arial Narrow" w:cs="Times New Roman"/>
        </w:rPr>
        <w:t>o</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rPr>
        <w:t>ns</w:t>
      </w:r>
      <w:r w:rsidRPr="006B293A">
        <w:rPr>
          <w:rFonts w:ascii="Arial Narrow" w:eastAsia="Calibri" w:hAnsi="Arial Narrow" w:cs="Times New Roman"/>
          <w:spacing w:val="2"/>
        </w:rPr>
        <w:t>f</w:t>
      </w:r>
      <w:r w:rsidRPr="006B293A">
        <w:rPr>
          <w:rFonts w:ascii="Arial Narrow" w:eastAsia="Calibri" w:hAnsi="Arial Narrow" w:cs="Times New Roman"/>
          <w:spacing w:val="-1"/>
        </w:rPr>
        <w:t>er</w:t>
      </w:r>
      <w:r w:rsidRPr="006B293A">
        <w:rPr>
          <w:rFonts w:ascii="Arial Narrow" w:eastAsia="Calibri" w:hAnsi="Arial Narrow" w:cs="Times New Roman"/>
          <w:spacing w:val="1"/>
        </w:rPr>
        <w:t>i</w:t>
      </w:r>
      <w:r w:rsidRPr="006B293A">
        <w:rPr>
          <w:rFonts w:ascii="Arial Narrow" w:eastAsia="Calibri" w:hAnsi="Arial Narrow" w:cs="Times New Roman"/>
        </w:rPr>
        <w:t>r</w:t>
      </w:r>
      <w:r w:rsidRPr="006B293A">
        <w:rPr>
          <w:rFonts w:ascii="Arial Narrow" w:eastAsia="Calibri" w:hAnsi="Arial Narrow" w:cs="Times New Roman"/>
          <w:spacing w:val="-3"/>
        </w:rPr>
        <w:t xml:space="preserve"> </w:t>
      </w:r>
      <w:r w:rsidRPr="006B293A">
        <w:rPr>
          <w:rFonts w:ascii="Arial Narrow" w:eastAsia="Calibri" w:hAnsi="Arial Narrow" w:cs="Times New Roman"/>
        </w:rPr>
        <w:t>a</w:t>
      </w:r>
      <w:r w:rsidRPr="006B293A">
        <w:rPr>
          <w:rFonts w:ascii="Arial Narrow" w:eastAsia="Calibri" w:hAnsi="Arial Narrow" w:cs="Times New Roman"/>
          <w:spacing w:val="-1"/>
        </w:rPr>
        <w:t xml:space="preserve"> </w:t>
      </w:r>
      <w:r w:rsidRPr="006B293A">
        <w:rPr>
          <w:rFonts w:ascii="Arial Narrow" w:eastAsia="Calibri" w:hAnsi="Arial Narrow" w:cs="Times New Roman"/>
        </w:rPr>
        <w:t>o</w:t>
      </w:r>
      <w:r w:rsidRPr="006B293A">
        <w:rPr>
          <w:rFonts w:ascii="Arial Narrow" w:eastAsia="Calibri" w:hAnsi="Arial Narrow" w:cs="Times New Roman"/>
          <w:spacing w:val="2"/>
        </w:rPr>
        <w:t>u</w:t>
      </w:r>
      <w:r w:rsidRPr="006B293A">
        <w:rPr>
          <w:rFonts w:ascii="Arial Narrow" w:eastAsia="Calibri" w:hAnsi="Arial Narrow" w:cs="Times New Roman"/>
          <w:spacing w:val="1"/>
        </w:rPr>
        <w:t>t</w:t>
      </w:r>
      <w:r w:rsidRPr="006B293A">
        <w:rPr>
          <w:rFonts w:ascii="Arial Narrow" w:eastAsia="Calibri" w:hAnsi="Arial Narrow" w:cs="Times New Roman"/>
          <w:spacing w:val="-1"/>
        </w:rPr>
        <w:t>re</w:t>
      </w:r>
      <w:r w:rsidRPr="006B293A">
        <w:rPr>
          <w:rFonts w:ascii="Arial Narrow" w:eastAsia="Calibri" w:hAnsi="Arial Narrow" w:cs="Times New Roman"/>
          <w:spacing w:val="1"/>
        </w:rPr>
        <w:t>m</w:t>
      </w:r>
      <w:r w:rsidRPr="006B293A">
        <w:rPr>
          <w:rFonts w:ascii="Arial Narrow" w:eastAsia="Calibri" w:hAnsi="Arial Narrow" w:cs="Times New Roman"/>
        </w:rPr>
        <w:t>,</w:t>
      </w:r>
      <w:r w:rsidRPr="006B293A">
        <w:rPr>
          <w:rFonts w:ascii="Arial Narrow" w:eastAsia="Calibri" w:hAnsi="Arial Narrow" w:cs="Times New Roman"/>
          <w:spacing w:val="-4"/>
        </w:rPr>
        <w:t xml:space="preserve"> </w:t>
      </w:r>
      <w:r w:rsidRPr="006B293A">
        <w:rPr>
          <w:rFonts w:ascii="Arial Narrow" w:eastAsia="Calibri" w:hAnsi="Arial Narrow" w:cs="Times New Roman"/>
        </w:rPr>
        <w:t>no</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t</w:t>
      </w:r>
      <w:r w:rsidRPr="006B293A">
        <w:rPr>
          <w:rFonts w:ascii="Arial Narrow" w:eastAsia="Calibri" w:hAnsi="Arial Narrow" w:cs="Times New Roman"/>
        </w:rPr>
        <w:t>odo</w:t>
      </w:r>
      <w:r w:rsidRPr="006B293A">
        <w:rPr>
          <w:rFonts w:ascii="Arial Narrow" w:eastAsia="Calibri" w:hAnsi="Arial Narrow" w:cs="Times New Roman"/>
          <w:spacing w:val="-4"/>
        </w:rPr>
        <w:t xml:space="preserve"> </w:t>
      </w:r>
      <w:r w:rsidRPr="006B293A">
        <w:rPr>
          <w:rFonts w:ascii="Arial Narrow" w:eastAsia="Calibri" w:hAnsi="Arial Narrow" w:cs="Times New Roman"/>
        </w:rPr>
        <w:t>ou</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e</w:t>
      </w:r>
      <w:r w:rsidRPr="006B293A">
        <w:rPr>
          <w:rFonts w:ascii="Arial Narrow" w:eastAsia="Calibri" w:hAnsi="Arial Narrow" w:cs="Times New Roman"/>
        </w:rPr>
        <w:t>m p</w:t>
      </w:r>
      <w:r w:rsidRPr="006B293A">
        <w:rPr>
          <w:rFonts w:ascii="Arial Narrow" w:eastAsia="Calibri" w:hAnsi="Arial Narrow" w:cs="Times New Roman"/>
          <w:spacing w:val="-1"/>
        </w:rPr>
        <w:t>ar</w:t>
      </w:r>
      <w:r w:rsidRPr="006B293A">
        <w:rPr>
          <w:rFonts w:ascii="Arial Narrow" w:eastAsia="Calibri" w:hAnsi="Arial Narrow" w:cs="Times New Roman"/>
          <w:spacing w:val="3"/>
        </w:rPr>
        <w:t>t</w:t>
      </w:r>
      <w:r w:rsidRPr="006B293A">
        <w:rPr>
          <w:rFonts w:ascii="Arial Narrow" w:eastAsia="Calibri" w:hAnsi="Arial Narrow" w:cs="Times New Roman"/>
          <w:spacing w:val="-1"/>
        </w:rPr>
        <w:t>e</w:t>
      </w:r>
      <w:r w:rsidRPr="006B293A">
        <w:rPr>
          <w:rFonts w:ascii="Arial Narrow" w:eastAsia="Calibri" w:hAnsi="Arial Narrow" w:cs="Times New Roman"/>
        </w:rPr>
        <w:t>,</w:t>
      </w:r>
      <w:r w:rsidRPr="006B293A">
        <w:rPr>
          <w:rFonts w:ascii="Arial Narrow" w:eastAsia="Calibri" w:hAnsi="Arial Narrow" w:cs="Times New Roman"/>
          <w:spacing w:val="-3"/>
        </w:rPr>
        <w:t xml:space="preserve"> </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ob</w:t>
      </w:r>
      <w:r w:rsidRPr="006B293A">
        <w:rPr>
          <w:rFonts w:ascii="Arial Narrow" w:eastAsia="Calibri" w:hAnsi="Arial Narrow" w:cs="Times New Roman"/>
          <w:spacing w:val="1"/>
        </w:rPr>
        <w:t>j</w:t>
      </w:r>
      <w:r w:rsidRPr="006B293A">
        <w:rPr>
          <w:rFonts w:ascii="Arial Narrow" w:eastAsia="Calibri" w:hAnsi="Arial Narrow" w:cs="Times New Roman"/>
          <w:spacing w:val="-1"/>
        </w:rPr>
        <w:t>e</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4"/>
        </w:rPr>
        <w:t xml:space="preserve"> </w:t>
      </w:r>
      <w:r w:rsidRPr="006B293A">
        <w:rPr>
          <w:rFonts w:ascii="Arial Narrow" w:eastAsia="Calibri" w:hAnsi="Arial Narrow" w:cs="Times New Roman"/>
        </w:rPr>
        <w:t>do</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spacing w:val="1"/>
        </w:rPr>
        <w:t>t</w:t>
      </w:r>
      <w:r w:rsidRPr="006B293A">
        <w:rPr>
          <w:rFonts w:ascii="Arial Narrow" w:eastAsia="Calibri" w:hAnsi="Arial Narrow" w:cs="Times New Roman"/>
        </w:rPr>
        <w: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7.4.6.</w:t>
      </w:r>
      <w:r w:rsidRPr="006B293A">
        <w:rPr>
          <w:rFonts w:ascii="Arial Narrow" w:eastAsia="Calibri" w:hAnsi="Arial Narrow" w:cs="Times New Roman"/>
          <w:spacing w:val="-5"/>
        </w:rPr>
        <w:t xml:space="preserve"> </w:t>
      </w:r>
      <w:r w:rsidRPr="006B293A">
        <w:rPr>
          <w:rFonts w:ascii="Arial Narrow" w:eastAsia="Calibri" w:hAnsi="Arial Narrow" w:cs="Times New Roman"/>
          <w:spacing w:val="1"/>
        </w:rPr>
        <w:t>R</w:t>
      </w:r>
      <w:r w:rsidRPr="006B293A">
        <w:rPr>
          <w:rFonts w:ascii="Arial Narrow" w:eastAsia="Calibri" w:hAnsi="Arial Narrow" w:cs="Times New Roman"/>
          <w:spacing w:val="-1"/>
        </w:rPr>
        <w:t>e</w:t>
      </w:r>
      <w:r w:rsidRPr="006B293A">
        <w:rPr>
          <w:rFonts w:ascii="Arial Narrow" w:eastAsia="Calibri" w:hAnsi="Arial Narrow" w:cs="Times New Roman"/>
        </w:rPr>
        <w:t>spons</w:t>
      </w:r>
      <w:r w:rsidRPr="006B293A">
        <w:rPr>
          <w:rFonts w:ascii="Arial Narrow" w:eastAsia="Calibri" w:hAnsi="Arial Narrow" w:cs="Times New Roman"/>
          <w:spacing w:val="-1"/>
        </w:rPr>
        <w:t>a</w:t>
      </w:r>
      <w:r w:rsidRPr="006B293A">
        <w:rPr>
          <w:rFonts w:ascii="Arial Narrow" w:eastAsia="Calibri" w:hAnsi="Arial Narrow" w:cs="Times New Roman"/>
        </w:rPr>
        <w:t>b</w:t>
      </w:r>
      <w:r w:rsidRPr="006B293A">
        <w:rPr>
          <w:rFonts w:ascii="Arial Narrow" w:eastAsia="Calibri" w:hAnsi="Arial Narrow" w:cs="Times New Roman"/>
          <w:spacing w:val="1"/>
        </w:rPr>
        <w:t>ili</w:t>
      </w:r>
      <w:r w:rsidRPr="006B293A">
        <w:rPr>
          <w:rFonts w:ascii="Arial Narrow" w:eastAsia="Calibri" w:hAnsi="Arial Narrow" w:cs="Times New Roman"/>
          <w:spacing w:val="2"/>
        </w:rPr>
        <w:t>z</w:t>
      </w:r>
      <w:r w:rsidRPr="006B293A">
        <w:rPr>
          <w:rFonts w:ascii="Arial Narrow" w:eastAsia="Calibri" w:hAnsi="Arial Narrow" w:cs="Times New Roman"/>
          <w:spacing w:val="-1"/>
        </w:rPr>
        <w:t>ar-</w:t>
      </w:r>
      <w:r w:rsidRPr="006B293A">
        <w:rPr>
          <w:rFonts w:ascii="Arial Narrow" w:eastAsia="Calibri" w:hAnsi="Arial Narrow" w:cs="Times New Roman"/>
        </w:rPr>
        <w:t>se</w:t>
      </w:r>
      <w:r w:rsidRPr="006B293A">
        <w:rPr>
          <w:rFonts w:ascii="Arial Narrow" w:eastAsia="Calibri" w:hAnsi="Arial Narrow" w:cs="Times New Roman"/>
          <w:spacing w:val="-10"/>
        </w:rPr>
        <w:t xml:space="preserve"> </w:t>
      </w:r>
      <w:r w:rsidRPr="006B293A">
        <w:rPr>
          <w:rFonts w:ascii="Arial Narrow" w:eastAsia="Calibri" w:hAnsi="Arial Narrow" w:cs="Times New Roman"/>
        </w:rPr>
        <w:t>por</w:t>
      </w:r>
      <w:r w:rsidRPr="006B293A">
        <w:rPr>
          <w:rFonts w:ascii="Arial Narrow" w:eastAsia="Calibri" w:hAnsi="Arial Narrow" w:cs="Times New Roman"/>
          <w:spacing w:val="-4"/>
        </w:rPr>
        <w:t xml:space="preserve"> </w:t>
      </w:r>
      <w:r w:rsidRPr="006B293A">
        <w:rPr>
          <w:rFonts w:ascii="Arial Narrow" w:eastAsia="Calibri" w:hAnsi="Arial Narrow" w:cs="Times New Roman"/>
          <w:spacing w:val="1"/>
        </w:rPr>
        <w:t>t</w:t>
      </w:r>
      <w:r w:rsidRPr="006B293A">
        <w:rPr>
          <w:rFonts w:ascii="Arial Narrow" w:eastAsia="Calibri" w:hAnsi="Arial Narrow" w:cs="Times New Roman"/>
        </w:rPr>
        <w:t>od</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d</w:t>
      </w:r>
      <w:r w:rsidRPr="006B293A">
        <w:rPr>
          <w:rFonts w:ascii="Arial Narrow" w:eastAsia="Calibri" w:hAnsi="Arial Narrow" w:cs="Times New Roman"/>
          <w:spacing w:val="-1"/>
        </w:rPr>
        <w:t>e</w:t>
      </w:r>
      <w:r w:rsidRPr="006B293A">
        <w:rPr>
          <w:rFonts w:ascii="Arial Narrow" w:eastAsia="Calibri" w:hAnsi="Arial Narrow" w:cs="Times New Roman"/>
        </w:rPr>
        <w:t>sp</w:t>
      </w:r>
      <w:r w:rsidRPr="006B293A">
        <w:rPr>
          <w:rFonts w:ascii="Arial Narrow" w:eastAsia="Calibri" w:hAnsi="Arial Narrow" w:cs="Times New Roman"/>
          <w:spacing w:val="-1"/>
        </w:rPr>
        <w:t>e</w:t>
      </w:r>
      <w:r w:rsidRPr="006B293A">
        <w:rPr>
          <w:rFonts w:ascii="Arial Narrow" w:eastAsia="Calibri" w:hAnsi="Arial Narrow" w:cs="Times New Roman"/>
          <w:spacing w:val="3"/>
        </w:rPr>
        <w:t>s</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5"/>
        </w:rPr>
        <w:t xml:space="preserve"> </w:t>
      </w:r>
      <w:r w:rsidRPr="006B293A">
        <w:rPr>
          <w:rFonts w:ascii="Arial Narrow" w:eastAsia="Calibri" w:hAnsi="Arial Narrow" w:cs="Times New Roman"/>
        </w:rPr>
        <w:t xml:space="preserve">da </w:t>
      </w:r>
      <w:r w:rsidRPr="006B293A">
        <w:rPr>
          <w:rFonts w:ascii="Arial Narrow" w:eastAsia="Calibri" w:hAnsi="Arial Narrow" w:cs="Times New Roman"/>
          <w:spacing w:val="-1"/>
        </w:rPr>
        <w:t>e</w:t>
      </w:r>
      <w:r w:rsidRPr="006B293A">
        <w:rPr>
          <w:rFonts w:ascii="Arial Narrow" w:eastAsia="Calibri" w:hAnsi="Arial Narrow" w:cs="Times New Roman"/>
          <w:spacing w:val="2"/>
        </w:rPr>
        <w:t>x</w:t>
      </w:r>
      <w:r w:rsidRPr="006B293A">
        <w:rPr>
          <w:rFonts w:ascii="Arial Narrow" w:eastAsia="Calibri" w:hAnsi="Arial Narrow" w:cs="Times New Roman"/>
          <w:spacing w:val="-1"/>
        </w:rPr>
        <w:t>ec</w:t>
      </w:r>
      <w:r w:rsidRPr="006B293A">
        <w:rPr>
          <w:rFonts w:ascii="Arial Narrow" w:eastAsia="Calibri" w:hAnsi="Arial Narrow" w:cs="Times New Roman"/>
        </w:rPr>
        <w:t>u</w:t>
      </w:r>
      <w:r w:rsidRPr="006B293A">
        <w:rPr>
          <w:rFonts w:ascii="Arial Narrow" w:eastAsia="Calibri" w:hAnsi="Arial Narrow" w:cs="Times New Roman"/>
          <w:spacing w:val="-1"/>
        </w:rPr>
        <w:t>çã</w:t>
      </w:r>
      <w:r w:rsidRPr="006B293A">
        <w:rPr>
          <w:rFonts w:ascii="Arial Narrow" w:eastAsia="Calibri" w:hAnsi="Arial Narrow" w:cs="Times New Roman"/>
        </w:rPr>
        <w:t>o</w:t>
      </w:r>
      <w:r w:rsidRPr="006B293A">
        <w:rPr>
          <w:rFonts w:ascii="Arial Narrow" w:eastAsia="Calibri" w:hAnsi="Arial Narrow" w:cs="Times New Roman"/>
          <w:spacing w:val="-4"/>
        </w:rPr>
        <w:t xml:space="preserve"> </w:t>
      </w:r>
      <w:r w:rsidRPr="006B293A">
        <w:rPr>
          <w:rFonts w:ascii="Arial Narrow" w:eastAsia="Calibri" w:hAnsi="Arial Narrow" w:cs="Times New Roman"/>
        </w:rPr>
        <w:t>do</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2"/>
        </w:rPr>
        <w:t>r</w:t>
      </w:r>
      <w:r w:rsidRPr="006B293A">
        <w:rPr>
          <w:rFonts w:ascii="Arial Narrow" w:eastAsia="Calibri" w:hAnsi="Arial Narrow" w:cs="Times New Roman"/>
          <w:spacing w:val="-1"/>
        </w:rPr>
        <w:t>a</w:t>
      </w:r>
      <w:r w:rsidRPr="006B293A">
        <w:rPr>
          <w:rFonts w:ascii="Arial Narrow" w:eastAsia="Calibri" w:hAnsi="Arial Narrow" w:cs="Times New Roman"/>
          <w:spacing w:val="1"/>
        </w:rPr>
        <w:t>t</w:t>
      </w:r>
      <w:r w:rsidRPr="006B293A">
        <w:rPr>
          <w:rFonts w:ascii="Arial Narrow" w:eastAsia="Calibri" w:hAnsi="Arial Narrow" w:cs="Times New Roman"/>
        </w:rPr>
        <w: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7.4.8.</w:t>
      </w:r>
      <w:r w:rsidRPr="006B293A">
        <w:rPr>
          <w:rFonts w:ascii="Arial Narrow" w:eastAsia="Calibri" w:hAnsi="Arial Narrow" w:cs="Times New Roman"/>
          <w:spacing w:val="1"/>
        </w:rPr>
        <w:t xml:space="preserve"> C</w:t>
      </w:r>
      <w:r w:rsidRPr="006B293A">
        <w:rPr>
          <w:rFonts w:ascii="Arial Narrow" w:eastAsia="Calibri" w:hAnsi="Arial Narrow" w:cs="Times New Roman"/>
        </w:rPr>
        <w:t>u</w:t>
      </w:r>
      <w:r w:rsidRPr="006B293A">
        <w:rPr>
          <w:rFonts w:ascii="Arial Narrow" w:eastAsia="Calibri" w:hAnsi="Arial Narrow" w:cs="Times New Roman"/>
          <w:spacing w:val="1"/>
        </w:rPr>
        <w:t>m</w:t>
      </w:r>
      <w:r w:rsidRPr="006B293A">
        <w:rPr>
          <w:rFonts w:ascii="Arial Narrow" w:eastAsia="Calibri" w:hAnsi="Arial Narrow" w:cs="Times New Roman"/>
        </w:rPr>
        <w:t>p</w:t>
      </w:r>
      <w:r w:rsidRPr="006B293A">
        <w:rPr>
          <w:rFonts w:ascii="Arial Narrow" w:eastAsia="Calibri" w:hAnsi="Arial Narrow" w:cs="Times New Roman"/>
          <w:spacing w:val="-1"/>
        </w:rPr>
        <w:t>r</w:t>
      </w:r>
      <w:r w:rsidRPr="006B293A">
        <w:rPr>
          <w:rFonts w:ascii="Arial Narrow" w:eastAsia="Calibri" w:hAnsi="Arial Narrow" w:cs="Times New Roman"/>
          <w:spacing w:val="1"/>
        </w:rPr>
        <w:t>i</w:t>
      </w:r>
      <w:r w:rsidRPr="006B293A">
        <w:rPr>
          <w:rFonts w:ascii="Arial Narrow" w:eastAsia="Calibri" w:hAnsi="Arial Narrow" w:cs="Times New Roman"/>
        </w:rPr>
        <w:t xml:space="preserve">r </w:t>
      </w:r>
      <w:r w:rsidRPr="006B293A">
        <w:rPr>
          <w:rFonts w:ascii="Arial Narrow" w:eastAsia="Calibri" w:hAnsi="Arial Narrow" w:cs="Times New Roman"/>
          <w:spacing w:val="1"/>
        </w:rPr>
        <w:t>t</w:t>
      </w:r>
      <w:r w:rsidRPr="006B293A">
        <w:rPr>
          <w:rFonts w:ascii="Arial Narrow" w:eastAsia="Calibri" w:hAnsi="Arial Narrow" w:cs="Times New Roman"/>
        </w:rPr>
        <w:t>od</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ob</w:t>
      </w:r>
      <w:r w:rsidRPr="006B293A">
        <w:rPr>
          <w:rFonts w:ascii="Arial Narrow" w:eastAsia="Calibri" w:hAnsi="Arial Narrow" w:cs="Times New Roman"/>
          <w:spacing w:val="-1"/>
        </w:rPr>
        <w:t>r</w:t>
      </w:r>
      <w:r w:rsidRPr="006B293A">
        <w:rPr>
          <w:rFonts w:ascii="Arial Narrow" w:eastAsia="Calibri" w:hAnsi="Arial Narrow" w:cs="Times New Roman"/>
          <w:spacing w:val="1"/>
        </w:rPr>
        <w:t>i</w:t>
      </w:r>
      <w:r w:rsidRPr="006B293A">
        <w:rPr>
          <w:rFonts w:ascii="Arial Narrow" w:eastAsia="Calibri" w:hAnsi="Arial Narrow" w:cs="Times New Roman"/>
          <w:spacing w:val="-2"/>
        </w:rPr>
        <w:t>g</w:t>
      </w:r>
      <w:r w:rsidRPr="006B293A">
        <w:rPr>
          <w:rFonts w:ascii="Arial Narrow" w:eastAsia="Calibri" w:hAnsi="Arial Narrow" w:cs="Times New Roman"/>
          <w:spacing w:val="2"/>
        </w:rPr>
        <w:t>a</w:t>
      </w:r>
      <w:r w:rsidRPr="006B293A">
        <w:rPr>
          <w:rFonts w:ascii="Arial Narrow" w:eastAsia="Calibri" w:hAnsi="Arial Narrow" w:cs="Times New Roman"/>
          <w:spacing w:val="-1"/>
        </w:rPr>
        <w:t>ç</w:t>
      </w:r>
      <w:r w:rsidRPr="006B293A">
        <w:rPr>
          <w:rFonts w:ascii="Arial Narrow" w:eastAsia="Calibri" w:hAnsi="Arial Narrow" w:cs="Times New Roman"/>
        </w:rPr>
        <w:t>õ</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de n</w:t>
      </w:r>
      <w:r w:rsidRPr="006B293A">
        <w:rPr>
          <w:rFonts w:ascii="Arial Narrow" w:eastAsia="Calibri" w:hAnsi="Arial Narrow" w:cs="Times New Roman"/>
          <w:spacing w:val="-1"/>
        </w:rPr>
        <w:t>a</w:t>
      </w:r>
      <w:r w:rsidRPr="006B293A">
        <w:rPr>
          <w:rFonts w:ascii="Arial Narrow" w:eastAsia="Calibri" w:hAnsi="Arial Narrow" w:cs="Times New Roman"/>
          <w:spacing w:val="1"/>
        </w:rPr>
        <w:t>t</w:t>
      </w:r>
      <w:r w:rsidRPr="006B293A">
        <w:rPr>
          <w:rFonts w:ascii="Arial Narrow" w:eastAsia="Calibri" w:hAnsi="Arial Narrow" w:cs="Times New Roman"/>
        </w:rPr>
        <w:t>u</w:t>
      </w:r>
      <w:r w:rsidRPr="006B293A">
        <w:rPr>
          <w:rFonts w:ascii="Arial Narrow" w:eastAsia="Calibri" w:hAnsi="Arial Narrow" w:cs="Times New Roman"/>
          <w:spacing w:val="2"/>
        </w:rPr>
        <w:t>r</w:t>
      </w:r>
      <w:r w:rsidRPr="006B293A">
        <w:rPr>
          <w:rFonts w:ascii="Arial Narrow" w:eastAsia="Calibri" w:hAnsi="Arial Narrow" w:cs="Times New Roman"/>
          <w:spacing w:val="-1"/>
        </w:rPr>
        <w:t>e</w:t>
      </w:r>
      <w:r w:rsidRPr="006B293A">
        <w:rPr>
          <w:rFonts w:ascii="Arial Narrow" w:eastAsia="Calibri" w:hAnsi="Arial Narrow" w:cs="Times New Roman"/>
          <w:spacing w:val="2"/>
        </w:rPr>
        <w:t>z</w:t>
      </w:r>
      <w:r w:rsidRPr="006B293A">
        <w:rPr>
          <w:rFonts w:ascii="Arial Narrow" w:eastAsia="Calibri" w:hAnsi="Arial Narrow" w:cs="Times New Roman"/>
        </w:rPr>
        <w:t xml:space="preserve">a </w:t>
      </w:r>
      <w:r w:rsidRPr="006B293A">
        <w:rPr>
          <w:rFonts w:ascii="Arial Narrow" w:eastAsia="Calibri" w:hAnsi="Arial Narrow" w:cs="Times New Roman"/>
          <w:spacing w:val="2"/>
        </w:rPr>
        <w:t>f</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ca</w:t>
      </w:r>
      <w:r w:rsidRPr="006B293A">
        <w:rPr>
          <w:rFonts w:ascii="Arial Narrow" w:eastAsia="Calibri" w:hAnsi="Arial Narrow" w:cs="Times New Roman"/>
          <w:spacing w:val="1"/>
        </w:rPr>
        <w:t>l</w:t>
      </w:r>
      <w:r w:rsidRPr="006B293A">
        <w:rPr>
          <w:rFonts w:ascii="Arial Narrow" w:eastAsia="Calibri" w:hAnsi="Arial Narrow" w:cs="Times New Roman"/>
        </w:rPr>
        <w:t>,</w:t>
      </w:r>
      <w:r w:rsidRPr="006B293A">
        <w:rPr>
          <w:rFonts w:ascii="Arial Narrow" w:eastAsia="Calibri" w:hAnsi="Arial Narrow" w:cs="Times New Roman"/>
          <w:spacing w:val="1"/>
        </w:rPr>
        <w:t xml:space="preserve"> t</w:t>
      </w:r>
      <w:r w:rsidRPr="006B293A">
        <w:rPr>
          <w:rFonts w:ascii="Arial Narrow" w:eastAsia="Calibri" w:hAnsi="Arial Narrow" w:cs="Times New Roman"/>
          <w:spacing w:val="-1"/>
        </w:rPr>
        <w:t>ra</w:t>
      </w:r>
      <w:r w:rsidRPr="006B293A">
        <w:rPr>
          <w:rFonts w:ascii="Arial Narrow" w:eastAsia="Calibri" w:hAnsi="Arial Narrow" w:cs="Times New Roman"/>
        </w:rPr>
        <w:t>b</w:t>
      </w:r>
      <w:r w:rsidRPr="006B293A">
        <w:rPr>
          <w:rFonts w:ascii="Arial Narrow" w:eastAsia="Calibri" w:hAnsi="Arial Narrow" w:cs="Times New Roman"/>
          <w:spacing w:val="-1"/>
        </w:rPr>
        <w:t>a</w:t>
      </w:r>
      <w:r w:rsidRPr="006B293A">
        <w:rPr>
          <w:rFonts w:ascii="Arial Narrow" w:eastAsia="Calibri" w:hAnsi="Arial Narrow" w:cs="Times New Roman"/>
          <w:spacing w:val="1"/>
        </w:rPr>
        <w:t>l</w:t>
      </w:r>
      <w:r w:rsidRPr="006B293A">
        <w:rPr>
          <w:rFonts w:ascii="Arial Narrow" w:eastAsia="Calibri" w:hAnsi="Arial Narrow" w:cs="Times New Roman"/>
        </w:rPr>
        <w:t>h</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t</w:t>
      </w:r>
      <w:r w:rsidRPr="006B293A">
        <w:rPr>
          <w:rFonts w:ascii="Arial Narrow" w:eastAsia="Calibri" w:hAnsi="Arial Narrow" w:cs="Times New Roman"/>
        </w:rPr>
        <w:t>a e p</w:t>
      </w:r>
      <w:r w:rsidRPr="006B293A">
        <w:rPr>
          <w:rFonts w:ascii="Arial Narrow" w:eastAsia="Calibri" w:hAnsi="Arial Narrow" w:cs="Times New Roman"/>
          <w:spacing w:val="-1"/>
        </w:rPr>
        <w:t>re</w:t>
      </w:r>
      <w:r w:rsidRPr="006B293A">
        <w:rPr>
          <w:rFonts w:ascii="Arial Narrow" w:eastAsia="Calibri" w:hAnsi="Arial Narrow" w:cs="Times New Roman"/>
        </w:rPr>
        <w:t>v</w:t>
      </w:r>
      <w:r w:rsidRPr="006B293A">
        <w:rPr>
          <w:rFonts w:ascii="Arial Narrow" w:eastAsia="Calibri" w:hAnsi="Arial Narrow" w:cs="Times New Roman"/>
          <w:spacing w:val="1"/>
        </w:rPr>
        <w:t>i</w:t>
      </w:r>
      <w:r w:rsidRPr="006B293A">
        <w:rPr>
          <w:rFonts w:ascii="Arial Narrow" w:eastAsia="Calibri" w:hAnsi="Arial Narrow" w:cs="Times New Roman"/>
          <w:spacing w:val="2"/>
        </w:rPr>
        <w:t>d</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c</w:t>
      </w:r>
      <w:r w:rsidRPr="006B293A">
        <w:rPr>
          <w:rFonts w:ascii="Arial Narrow" w:eastAsia="Calibri" w:hAnsi="Arial Narrow" w:cs="Times New Roman"/>
          <w:spacing w:val="1"/>
        </w:rPr>
        <w:t>i</w:t>
      </w:r>
      <w:r w:rsidRPr="006B293A">
        <w:rPr>
          <w:rFonts w:ascii="Arial Narrow" w:eastAsia="Calibri" w:hAnsi="Arial Narrow" w:cs="Times New Roman"/>
          <w:spacing w:val="-1"/>
        </w:rPr>
        <w:t>ár</w:t>
      </w:r>
      <w:r w:rsidRPr="006B293A">
        <w:rPr>
          <w:rFonts w:ascii="Arial Narrow" w:eastAsia="Calibri" w:hAnsi="Arial Narrow" w:cs="Times New Roman"/>
          <w:spacing w:val="1"/>
        </w:rPr>
        <w:t>i</w:t>
      </w:r>
      <w:r w:rsidRPr="006B293A">
        <w:rPr>
          <w:rFonts w:ascii="Arial Narrow" w:eastAsia="Calibri" w:hAnsi="Arial Narrow" w:cs="Times New Roman"/>
          <w:spacing w:val="-1"/>
        </w:rPr>
        <w:t>a</w:t>
      </w:r>
      <w:r w:rsidRPr="006B293A">
        <w:rPr>
          <w:rFonts w:ascii="Arial Narrow" w:eastAsia="Calibri" w:hAnsi="Arial Narrow" w:cs="Times New Roman"/>
        </w:rPr>
        <w:t>,</w:t>
      </w:r>
      <w:r w:rsidRPr="006B293A">
        <w:rPr>
          <w:rFonts w:ascii="Arial Narrow" w:eastAsia="Calibri" w:hAnsi="Arial Narrow" w:cs="Times New Roman"/>
          <w:spacing w:val="1"/>
        </w:rPr>
        <w:t xml:space="preserve"> i</w:t>
      </w:r>
      <w:r w:rsidRPr="006B293A">
        <w:rPr>
          <w:rFonts w:ascii="Arial Narrow" w:eastAsia="Calibri" w:hAnsi="Arial Narrow" w:cs="Times New Roman"/>
        </w:rPr>
        <w:t>n</w:t>
      </w:r>
      <w:r w:rsidRPr="006B293A">
        <w:rPr>
          <w:rFonts w:ascii="Arial Narrow" w:eastAsia="Calibri" w:hAnsi="Arial Narrow" w:cs="Times New Roman"/>
          <w:spacing w:val="-1"/>
        </w:rPr>
        <w:t>c</w:t>
      </w:r>
      <w:r w:rsidRPr="006B293A">
        <w:rPr>
          <w:rFonts w:ascii="Arial Narrow" w:eastAsia="Calibri" w:hAnsi="Arial Narrow" w:cs="Times New Roman"/>
          <w:spacing w:val="1"/>
        </w:rPr>
        <w:t>l</w:t>
      </w:r>
      <w:r w:rsidRPr="006B293A">
        <w:rPr>
          <w:rFonts w:ascii="Arial Narrow" w:eastAsia="Calibri" w:hAnsi="Arial Narrow" w:cs="Times New Roman"/>
        </w:rPr>
        <w:t>u</w:t>
      </w:r>
      <w:r w:rsidRPr="006B293A">
        <w:rPr>
          <w:rFonts w:ascii="Arial Narrow" w:eastAsia="Calibri" w:hAnsi="Arial Narrow" w:cs="Times New Roman"/>
          <w:spacing w:val="1"/>
        </w:rPr>
        <w:t>i</w:t>
      </w:r>
      <w:r w:rsidRPr="006B293A">
        <w:rPr>
          <w:rFonts w:ascii="Arial Narrow" w:eastAsia="Calibri" w:hAnsi="Arial Narrow" w:cs="Times New Roman"/>
        </w:rPr>
        <w:t>ndo s</w:t>
      </w:r>
      <w:r w:rsidRPr="006B293A">
        <w:rPr>
          <w:rFonts w:ascii="Arial Narrow" w:eastAsia="Calibri" w:hAnsi="Arial Narrow" w:cs="Times New Roman"/>
          <w:spacing w:val="-1"/>
        </w:rPr>
        <w:t>e</w:t>
      </w:r>
      <w:r w:rsidRPr="006B293A">
        <w:rPr>
          <w:rFonts w:ascii="Arial Narrow" w:eastAsia="Calibri" w:hAnsi="Arial Narrow" w:cs="Times New Roman"/>
          <w:spacing w:val="-2"/>
        </w:rPr>
        <w:t>g</w:t>
      </w:r>
      <w:r w:rsidRPr="006B293A">
        <w:rPr>
          <w:rFonts w:ascii="Arial Narrow" w:eastAsia="Calibri" w:hAnsi="Arial Narrow" w:cs="Times New Roman"/>
          <w:spacing w:val="2"/>
        </w:rPr>
        <w:t>u</w:t>
      </w:r>
      <w:r w:rsidRPr="006B293A">
        <w:rPr>
          <w:rFonts w:ascii="Arial Narrow" w:eastAsia="Calibri" w:hAnsi="Arial Narrow" w:cs="Times New Roman"/>
          <w:spacing w:val="-1"/>
        </w:rPr>
        <w:t>r</w:t>
      </w:r>
      <w:r w:rsidRPr="006B293A">
        <w:rPr>
          <w:rFonts w:ascii="Arial Narrow" w:eastAsia="Calibri" w:hAnsi="Arial Narrow" w:cs="Times New Roman"/>
        </w:rPr>
        <w:t>o</w:t>
      </w:r>
      <w:r w:rsidRPr="006B293A">
        <w:rPr>
          <w:rFonts w:ascii="Arial Narrow" w:eastAsia="Calibri" w:hAnsi="Arial Narrow" w:cs="Times New Roman"/>
          <w:spacing w:val="58"/>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2"/>
        </w:rPr>
        <w:t>r</w:t>
      </w:r>
      <w:r w:rsidRPr="006B293A">
        <w:rPr>
          <w:rFonts w:ascii="Arial Narrow" w:eastAsia="Calibri" w:hAnsi="Arial Narrow" w:cs="Times New Roman"/>
        </w:rPr>
        <w:t>a</w:t>
      </w:r>
      <w:r w:rsidRPr="006B293A">
        <w:rPr>
          <w:rFonts w:ascii="Arial Narrow" w:eastAsia="Calibri" w:hAnsi="Arial Narrow" w:cs="Times New Roman"/>
          <w:spacing w:val="57"/>
        </w:rPr>
        <w:t xml:space="preserve"> </w:t>
      </w:r>
      <w:r w:rsidRPr="006B293A">
        <w:rPr>
          <w:rFonts w:ascii="Arial Narrow" w:eastAsia="Calibri" w:hAnsi="Arial Narrow" w:cs="Times New Roman"/>
          <w:spacing w:val="-1"/>
        </w:rPr>
        <w:t>r</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c</w:t>
      </w:r>
      <w:r w:rsidRPr="006B293A">
        <w:rPr>
          <w:rFonts w:ascii="Arial Narrow" w:eastAsia="Calibri" w:hAnsi="Arial Narrow" w:cs="Times New Roman"/>
        </w:rPr>
        <w:t>os</w:t>
      </w:r>
      <w:r w:rsidRPr="006B293A">
        <w:rPr>
          <w:rFonts w:ascii="Arial Narrow" w:eastAsia="Calibri" w:hAnsi="Arial Narrow" w:cs="Times New Roman"/>
          <w:spacing w:val="58"/>
        </w:rPr>
        <w:t xml:space="preserve"> </w:t>
      </w:r>
      <w:r w:rsidRPr="006B293A">
        <w:rPr>
          <w:rFonts w:ascii="Arial Narrow" w:eastAsia="Calibri" w:hAnsi="Arial Narrow" w:cs="Times New Roman"/>
          <w:spacing w:val="2"/>
        </w:rPr>
        <w:t>d</w:t>
      </w:r>
      <w:r w:rsidRPr="006B293A">
        <w:rPr>
          <w:rFonts w:ascii="Arial Narrow" w:eastAsia="Calibri" w:hAnsi="Arial Narrow" w:cs="Times New Roman"/>
        </w:rPr>
        <w:t>e</w:t>
      </w:r>
      <w:r w:rsidRPr="006B293A">
        <w:rPr>
          <w:rFonts w:ascii="Arial Narrow" w:eastAsia="Calibri" w:hAnsi="Arial Narrow" w:cs="Times New Roman"/>
          <w:spacing w:val="59"/>
        </w:rPr>
        <w:t xml:space="preserve"> </w:t>
      </w:r>
      <w:r w:rsidRPr="006B293A">
        <w:rPr>
          <w:rFonts w:ascii="Arial Narrow" w:eastAsia="Calibri" w:hAnsi="Arial Narrow" w:cs="Times New Roman"/>
          <w:spacing w:val="-1"/>
        </w:rPr>
        <w:t>ac</w:t>
      </w:r>
      <w:r w:rsidRPr="006B293A">
        <w:rPr>
          <w:rFonts w:ascii="Arial Narrow" w:eastAsia="Calibri" w:hAnsi="Arial Narrow" w:cs="Times New Roman"/>
          <w:spacing w:val="1"/>
        </w:rPr>
        <w:t>i</w:t>
      </w:r>
      <w:r w:rsidRPr="006B293A">
        <w:rPr>
          <w:rFonts w:ascii="Arial Narrow" w:eastAsia="Calibri" w:hAnsi="Arial Narrow" w:cs="Times New Roman"/>
        </w:rPr>
        <w:t>d</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58"/>
        </w:rPr>
        <w:t xml:space="preserve"> </w:t>
      </w:r>
      <w:r w:rsidRPr="006B293A">
        <w:rPr>
          <w:rFonts w:ascii="Arial Narrow" w:eastAsia="Calibri" w:hAnsi="Arial Narrow" w:cs="Times New Roman"/>
        </w:rPr>
        <w:t xml:space="preserve">do </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rPr>
        <w:t>b</w:t>
      </w:r>
      <w:r w:rsidRPr="006B293A">
        <w:rPr>
          <w:rFonts w:ascii="Arial Narrow" w:eastAsia="Calibri" w:hAnsi="Arial Narrow" w:cs="Times New Roman"/>
          <w:spacing w:val="-1"/>
        </w:rPr>
        <w:t>a</w:t>
      </w:r>
      <w:r w:rsidRPr="006B293A">
        <w:rPr>
          <w:rFonts w:ascii="Arial Narrow" w:eastAsia="Calibri" w:hAnsi="Arial Narrow" w:cs="Times New Roman"/>
          <w:spacing w:val="1"/>
        </w:rPr>
        <w:t>l</w:t>
      </w:r>
      <w:r w:rsidRPr="006B293A">
        <w:rPr>
          <w:rFonts w:ascii="Arial Narrow" w:eastAsia="Calibri" w:hAnsi="Arial Narrow" w:cs="Times New Roman"/>
        </w:rPr>
        <w:t xml:space="preserve">ho, </w:t>
      </w:r>
      <w:r w:rsidRPr="006B293A">
        <w:rPr>
          <w:rFonts w:ascii="Arial Narrow" w:eastAsia="Calibri" w:hAnsi="Arial Narrow" w:cs="Times New Roman"/>
          <w:spacing w:val="-1"/>
        </w:rPr>
        <w:t>c</w:t>
      </w:r>
      <w:r w:rsidRPr="006B293A">
        <w:rPr>
          <w:rFonts w:ascii="Arial Narrow" w:eastAsia="Calibri" w:hAnsi="Arial Narrow" w:cs="Times New Roman"/>
        </w:rPr>
        <w:t>om</w:t>
      </w:r>
      <w:r w:rsidRPr="006B293A">
        <w:rPr>
          <w:rFonts w:ascii="Arial Narrow" w:eastAsia="Calibri" w:hAnsi="Arial Narrow" w:cs="Times New Roman"/>
          <w:spacing w:val="58"/>
        </w:rPr>
        <w:t xml:space="preserve"> </w:t>
      </w:r>
      <w:r w:rsidRPr="006B293A">
        <w:rPr>
          <w:rFonts w:ascii="Arial Narrow" w:eastAsia="Calibri" w:hAnsi="Arial Narrow" w:cs="Times New Roman"/>
          <w:spacing w:val="-1"/>
        </w:rPr>
        <w:t>re</w:t>
      </w:r>
      <w:r w:rsidRPr="006B293A">
        <w:rPr>
          <w:rFonts w:ascii="Arial Narrow" w:eastAsia="Calibri" w:hAnsi="Arial Narrow" w:cs="Times New Roman"/>
          <w:spacing w:val="1"/>
        </w:rPr>
        <w:t>l</w:t>
      </w:r>
      <w:r w:rsidRPr="006B293A">
        <w:rPr>
          <w:rFonts w:ascii="Arial Narrow" w:eastAsia="Calibri" w:hAnsi="Arial Narrow" w:cs="Times New Roman"/>
          <w:spacing w:val="2"/>
        </w:rPr>
        <w:t>a</w:t>
      </w:r>
      <w:r w:rsidRPr="006B293A">
        <w:rPr>
          <w:rFonts w:ascii="Arial Narrow" w:eastAsia="Calibri" w:hAnsi="Arial Narrow" w:cs="Times New Roman"/>
          <w:spacing w:val="-1"/>
        </w:rPr>
        <w:t>çã</w:t>
      </w:r>
      <w:r w:rsidRPr="006B293A">
        <w:rPr>
          <w:rFonts w:ascii="Arial Narrow" w:eastAsia="Calibri" w:hAnsi="Arial Narrow" w:cs="Times New Roman"/>
        </w:rPr>
        <w:t xml:space="preserve">o </w:t>
      </w:r>
      <w:r w:rsidRPr="006B293A">
        <w:rPr>
          <w:rFonts w:ascii="Arial Narrow" w:eastAsia="Calibri" w:hAnsi="Arial Narrow" w:cs="Times New Roman"/>
          <w:spacing w:val="-1"/>
        </w:rPr>
        <w:t>a</w:t>
      </w:r>
      <w:r w:rsidRPr="006B293A">
        <w:rPr>
          <w:rFonts w:ascii="Arial Narrow" w:eastAsia="Calibri" w:hAnsi="Arial Narrow" w:cs="Times New Roman"/>
        </w:rPr>
        <w:t>o</w:t>
      </w:r>
      <w:r w:rsidRPr="006B293A">
        <w:rPr>
          <w:rFonts w:ascii="Arial Narrow" w:eastAsia="Calibri" w:hAnsi="Arial Narrow" w:cs="Times New Roman"/>
          <w:spacing w:val="58"/>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e</w:t>
      </w:r>
      <w:r w:rsidRPr="006B293A">
        <w:rPr>
          <w:rFonts w:ascii="Arial Narrow" w:eastAsia="Calibri" w:hAnsi="Arial Narrow" w:cs="Times New Roman"/>
        </w:rPr>
        <w:t>sso</w:t>
      </w:r>
      <w:r w:rsidRPr="006B293A">
        <w:rPr>
          <w:rFonts w:ascii="Arial Narrow" w:eastAsia="Calibri" w:hAnsi="Arial Narrow" w:cs="Times New Roman"/>
          <w:spacing w:val="-1"/>
        </w:rPr>
        <w:t>a</w:t>
      </w:r>
      <w:r w:rsidRPr="006B293A">
        <w:rPr>
          <w:rFonts w:ascii="Arial Narrow" w:eastAsia="Calibri" w:hAnsi="Arial Narrow" w:cs="Times New Roman"/>
        </w:rPr>
        <w:t>l d</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i</w:t>
      </w:r>
      <w:r w:rsidRPr="006B293A">
        <w:rPr>
          <w:rFonts w:ascii="Arial Narrow" w:eastAsia="Calibri" w:hAnsi="Arial Narrow" w:cs="Times New Roman"/>
          <w:spacing w:val="-2"/>
        </w:rPr>
        <w:t>g</w:t>
      </w:r>
      <w:r w:rsidRPr="006B293A">
        <w:rPr>
          <w:rFonts w:ascii="Arial Narrow" w:eastAsia="Calibri" w:hAnsi="Arial Narrow" w:cs="Times New Roman"/>
          <w:spacing w:val="2"/>
        </w:rPr>
        <w:t>n</w:t>
      </w:r>
      <w:r w:rsidRPr="006B293A">
        <w:rPr>
          <w:rFonts w:ascii="Arial Narrow" w:eastAsia="Calibri" w:hAnsi="Arial Narrow" w:cs="Times New Roman"/>
          <w:spacing w:val="-1"/>
        </w:rPr>
        <w:t>a</w:t>
      </w:r>
      <w:r w:rsidRPr="006B293A">
        <w:rPr>
          <w:rFonts w:ascii="Arial Narrow" w:eastAsia="Calibri" w:hAnsi="Arial Narrow" w:cs="Times New Roman"/>
        </w:rPr>
        <w:t>do</w:t>
      </w:r>
      <w:r w:rsidRPr="006B293A">
        <w:rPr>
          <w:rFonts w:ascii="Arial Narrow" w:eastAsia="Calibri" w:hAnsi="Arial Narrow" w:cs="Times New Roman"/>
          <w:spacing w:val="58"/>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a</w:t>
      </w:r>
      <w:r w:rsidRPr="006B293A">
        <w:rPr>
          <w:rFonts w:ascii="Arial Narrow" w:eastAsia="Calibri" w:hAnsi="Arial Narrow" w:cs="Times New Roman"/>
          <w:spacing w:val="2"/>
        </w:rPr>
        <w:t>r</w:t>
      </w:r>
      <w:r w:rsidRPr="006B293A">
        <w:rPr>
          <w:rFonts w:ascii="Arial Narrow" w:eastAsia="Calibri" w:hAnsi="Arial Narrow" w:cs="Times New Roman"/>
        </w:rPr>
        <w:t>a</w:t>
      </w:r>
      <w:r w:rsidRPr="006B293A">
        <w:rPr>
          <w:rFonts w:ascii="Arial Narrow" w:eastAsia="Calibri" w:hAnsi="Arial Narrow" w:cs="Times New Roman"/>
          <w:spacing w:val="57"/>
        </w:rPr>
        <w:t xml:space="preserve"> </w:t>
      </w:r>
      <w:r w:rsidRPr="006B293A">
        <w:rPr>
          <w:rFonts w:ascii="Arial Narrow" w:eastAsia="Calibri" w:hAnsi="Arial Narrow" w:cs="Times New Roman"/>
        </w:rPr>
        <w:t xml:space="preserve">a </w:t>
      </w:r>
      <w:r w:rsidRPr="006B293A">
        <w:rPr>
          <w:rFonts w:ascii="Arial Narrow" w:eastAsia="Calibri" w:hAnsi="Arial Narrow" w:cs="Times New Roman"/>
          <w:spacing w:val="-1"/>
        </w:rPr>
        <w:t>rea</w:t>
      </w:r>
      <w:r w:rsidRPr="006B293A">
        <w:rPr>
          <w:rFonts w:ascii="Arial Narrow" w:eastAsia="Calibri" w:hAnsi="Arial Narrow" w:cs="Times New Roman"/>
          <w:spacing w:val="1"/>
        </w:rPr>
        <w:t>li</w:t>
      </w:r>
      <w:r w:rsidRPr="006B293A">
        <w:rPr>
          <w:rFonts w:ascii="Arial Narrow" w:eastAsia="Calibri" w:hAnsi="Arial Narrow" w:cs="Times New Roman"/>
          <w:spacing w:val="2"/>
        </w:rPr>
        <w:t>z</w:t>
      </w:r>
      <w:r w:rsidRPr="006B293A">
        <w:rPr>
          <w:rFonts w:ascii="Arial Narrow" w:eastAsia="Calibri" w:hAnsi="Arial Narrow" w:cs="Times New Roman"/>
          <w:spacing w:val="-1"/>
        </w:rPr>
        <w:t>açã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do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f</w:t>
      </w:r>
      <w:r w:rsidRPr="006B293A">
        <w:rPr>
          <w:rFonts w:ascii="Arial Narrow" w:eastAsia="Calibri" w:hAnsi="Arial Narrow" w:cs="Times New Roman"/>
        </w:rPr>
        <w:t>o</w:t>
      </w:r>
      <w:r w:rsidRPr="006B293A">
        <w:rPr>
          <w:rFonts w:ascii="Arial Narrow" w:eastAsia="Calibri" w:hAnsi="Arial Narrow" w:cs="Times New Roman"/>
          <w:spacing w:val="-1"/>
        </w:rPr>
        <w:t>r</w:t>
      </w:r>
      <w:r w:rsidRPr="006B293A">
        <w:rPr>
          <w:rFonts w:ascii="Arial Narrow" w:eastAsia="Calibri" w:hAnsi="Arial Narrow" w:cs="Times New Roman"/>
          <w:spacing w:val="2"/>
        </w:rPr>
        <w:t>n</w:t>
      </w:r>
      <w:r w:rsidRPr="006B293A">
        <w:rPr>
          <w:rFonts w:ascii="Arial Narrow" w:eastAsia="Calibri" w:hAnsi="Arial Narrow" w:cs="Times New Roman"/>
          <w:spacing w:val="-1"/>
        </w:rPr>
        <w:t>ec</w:t>
      </w:r>
      <w:r w:rsidRPr="006B293A">
        <w:rPr>
          <w:rFonts w:ascii="Arial Narrow" w:eastAsia="Calibri" w:hAnsi="Arial Narrow" w:cs="Times New Roman"/>
          <w:spacing w:val="1"/>
        </w:rPr>
        <w:t>im</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que n</w:t>
      </w:r>
      <w:r w:rsidRPr="006B293A">
        <w:rPr>
          <w:rFonts w:ascii="Arial Narrow" w:eastAsia="Calibri" w:hAnsi="Arial Narrow" w:cs="Times New Roman"/>
          <w:spacing w:val="-1"/>
        </w:rPr>
        <w:t>ã</w:t>
      </w:r>
      <w:r w:rsidRPr="006B293A">
        <w:rPr>
          <w:rFonts w:ascii="Arial Narrow" w:eastAsia="Calibri" w:hAnsi="Arial Narrow" w:cs="Times New Roman"/>
        </w:rPr>
        <w:t>o</w:t>
      </w:r>
      <w:r w:rsidRPr="006B293A">
        <w:rPr>
          <w:rFonts w:ascii="Arial Narrow" w:eastAsia="Calibri" w:hAnsi="Arial Narrow" w:cs="Times New Roman"/>
          <w:spacing w:val="1"/>
        </w:rPr>
        <w:t xml:space="preserve"> t</w:t>
      </w:r>
      <w:r w:rsidRPr="006B293A">
        <w:rPr>
          <w:rFonts w:ascii="Arial Narrow" w:eastAsia="Calibri" w:hAnsi="Arial Narrow" w:cs="Times New Roman"/>
          <w:spacing w:val="-1"/>
        </w:rPr>
        <w:t>erã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2"/>
        </w:rPr>
        <w:t>c</w:t>
      </w:r>
      <w:r w:rsidRPr="006B293A">
        <w:rPr>
          <w:rFonts w:ascii="Arial Narrow" w:eastAsia="Calibri" w:hAnsi="Arial Narrow" w:cs="Times New Roman"/>
        </w:rPr>
        <w:t>om</w:t>
      </w:r>
      <w:r w:rsidRPr="006B293A">
        <w:rPr>
          <w:rFonts w:ascii="Arial Narrow" w:eastAsia="Calibri" w:hAnsi="Arial Narrow" w:cs="Times New Roman"/>
          <w:spacing w:val="1"/>
        </w:rPr>
        <w:t xml:space="preserve"> </w:t>
      </w:r>
      <w:r w:rsidRPr="006B293A">
        <w:rPr>
          <w:rFonts w:ascii="Arial Narrow" w:eastAsia="Calibri" w:hAnsi="Arial Narrow" w:cs="Times New Roman"/>
        </w:rPr>
        <w:t>o</w:t>
      </w:r>
      <w:r w:rsidRPr="006B293A">
        <w:rPr>
          <w:rFonts w:ascii="Arial Narrow" w:eastAsia="Calibri" w:hAnsi="Arial Narrow" w:cs="Times New Roman"/>
          <w:spacing w:val="1"/>
        </w:rPr>
        <w:t xml:space="preserve"> contratante </w:t>
      </w:r>
      <w:r w:rsidRPr="006B293A">
        <w:rPr>
          <w:rFonts w:ascii="Arial Narrow" w:eastAsia="Calibri" w:hAnsi="Arial Narrow" w:cs="Times New Roman"/>
        </w:rPr>
        <w:t>qu</w:t>
      </w:r>
      <w:r w:rsidRPr="006B293A">
        <w:rPr>
          <w:rFonts w:ascii="Arial Narrow" w:eastAsia="Calibri" w:hAnsi="Arial Narrow" w:cs="Times New Roman"/>
          <w:spacing w:val="-1"/>
        </w:rPr>
        <w:t>a</w:t>
      </w:r>
      <w:r w:rsidRPr="006B293A">
        <w:rPr>
          <w:rFonts w:ascii="Arial Narrow" w:eastAsia="Calibri" w:hAnsi="Arial Narrow" w:cs="Times New Roman"/>
          <w:spacing w:val="1"/>
        </w:rPr>
        <w:t>l</w:t>
      </w:r>
      <w:r w:rsidRPr="006B293A">
        <w:rPr>
          <w:rFonts w:ascii="Arial Narrow" w:eastAsia="Calibri" w:hAnsi="Arial Narrow" w:cs="Times New Roman"/>
        </w:rPr>
        <w:t>qu</w:t>
      </w:r>
      <w:r w:rsidRPr="006B293A">
        <w:rPr>
          <w:rFonts w:ascii="Arial Narrow" w:eastAsia="Calibri" w:hAnsi="Arial Narrow" w:cs="Times New Roman"/>
          <w:spacing w:val="-1"/>
        </w:rPr>
        <w:t>e</w:t>
      </w:r>
      <w:r w:rsidRPr="006B293A">
        <w:rPr>
          <w:rFonts w:ascii="Arial Narrow" w:eastAsia="Calibri" w:hAnsi="Arial Narrow" w:cs="Times New Roman"/>
        </w:rPr>
        <w:t>r v</w:t>
      </w:r>
      <w:r w:rsidRPr="006B293A">
        <w:rPr>
          <w:rFonts w:ascii="Arial Narrow" w:eastAsia="Calibri" w:hAnsi="Arial Narrow" w:cs="Times New Roman"/>
          <w:spacing w:val="1"/>
        </w:rPr>
        <w:t>í</w:t>
      </w:r>
      <w:r w:rsidRPr="006B293A">
        <w:rPr>
          <w:rFonts w:ascii="Arial Narrow" w:eastAsia="Calibri" w:hAnsi="Arial Narrow" w:cs="Times New Roman"/>
        </w:rPr>
        <w:t>n</w:t>
      </w:r>
      <w:r w:rsidRPr="006B293A">
        <w:rPr>
          <w:rFonts w:ascii="Arial Narrow" w:eastAsia="Calibri" w:hAnsi="Arial Narrow" w:cs="Times New Roman"/>
          <w:spacing w:val="-1"/>
        </w:rPr>
        <w:t>c</w:t>
      </w:r>
      <w:r w:rsidRPr="006B293A">
        <w:rPr>
          <w:rFonts w:ascii="Arial Narrow" w:eastAsia="Calibri" w:hAnsi="Arial Narrow" w:cs="Times New Roman"/>
        </w:rPr>
        <w:t>u</w:t>
      </w:r>
      <w:r w:rsidRPr="006B293A">
        <w:rPr>
          <w:rFonts w:ascii="Arial Narrow" w:eastAsia="Calibri" w:hAnsi="Arial Narrow" w:cs="Times New Roman"/>
          <w:spacing w:val="1"/>
        </w:rPr>
        <w:t>l</w:t>
      </w:r>
      <w:r w:rsidRPr="006B293A">
        <w:rPr>
          <w:rFonts w:ascii="Arial Narrow" w:eastAsia="Calibri" w:hAnsi="Arial Narrow" w:cs="Times New Roman"/>
        </w:rPr>
        <w:t xml:space="preserve">o </w:t>
      </w:r>
      <w:r w:rsidRPr="006B293A">
        <w:rPr>
          <w:rFonts w:ascii="Arial Narrow" w:eastAsia="Calibri" w:hAnsi="Arial Narrow" w:cs="Times New Roman"/>
          <w:spacing w:val="-1"/>
        </w:rPr>
        <w:t>e</w:t>
      </w:r>
      <w:r w:rsidRPr="006B293A">
        <w:rPr>
          <w:rFonts w:ascii="Arial Narrow" w:eastAsia="Calibri" w:hAnsi="Arial Narrow" w:cs="Times New Roman"/>
          <w:spacing w:val="1"/>
        </w:rPr>
        <w:t>m</w:t>
      </w:r>
      <w:r w:rsidRPr="006B293A">
        <w:rPr>
          <w:rFonts w:ascii="Arial Narrow" w:eastAsia="Calibri" w:hAnsi="Arial Narrow" w:cs="Times New Roman"/>
        </w:rPr>
        <w:t>p</w:t>
      </w:r>
      <w:r w:rsidRPr="006B293A">
        <w:rPr>
          <w:rFonts w:ascii="Arial Narrow" w:eastAsia="Calibri" w:hAnsi="Arial Narrow" w:cs="Times New Roman"/>
          <w:spacing w:val="-1"/>
        </w:rPr>
        <w:t>r</w:t>
      </w:r>
      <w:r w:rsidRPr="006B293A">
        <w:rPr>
          <w:rFonts w:ascii="Arial Narrow" w:eastAsia="Calibri" w:hAnsi="Arial Narrow" w:cs="Times New Roman"/>
          <w:spacing w:val="2"/>
        </w:rPr>
        <w:t>e</w:t>
      </w:r>
      <w:r w:rsidRPr="006B293A">
        <w:rPr>
          <w:rFonts w:ascii="Arial Narrow" w:eastAsia="Calibri" w:hAnsi="Arial Narrow" w:cs="Times New Roman"/>
          <w:spacing w:val="-2"/>
        </w:rPr>
        <w:t>g</w:t>
      </w:r>
      <w:r w:rsidRPr="006B293A">
        <w:rPr>
          <w:rFonts w:ascii="Arial Narrow" w:eastAsia="Calibri" w:hAnsi="Arial Narrow" w:cs="Times New Roman"/>
          <w:spacing w:val="-1"/>
        </w:rPr>
        <w:t>a</w:t>
      </w:r>
      <w:r w:rsidRPr="006B293A">
        <w:rPr>
          <w:rFonts w:ascii="Arial Narrow" w:eastAsia="Calibri" w:hAnsi="Arial Narrow" w:cs="Times New Roman"/>
          <w:spacing w:val="1"/>
        </w:rPr>
        <w:t>tí</w:t>
      </w:r>
      <w:r w:rsidRPr="006B293A">
        <w:rPr>
          <w:rFonts w:ascii="Arial Narrow" w:eastAsia="Calibri" w:hAnsi="Arial Narrow" w:cs="Times New Roman"/>
          <w:spacing w:val="-1"/>
        </w:rPr>
        <w:t>c</w:t>
      </w:r>
      <w:r w:rsidRPr="006B293A">
        <w:rPr>
          <w:rFonts w:ascii="Arial Narrow" w:eastAsia="Calibri" w:hAnsi="Arial Narrow" w:cs="Times New Roman"/>
          <w:spacing w:val="1"/>
        </w:rPr>
        <w:t>i</w:t>
      </w:r>
      <w:r w:rsidRPr="006B293A">
        <w:rPr>
          <w:rFonts w:ascii="Arial Narrow" w:eastAsia="Calibri" w:hAnsi="Arial Narrow" w:cs="Times New Roman"/>
        </w:rPr>
        <w: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7.4.9.</w:t>
      </w:r>
      <w:r w:rsidRPr="006B293A">
        <w:rPr>
          <w:rFonts w:ascii="Arial Narrow" w:eastAsia="Calibri" w:hAnsi="Arial Narrow" w:cs="Times New Roman"/>
          <w:spacing w:val="1"/>
        </w:rPr>
        <w:t xml:space="preserve"> R</w:t>
      </w:r>
      <w:r w:rsidRPr="006B293A">
        <w:rPr>
          <w:rFonts w:ascii="Arial Narrow" w:eastAsia="Calibri" w:hAnsi="Arial Narrow" w:cs="Times New Roman"/>
          <w:spacing w:val="-1"/>
        </w:rPr>
        <w:t>e</w:t>
      </w:r>
      <w:r w:rsidRPr="006B293A">
        <w:rPr>
          <w:rFonts w:ascii="Arial Narrow" w:eastAsia="Calibri" w:hAnsi="Arial Narrow" w:cs="Times New Roman"/>
        </w:rPr>
        <w:t>spond</w:t>
      </w:r>
      <w:r w:rsidRPr="006B293A">
        <w:rPr>
          <w:rFonts w:ascii="Arial Narrow" w:eastAsia="Calibri" w:hAnsi="Arial Narrow" w:cs="Times New Roman"/>
          <w:spacing w:val="-1"/>
        </w:rPr>
        <w:t>er</w:t>
      </w:r>
      <w:r w:rsidRPr="006B293A">
        <w:rPr>
          <w:rFonts w:ascii="Arial Narrow" w:eastAsia="Calibri" w:hAnsi="Arial Narrow" w:cs="Times New Roman"/>
        </w:rPr>
        <w:t>,</w:t>
      </w:r>
      <w:r w:rsidRPr="006B293A">
        <w:rPr>
          <w:rFonts w:ascii="Arial Narrow" w:eastAsia="Calibri" w:hAnsi="Arial Narrow" w:cs="Times New Roman"/>
          <w:spacing w:val="1"/>
        </w:rPr>
        <w:t xml:space="preserve"> i</w:t>
      </w:r>
      <w:r w:rsidRPr="006B293A">
        <w:rPr>
          <w:rFonts w:ascii="Arial Narrow" w:eastAsia="Calibri" w:hAnsi="Arial Narrow" w:cs="Times New Roman"/>
        </w:rPr>
        <w:t>nd</w:t>
      </w:r>
      <w:r w:rsidRPr="006B293A">
        <w:rPr>
          <w:rFonts w:ascii="Arial Narrow" w:eastAsia="Calibri" w:hAnsi="Arial Narrow" w:cs="Times New Roman"/>
          <w:spacing w:val="-1"/>
        </w:rPr>
        <w:t>e</w:t>
      </w:r>
      <w:r w:rsidRPr="006B293A">
        <w:rPr>
          <w:rFonts w:ascii="Arial Narrow" w:eastAsia="Calibri" w:hAnsi="Arial Narrow" w:cs="Times New Roman"/>
          <w:spacing w:val="3"/>
        </w:rPr>
        <w:t>p</w:t>
      </w:r>
      <w:r w:rsidRPr="006B293A">
        <w:rPr>
          <w:rFonts w:ascii="Arial Narrow" w:eastAsia="Calibri" w:hAnsi="Arial Narrow" w:cs="Times New Roman"/>
          <w:spacing w:val="-1"/>
        </w:rPr>
        <w:t>e</w:t>
      </w:r>
      <w:r w:rsidRPr="006B293A">
        <w:rPr>
          <w:rFonts w:ascii="Arial Narrow" w:eastAsia="Calibri" w:hAnsi="Arial Narrow" w:cs="Times New Roman"/>
        </w:rPr>
        <w:t>nd</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spacing w:val="-1"/>
        </w:rPr>
        <w:t>e</w:t>
      </w:r>
      <w:r w:rsidRPr="006B293A">
        <w:rPr>
          <w:rFonts w:ascii="Arial Narrow" w:eastAsia="Calibri" w:hAnsi="Arial Narrow" w:cs="Times New Roman"/>
          <w:spacing w:val="1"/>
        </w:rPr>
        <w:t>m</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e</w:t>
      </w:r>
      <w:r w:rsidRPr="006B293A">
        <w:rPr>
          <w:rFonts w:ascii="Arial Narrow" w:eastAsia="Calibri" w:hAnsi="Arial Narrow" w:cs="Times New Roman"/>
          <w:spacing w:val="3"/>
        </w:rPr>
        <w:t xml:space="preserve"> </w:t>
      </w:r>
      <w:r w:rsidRPr="006B293A">
        <w:rPr>
          <w:rFonts w:ascii="Arial Narrow" w:eastAsia="Calibri" w:hAnsi="Arial Narrow" w:cs="Times New Roman"/>
        </w:rPr>
        <w:t>de</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ulp</w:t>
      </w:r>
      <w:r w:rsidRPr="006B293A">
        <w:rPr>
          <w:rFonts w:ascii="Arial Narrow" w:eastAsia="Calibri" w:hAnsi="Arial Narrow" w:cs="Times New Roman"/>
          <w:spacing w:val="-1"/>
        </w:rPr>
        <w:t>a</w:t>
      </w:r>
      <w:r w:rsidRPr="006B293A">
        <w:rPr>
          <w:rFonts w:ascii="Arial Narrow" w:eastAsia="Calibri" w:hAnsi="Arial Narrow" w:cs="Times New Roman"/>
        </w:rPr>
        <w:t>,</w:t>
      </w:r>
      <w:r w:rsidRPr="006B293A">
        <w:rPr>
          <w:rFonts w:ascii="Arial Narrow" w:eastAsia="Calibri" w:hAnsi="Arial Narrow" w:cs="Times New Roman"/>
          <w:spacing w:val="4"/>
        </w:rPr>
        <w:t xml:space="preserve"> </w:t>
      </w:r>
      <w:r w:rsidRPr="006B293A">
        <w:rPr>
          <w:rFonts w:ascii="Arial Narrow" w:eastAsia="Calibri" w:hAnsi="Arial Narrow" w:cs="Times New Roman"/>
        </w:rPr>
        <w:t>por qu</w:t>
      </w:r>
      <w:r w:rsidRPr="006B293A">
        <w:rPr>
          <w:rFonts w:ascii="Arial Narrow" w:eastAsia="Calibri" w:hAnsi="Arial Narrow" w:cs="Times New Roman"/>
          <w:spacing w:val="-1"/>
        </w:rPr>
        <w:t>a</w:t>
      </w:r>
      <w:r w:rsidRPr="006B293A">
        <w:rPr>
          <w:rFonts w:ascii="Arial Narrow" w:eastAsia="Calibri" w:hAnsi="Arial Narrow" w:cs="Times New Roman"/>
          <w:spacing w:val="1"/>
        </w:rPr>
        <w:t>l</w:t>
      </w:r>
      <w:r w:rsidRPr="006B293A">
        <w:rPr>
          <w:rFonts w:ascii="Arial Narrow" w:eastAsia="Calibri" w:hAnsi="Arial Narrow" w:cs="Times New Roman"/>
        </w:rPr>
        <w:t>qu</w:t>
      </w:r>
      <w:r w:rsidRPr="006B293A">
        <w:rPr>
          <w:rFonts w:ascii="Arial Narrow" w:eastAsia="Calibri" w:hAnsi="Arial Narrow" w:cs="Times New Roman"/>
          <w:spacing w:val="-1"/>
        </w:rPr>
        <w:t>e</w:t>
      </w:r>
      <w:r w:rsidRPr="006B293A">
        <w:rPr>
          <w:rFonts w:ascii="Arial Narrow" w:eastAsia="Calibri" w:hAnsi="Arial Narrow" w:cs="Times New Roman"/>
        </w:rPr>
        <w:t>r</w:t>
      </w:r>
      <w:r w:rsidRPr="006B293A">
        <w:rPr>
          <w:rFonts w:ascii="Arial Narrow" w:eastAsia="Calibri" w:hAnsi="Arial Narrow" w:cs="Times New Roman"/>
          <w:spacing w:val="3"/>
        </w:rPr>
        <w:t xml:space="preserve"> </w:t>
      </w:r>
      <w:r w:rsidRPr="006B293A">
        <w:rPr>
          <w:rFonts w:ascii="Arial Narrow" w:eastAsia="Calibri" w:hAnsi="Arial Narrow" w:cs="Times New Roman"/>
        </w:rPr>
        <w:t>d</w:t>
      </w:r>
      <w:r w:rsidRPr="006B293A">
        <w:rPr>
          <w:rFonts w:ascii="Arial Narrow" w:eastAsia="Calibri" w:hAnsi="Arial Narrow" w:cs="Times New Roman"/>
          <w:spacing w:val="-1"/>
        </w:rPr>
        <w:t>a</w:t>
      </w:r>
      <w:r w:rsidRPr="006B293A">
        <w:rPr>
          <w:rFonts w:ascii="Arial Narrow" w:eastAsia="Calibri" w:hAnsi="Arial Narrow" w:cs="Times New Roman"/>
        </w:rPr>
        <w:t>no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3"/>
        </w:rPr>
        <w:t>p</w:t>
      </w:r>
      <w:r w:rsidRPr="006B293A">
        <w:rPr>
          <w:rFonts w:ascii="Arial Narrow" w:eastAsia="Calibri" w:hAnsi="Arial Narrow" w:cs="Times New Roman"/>
          <w:spacing w:val="-1"/>
        </w:rPr>
        <w:t>e</w:t>
      </w:r>
      <w:r w:rsidRPr="006B293A">
        <w:rPr>
          <w:rFonts w:ascii="Arial Narrow" w:eastAsia="Calibri" w:hAnsi="Arial Narrow" w:cs="Times New Roman"/>
        </w:rPr>
        <w:t>ss</w:t>
      </w:r>
      <w:r w:rsidRPr="006B293A">
        <w:rPr>
          <w:rFonts w:ascii="Arial Narrow" w:eastAsia="Calibri" w:hAnsi="Arial Narrow" w:cs="Times New Roman"/>
          <w:spacing w:val="2"/>
        </w:rPr>
        <w:t>o</w:t>
      </w:r>
      <w:r w:rsidRPr="006B293A">
        <w:rPr>
          <w:rFonts w:ascii="Arial Narrow" w:eastAsia="Calibri" w:hAnsi="Arial Narrow" w:cs="Times New Roman"/>
          <w:spacing w:val="-1"/>
        </w:rPr>
        <w:t>a</w:t>
      </w:r>
      <w:r w:rsidRPr="006B293A">
        <w:rPr>
          <w:rFonts w:ascii="Arial Narrow" w:eastAsia="Calibri" w:hAnsi="Arial Narrow" w:cs="Times New Roman"/>
        </w:rPr>
        <w:t>l</w:t>
      </w:r>
      <w:r w:rsidRPr="006B293A">
        <w:rPr>
          <w:rFonts w:ascii="Arial Narrow" w:eastAsia="Calibri" w:hAnsi="Arial Narrow" w:cs="Times New Roman"/>
          <w:spacing w:val="2"/>
        </w:rPr>
        <w:t xml:space="preserve"> </w:t>
      </w:r>
      <w:r w:rsidRPr="006B293A">
        <w:rPr>
          <w:rFonts w:ascii="Arial Narrow" w:eastAsia="Calibri" w:hAnsi="Arial Narrow" w:cs="Times New Roman"/>
        </w:rPr>
        <w:t>ou</w:t>
      </w:r>
      <w:r w:rsidRPr="006B293A">
        <w:rPr>
          <w:rFonts w:ascii="Arial Narrow" w:eastAsia="Calibri" w:hAnsi="Arial Narrow" w:cs="Times New Roman"/>
          <w:spacing w:val="1"/>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a</w:t>
      </w:r>
      <w:r w:rsidRPr="006B293A">
        <w:rPr>
          <w:rFonts w:ascii="Arial Narrow" w:eastAsia="Calibri" w:hAnsi="Arial Narrow" w:cs="Times New Roman"/>
          <w:spacing w:val="1"/>
        </w:rPr>
        <w:t>t</w:t>
      </w:r>
      <w:r w:rsidRPr="006B293A">
        <w:rPr>
          <w:rFonts w:ascii="Arial Narrow" w:eastAsia="Calibri" w:hAnsi="Arial Narrow" w:cs="Times New Roman"/>
          <w:spacing w:val="-1"/>
        </w:rPr>
        <w:t>r</w:t>
      </w:r>
      <w:r w:rsidRPr="006B293A">
        <w:rPr>
          <w:rFonts w:ascii="Arial Narrow" w:eastAsia="Calibri" w:hAnsi="Arial Narrow" w:cs="Times New Roman"/>
          <w:spacing w:val="1"/>
        </w:rPr>
        <w:t>im</w:t>
      </w:r>
      <w:r w:rsidRPr="006B293A">
        <w:rPr>
          <w:rFonts w:ascii="Arial Narrow" w:eastAsia="Calibri" w:hAnsi="Arial Narrow" w:cs="Times New Roman"/>
        </w:rPr>
        <w:t>on</w:t>
      </w:r>
      <w:r w:rsidRPr="006B293A">
        <w:rPr>
          <w:rFonts w:ascii="Arial Narrow" w:eastAsia="Calibri" w:hAnsi="Arial Narrow" w:cs="Times New Roman"/>
          <w:spacing w:val="1"/>
        </w:rPr>
        <w:t>i</w:t>
      </w:r>
      <w:r w:rsidRPr="006B293A">
        <w:rPr>
          <w:rFonts w:ascii="Arial Narrow" w:eastAsia="Calibri" w:hAnsi="Arial Narrow" w:cs="Times New Roman"/>
          <w:spacing w:val="-1"/>
        </w:rPr>
        <w:t>a</w:t>
      </w:r>
      <w:r w:rsidRPr="006B293A">
        <w:rPr>
          <w:rFonts w:ascii="Arial Narrow" w:eastAsia="Calibri" w:hAnsi="Arial Narrow" w:cs="Times New Roman"/>
        </w:rPr>
        <w:t>l</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 xml:space="preserve">o </w:t>
      </w:r>
      <w:r w:rsidRPr="006B293A">
        <w:rPr>
          <w:rFonts w:ascii="Arial Narrow" w:eastAsia="Calibri" w:hAnsi="Arial Narrow" w:cs="Times New Roman"/>
          <w:spacing w:val="1"/>
        </w:rPr>
        <w:t>contratante</w:t>
      </w:r>
      <w:r w:rsidRPr="006B293A">
        <w:rPr>
          <w:rFonts w:ascii="Arial Narrow" w:eastAsia="Calibri" w:hAnsi="Arial Narrow" w:cs="Times New Roman"/>
        </w:rPr>
        <w:t>,</w:t>
      </w:r>
      <w:r w:rsidRPr="006B293A">
        <w:rPr>
          <w:rFonts w:ascii="Arial Narrow" w:eastAsia="Calibri" w:hAnsi="Arial Narrow" w:cs="Times New Roman"/>
          <w:spacing w:val="1"/>
        </w:rPr>
        <w:t xml:space="preserve"> </w:t>
      </w:r>
      <w:r w:rsidRPr="006B293A">
        <w:rPr>
          <w:rFonts w:ascii="Arial Narrow" w:eastAsia="Calibri" w:hAnsi="Arial Narrow" w:cs="Times New Roman"/>
        </w:rPr>
        <w:t>ou</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a</w:t>
      </w:r>
      <w:r w:rsidRPr="006B293A">
        <w:rPr>
          <w:rFonts w:ascii="Arial Narrow" w:eastAsia="Calibri" w:hAnsi="Arial Narrow" w:cs="Times New Roman"/>
          <w:spacing w:val="3"/>
        </w:rPr>
        <w:t>i</w:t>
      </w:r>
      <w:r w:rsidRPr="006B293A">
        <w:rPr>
          <w:rFonts w:ascii="Arial Narrow" w:eastAsia="Calibri" w:hAnsi="Arial Narrow" w:cs="Times New Roman"/>
        </w:rPr>
        <w:t xml:space="preserve">nda a </w:t>
      </w:r>
      <w:r w:rsidRPr="006B293A">
        <w:rPr>
          <w:rFonts w:ascii="Arial Narrow" w:eastAsia="Calibri" w:hAnsi="Arial Narrow" w:cs="Times New Roman"/>
          <w:spacing w:val="1"/>
        </w:rPr>
        <w:t>t</w:t>
      </w:r>
      <w:r w:rsidRPr="006B293A">
        <w:rPr>
          <w:rFonts w:ascii="Arial Narrow" w:eastAsia="Calibri" w:hAnsi="Arial Narrow" w:cs="Times New Roman"/>
          <w:spacing w:val="-1"/>
        </w:rPr>
        <w:t>er</w:t>
      </w:r>
      <w:r w:rsidRPr="006B293A">
        <w:rPr>
          <w:rFonts w:ascii="Arial Narrow" w:eastAsia="Calibri" w:hAnsi="Arial Narrow" w:cs="Times New Roman"/>
          <w:spacing w:val="2"/>
        </w:rPr>
        <w:t>c</w:t>
      </w:r>
      <w:r w:rsidRPr="006B293A">
        <w:rPr>
          <w:rFonts w:ascii="Arial Narrow" w:eastAsia="Calibri" w:hAnsi="Arial Narrow" w:cs="Times New Roman"/>
          <w:spacing w:val="-1"/>
        </w:rPr>
        <w:t>e</w:t>
      </w:r>
      <w:r w:rsidRPr="006B293A">
        <w:rPr>
          <w:rFonts w:ascii="Arial Narrow" w:eastAsia="Calibri" w:hAnsi="Arial Narrow" w:cs="Times New Roman"/>
          <w:spacing w:val="1"/>
        </w:rPr>
        <w:t>i</w:t>
      </w:r>
      <w:r w:rsidRPr="006B293A">
        <w:rPr>
          <w:rFonts w:ascii="Arial Narrow" w:eastAsia="Calibri" w:hAnsi="Arial Narrow" w:cs="Times New Roman"/>
          <w:spacing w:val="-1"/>
        </w:rPr>
        <w:t>r</w:t>
      </w:r>
      <w:r w:rsidRPr="006B293A">
        <w:rPr>
          <w:rFonts w:ascii="Arial Narrow" w:eastAsia="Calibri" w:hAnsi="Arial Narrow" w:cs="Times New Roman"/>
        </w:rPr>
        <w:t>os,</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na </w:t>
      </w:r>
      <w:r w:rsidRPr="006B293A">
        <w:rPr>
          <w:rFonts w:ascii="Arial Narrow" w:eastAsia="Calibri" w:hAnsi="Arial Narrow" w:cs="Times New Roman"/>
          <w:spacing w:val="-1"/>
        </w:rPr>
        <w:t>e</w:t>
      </w:r>
      <w:r w:rsidRPr="006B293A">
        <w:rPr>
          <w:rFonts w:ascii="Arial Narrow" w:eastAsia="Calibri" w:hAnsi="Arial Narrow" w:cs="Times New Roman"/>
          <w:spacing w:val="2"/>
        </w:rPr>
        <w:t>x</w:t>
      </w:r>
      <w:r w:rsidRPr="006B293A">
        <w:rPr>
          <w:rFonts w:ascii="Arial Narrow" w:eastAsia="Calibri" w:hAnsi="Arial Narrow" w:cs="Times New Roman"/>
          <w:spacing w:val="-1"/>
        </w:rPr>
        <w:t>ec</w:t>
      </w:r>
      <w:r w:rsidRPr="006B293A">
        <w:rPr>
          <w:rFonts w:ascii="Arial Narrow" w:eastAsia="Calibri" w:hAnsi="Arial Narrow" w:cs="Times New Roman"/>
          <w:spacing w:val="2"/>
        </w:rPr>
        <w:t>u</w:t>
      </w:r>
      <w:r w:rsidRPr="006B293A">
        <w:rPr>
          <w:rFonts w:ascii="Arial Narrow" w:eastAsia="Calibri" w:hAnsi="Arial Narrow" w:cs="Times New Roman"/>
          <w:spacing w:val="-1"/>
        </w:rPr>
        <w:t>çã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do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f</w:t>
      </w:r>
      <w:r w:rsidRPr="006B293A">
        <w:rPr>
          <w:rFonts w:ascii="Arial Narrow" w:eastAsia="Calibri" w:hAnsi="Arial Narrow" w:cs="Times New Roman"/>
        </w:rPr>
        <w:t>o</w:t>
      </w:r>
      <w:r w:rsidRPr="006B293A">
        <w:rPr>
          <w:rFonts w:ascii="Arial Narrow" w:eastAsia="Calibri" w:hAnsi="Arial Narrow" w:cs="Times New Roman"/>
          <w:spacing w:val="-1"/>
        </w:rPr>
        <w:t>r</w:t>
      </w:r>
      <w:r w:rsidRPr="006B293A">
        <w:rPr>
          <w:rFonts w:ascii="Arial Narrow" w:eastAsia="Calibri" w:hAnsi="Arial Narrow" w:cs="Times New Roman"/>
        </w:rPr>
        <w:t>n</w:t>
      </w:r>
      <w:r w:rsidRPr="006B293A">
        <w:rPr>
          <w:rFonts w:ascii="Arial Narrow" w:eastAsia="Calibri" w:hAnsi="Arial Narrow" w:cs="Times New Roman"/>
          <w:spacing w:val="2"/>
        </w:rPr>
        <w:t>e</w:t>
      </w:r>
      <w:r w:rsidRPr="006B293A">
        <w:rPr>
          <w:rFonts w:ascii="Arial Narrow" w:eastAsia="Calibri" w:hAnsi="Arial Narrow" w:cs="Times New Roman"/>
          <w:spacing w:val="-1"/>
        </w:rPr>
        <w:t>c</w:t>
      </w:r>
      <w:r w:rsidRPr="006B293A">
        <w:rPr>
          <w:rFonts w:ascii="Arial Narrow" w:eastAsia="Calibri" w:hAnsi="Arial Narrow" w:cs="Times New Roman"/>
          <w:spacing w:val="1"/>
        </w:rPr>
        <w:t>im</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ob</w:t>
      </w:r>
      <w:r w:rsidRPr="006B293A">
        <w:rPr>
          <w:rFonts w:ascii="Arial Narrow" w:eastAsia="Calibri" w:hAnsi="Arial Narrow" w:cs="Times New Roman"/>
          <w:spacing w:val="1"/>
        </w:rPr>
        <w:t>j</w:t>
      </w:r>
      <w:r w:rsidRPr="006B293A">
        <w:rPr>
          <w:rFonts w:ascii="Arial Narrow" w:eastAsia="Calibri" w:hAnsi="Arial Narrow" w:cs="Times New Roman"/>
          <w:spacing w:val="-1"/>
        </w:rPr>
        <w:t>e</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da </w:t>
      </w:r>
      <w:r w:rsidRPr="006B293A">
        <w:rPr>
          <w:rFonts w:ascii="Arial Narrow" w:eastAsia="Calibri" w:hAnsi="Arial Narrow" w:cs="Times New Roman"/>
          <w:spacing w:val="1"/>
        </w:rPr>
        <w:t>li</w:t>
      </w:r>
      <w:r w:rsidRPr="006B293A">
        <w:rPr>
          <w:rFonts w:ascii="Arial Narrow" w:eastAsia="Calibri" w:hAnsi="Arial Narrow" w:cs="Times New Roman"/>
          <w:spacing w:val="-1"/>
        </w:rPr>
        <w:t>c</w:t>
      </w:r>
      <w:r w:rsidRPr="006B293A">
        <w:rPr>
          <w:rFonts w:ascii="Arial Narrow" w:eastAsia="Calibri" w:hAnsi="Arial Narrow" w:cs="Times New Roman"/>
          <w:spacing w:val="1"/>
        </w:rPr>
        <w:t>it</w:t>
      </w:r>
      <w:r w:rsidRPr="006B293A">
        <w:rPr>
          <w:rFonts w:ascii="Arial Narrow" w:eastAsia="Calibri" w:hAnsi="Arial Narrow" w:cs="Times New Roman"/>
          <w:spacing w:val="-1"/>
        </w:rPr>
        <w:t>açã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n</w:t>
      </w:r>
      <w:r w:rsidRPr="006B293A">
        <w:rPr>
          <w:rFonts w:ascii="Arial Narrow" w:eastAsia="Calibri" w:hAnsi="Arial Narrow" w:cs="Times New Roman"/>
          <w:spacing w:val="-1"/>
        </w:rPr>
        <w:t>ã</w:t>
      </w:r>
      <w:r w:rsidRPr="006B293A">
        <w:rPr>
          <w:rFonts w:ascii="Arial Narrow" w:eastAsia="Calibri" w:hAnsi="Arial Narrow" w:cs="Times New Roman"/>
        </w:rPr>
        <w:t>o s</w:t>
      </w:r>
      <w:r w:rsidRPr="006B293A">
        <w:rPr>
          <w:rFonts w:ascii="Arial Narrow" w:eastAsia="Calibri" w:hAnsi="Arial Narrow" w:cs="Times New Roman"/>
          <w:spacing w:val="-1"/>
        </w:rPr>
        <w:t>e</w:t>
      </w:r>
      <w:r w:rsidRPr="006B293A">
        <w:rPr>
          <w:rFonts w:ascii="Arial Narrow" w:eastAsia="Calibri" w:hAnsi="Arial Narrow" w:cs="Times New Roman"/>
        </w:rPr>
        <w:t>ndo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e</w:t>
      </w:r>
      <w:r w:rsidRPr="006B293A">
        <w:rPr>
          <w:rFonts w:ascii="Arial Narrow" w:eastAsia="Calibri" w:hAnsi="Arial Narrow" w:cs="Times New Roman"/>
          <w:spacing w:val="2"/>
        </w:rPr>
        <w:t>x</w:t>
      </w:r>
      <w:r w:rsidRPr="006B293A">
        <w:rPr>
          <w:rFonts w:ascii="Arial Narrow" w:eastAsia="Calibri" w:hAnsi="Arial Narrow" w:cs="Times New Roman"/>
          <w:spacing w:val="-1"/>
        </w:rPr>
        <w:t>c</w:t>
      </w:r>
      <w:r w:rsidRPr="006B293A">
        <w:rPr>
          <w:rFonts w:ascii="Arial Narrow" w:eastAsia="Calibri" w:hAnsi="Arial Narrow" w:cs="Times New Roman"/>
          <w:spacing w:val="1"/>
        </w:rPr>
        <w:t>l</w:t>
      </w:r>
      <w:r w:rsidRPr="006B293A">
        <w:rPr>
          <w:rFonts w:ascii="Arial Narrow" w:eastAsia="Calibri" w:hAnsi="Arial Narrow" w:cs="Times New Roman"/>
        </w:rPr>
        <w:t>u</w:t>
      </w:r>
      <w:r w:rsidRPr="006B293A">
        <w:rPr>
          <w:rFonts w:ascii="Arial Narrow" w:eastAsia="Calibri" w:hAnsi="Arial Narrow" w:cs="Times New Roman"/>
          <w:spacing w:val="1"/>
        </w:rPr>
        <w:t>í</w:t>
      </w:r>
      <w:r w:rsidRPr="006B293A">
        <w:rPr>
          <w:rFonts w:ascii="Arial Narrow" w:eastAsia="Calibri" w:hAnsi="Arial Narrow" w:cs="Times New Roman"/>
        </w:rPr>
        <w:t>d</w:t>
      </w:r>
      <w:r w:rsidRPr="006B293A">
        <w:rPr>
          <w:rFonts w:ascii="Arial Narrow" w:eastAsia="Calibri" w:hAnsi="Arial Narrow" w:cs="Times New Roman"/>
          <w:spacing w:val="-1"/>
        </w:rPr>
        <w:t>a</w:t>
      </w:r>
      <w:r w:rsidRPr="006B293A">
        <w:rPr>
          <w:rFonts w:ascii="Arial Narrow" w:eastAsia="Calibri" w:hAnsi="Arial Narrow" w:cs="Times New Roman"/>
        </w:rPr>
        <w:t>,</w:t>
      </w:r>
      <w:r w:rsidRPr="006B293A">
        <w:rPr>
          <w:rFonts w:ascii="Arial Narrow" w:eastAsia="Calibri" w:hAnsi="Arial Narrow" w:cs="Times New Roman"/>
          <w:spacing w:val="1"/>
        </w:rPr>
        <w:t xml:space="preserve"> </w:t>
      </w:r>
      <w:r w:rsidRPr="006B293A">
        <w:rPr>
          <w:rFonts w:ascii="Arial Narrow" w:eastAsia="Calibri" w:hAnsi="Arial Narrow" w:cs="Times New Roman"/>
        </w:rPr>
        <w:t>ou</w:t>
      </w:r>
      <w:r w:rsidRPr="006B293A">
        <w:rPr>
          <w:rFonts w:ascii="Arial Narrow" w:eastAsia="Calibri" w:hAnsi="Arial Narrow" w:cs="Times New Roman"/>
          <w:spacing w:val="1"/>
        </w:rPr>
        <w:t xml:space="preserve"> m</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m</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re</w:t>
      </w:r>
      <w:r w:rsidRPr="006B293A">
        <w:rPr>
          <w:rFonts w:ascii="Arial Narrow" w:eastAsia="Calibri" w:hAnsi="Arial Narrow" w:cs="Times New Roman"/>
        </w:rPr>
        <w:t>du</w:t>
      </w:r>
      <w:r w:rsidRPr="006B293A">
        <w:rPr>
          <w:rFonts w:ascii="Arial Narrow" w:eastAsia="Calibri" w:hAnsi="Arial Narrow" w:cs="Times New Roman"/>
          <w:spacing w:val="2"/>
        </w:rPr>
        <w:t>z</w:t>
      </w:r>
      <w:r w:rsidRPr="006B293A">
        <w:rPr>
          <w:rFonts w:ascii="Arial Narrow" w:eastAsia="Calibri" w:hAnsi="Arial Narrow" w:cs="Times New Roman"/>
          <w:spacing w:val="1"/>
        </w:rPr>
        <w:t>i</w:t>
      </w:r>
      <w:r w:rsidRPr="006B293A">
        <w:rPr>
          <w:rFonts w:ascii="Arial Narrow" w:eastAsia="Calibri" w:hAnsi="Arial Narrow" w:cs="Times New Roman"/>
        </w:rPr>
        <w:t>d</w:t>
      </w:r>
      <w:r w:rsidRPr="006B293A">
        <w:rPr>
          <w:rFonts w:ascii="Arial Narrow" w:eastAsia="Calibri" w:hAnsi="Arial Narrow" w:cs="Times New Roman"/>
          <w:spacing w:val="-1"/>
        </w:rPr>
        <w:t>a</w:t>
      </w:r>
      <w:r w:rsidRPr="006B293A">
        <w:rPr>
          <w:rFonts w:ascii="Arial Narrow" w:eastAsia="Calibri" w:hAnsi="Arial Narrow" w:cs="Times New Roman"/>
        </w:rPr>
        <w:t>,</w:t>
      </w:r>
      <w:r w:rsidRPr="006B293A">
        <w:rPr>
          <w:rFonts w:ascii="Arial Narrow" w:eastAsia="Calibri" w:hAnsi="Arial Narrow" w:cs="Times New Roman"/>
          <w:spacing w:val="1"/>
        </w:rPr>
        <w:t xml:space="preserve"> </w:t>
      </w:r>
      <w:r w:rsidRPr="006B293A">
        <w:rPr>
          <w:rFonts w:ascii="Arial Narrow" w:eastAsia="Calibri" w:hAnsi="Arial Narrow" w:cs="Times New Roman"/>
        </w:rPr>
        <w:t>a</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re</w:t>
      </w:r>
      <w:r w:rsidRPr="006B293A">
        <w:rPr>
          <w:rFonts w:ascii="Arial Narrow" w:eastAsia="Calibri" w:hAnsi="Arial Narrow" w:cs="Times New Roman"/>
        </w:rPr>
        <w:t>spons</w:t>
      </w:r>
      <w:r w:rsidRPr="006B293A">
        <w:rPr>
          <w:rFonts w:ascii="Arial Narrow" w:eastAsia="Calibri" w:hAnsi="Arial Narrow" w:cs="Times New Roman"/>
          <w:spacing w:val="1"/>
        </w:rPr>
        <w:t>a</w:t>
      </w:r>
      <w:r w:rsidRPr="006B293A">
        <w:rPr>
          <w:rFonts w:ascii="Arial Narrow" w:eastAsia="Calibri" w:hAnsi="Arial Narrow" w:cs="Times New Roman"/>
        </w:rPr>
        <w:t>b</w:t>
      </w:r>
      <w:r w:rsidRPr="006B293A">
        <w:rPr>
          <w:rFonts w:ascii="Arial Narrow" w:eastAsia="Calibri" w:hAnsi="Arial Narrow" w:cs="Times New Roman"/>
          <w:spacing w:val="1"/>
        </w:rPr>
        <w:t>ili</w:t>
      </w:r>
      <w:r w:rsidRPr="006B293A">
        <w:rPr>
          <w:rFonts w:ascii="Arial Narrow" w:eastAsia="Calibri" w:hAnsi="Arial Narrow" w:cs="Times New Roman"/>
        </w:rPr>
        <w:t>d</w:t>
      </w:r>
      <w:r w:rsidRPr="006B293A">
        <w:rPr>
          <w:rFonts w:ascii="Arial Narrow" w:eastAsia="Calibri" w:hAnsi="Arial Narrow" w:cs="Times New Roman"/>
          <w:spacing w:val="-1"/>
        </w:rPr>
        <w:t>a</w:t>
      </w:r>
      <w:r w:rsidRPr="006B293A">
        <w:rPr>
          <w:rFonts w:ascii="Arial Narrow" w:eastAsia="Calibri" w:hAnsi="Arial Narrow" w:cs="Times New Roman"/>
        </w:rPr>
        <w:t>de p</w:t>
      </w:r>
      <w:r w:rsidRPr="006B293A">
        <w:rPr>
          <w:rFonts w:ascii="Arial Narrow" w:eastAsia="Calibri" w:hAnsi="Arial Narrow" w:cs="Times New Roman"/>
          <w:spacing w:val="-1"/>
        </w:rPr>
        <w:t>e</w:t>
      </w:r>
      <w:r w:rsidRPr="006B293A">
        <w:rPr>
          <w:rFonts w:ascii="Arial Narrow" w:eastAsia="Calibri" w:hAnsi="Arial Narrow" w:cs="Times New Roman"/>
          <w:spacing w:val="1"/>
        </w:rPr>
        <w:t>l</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fa</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de</w:t>
      </w:r>
      <w:r w:rsidRPr="006B293A">
        <w:rPr>
          <w:rFonts w:ascii="Arial Narrow" w:eastAsia="Calibri" w:hAnsi="Arial Narrow" w:cs="Times New Roman"/>
          <w:spacing w:val="1"/>
        </w:rPr>
        <w:t xml:space="preserve"> </w:t>
      </w:r>
      <w:r w:rsidRPr="006B293A">
        <w:rPr>
          <w:rFonts w:ascii="Arial Narrow" w:eastAsia="Calibri" w:hAnsi="Arial Narrow" w:cs="Times New Roman"/>
        </w:rPr>
        <w:t>h</w:t>
      </w:r>
      <w:r w:rsidRPr="006B293A">
        <w:rPr>
          <w:rFonts w:ascii="Arial Narrow" w:eastAsia="Calibri" w:hAnsi="Arial Narrow" w:cs="Times New Roman"/>
          <w:spacing w:val="2"/>
        </w:rPr>
        <w:t>a</w:t>
      </w:r>
      <w:r w:rsidRPr="006B293A">
        <w:rPr>
          <w:rFonts w:ascii="Arial Narrow" w:eastAsia="Calibri" w:hAnsi="Arial Narrow" w:cs="Times New Roman"/>
        </w:rPr>
        <w:t>v</w:t>
      </w:r>
      <w:r w:rsidRPr="006B293A">
        <w:rPr>
          <w:rFonts w:ascii="Arial Narrow" w:eastAsia="Calibri" w:hAnsi="Arial Narrow" w:cs="Times New Roman"/>
          <w:spacing w:val="-1"/>
        </w:rPr>
        <w:t>e</w:t>
      </w:r>
      <w:r w:rsidRPr="006B293A">
        <w:rPr>
          <w:rFonts w:ascii="Arial Narrow" w:eastAsia="Calibri" w:hAnsi="Arial Narrow" w:cs="Times New Roman"/>
        </w:rPr>
        <w:t>r</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f</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ca</w:t>
      </w:r>
      <w:r w:rsidRPr="006B293A">
        <w:rPr>
          <w:rFonts w:ascii="Arial Narrow" w:eastAsia="Calibri" w:hAnsi="Arial Narrow" w:cs="Times New Roman"/>
          <w:spacing w:val="1"/>
        </w:rPr>
        <w:t>li</w:t>
      </w:r>
      <w:r w:rsidRPr="006B293A">
        <w:rPr>
          <w:rFonts w:ascii="Arial Narrow" w:eastAsia="Calibri" w:hAnsi="Arial Narrow" w:cs="Times New Roman"/>
          <w:spacing w:val="2"/>
        </w:rPr>
        <w:t>z</w:t>
      </w:r>
      <w:r w:rsidRPr="006B293A">
        <w:rPr>
          <w:rFonts w:ascii="Arial Narrow" w:eastAsia="Calibri" w:hAnsi="Arial Narrow" w:cs="Times New Roman"/>
          <w:spacing w:val="-1"/>
        </w:rPr>
        <w:t>a</w:t>
      </w:r>
      <w:r w:rsidRPr="006B293A">
        <w:rPr>
          <w:rFonts w:ascii="Arial Narrow" w:eastAsia="Calibri" w:hAnsi="Arial Narrow" w:cs="Times New Roman"/>
          <w:spacing w:val="2"/>
        </w:rPr>
        <w:t>ç</w:t>
      </w:r>
      <w:r w:rsidRPr="006B293A">
        <w:rPr>
          <w:rFonts w:ascii="Arial Narrow" w:eastAsia="Calibri" w:hAnsi="Arial Narrow" w:cs="Times New Roman"/>
          <w:spacing w:val="-1"/>
        </w:rPr>
        <w:t>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ou </w:t>
      </w:r>
      <w:r w:rsidRPr="006B293A">
        <w:rPr>
          <w:rFonts w:ascii="Arial Narrow" w:eastAsia="Calibri" w:hAnsi="Arial Narrow" w:cs="Times New Roman"/>
          <w:spacing w:val="-1"/>
        </w:rPr>
        <w:t>ac</w:t>
      </w:r>
      <w:r w:rsidRPr="006B293A">
        <w:rPr>
          <w:rFonts w:ascii="Arial Narrow" w:eastAsia="Calibri" w:hAnsi="Arial Narrow" w:cs="Times New Roman"/>
        </w:rPr>
        <w:t>o</w:t>
      </w:r>
      <w:r w:rsidRPr="006B293A">
        <w:rPr>
          <w:rFonts w:ascii="Arial Narrow" w:eastAsia="Calibri" w:hAnsi="Arial Narrow" w:cs="Times New Roman"/>
          <w:spacing w:val="1"/>
        </w:rPr>
        <w:t>m</w:t>
      </w:r>
      <w:r w:rsidRPr="006B293A">
        <w:rPr>
          <w:rFonts w:ascii="Arial Narrow" w:eastAsia="Calibri" w:hAnsi="Arial Narrow" w:cs="Times New Roman"/>
        </w:rPr>
        <w:t>p</w:t>
      </w:r>
      <w:r w:rsidRPr="006B293A">
        <w:rPr>
          <w:rFonts w:ascii="Arial Narrow" w:eastAsia="Calibri" w:hAnsi="Arial Narrow" w:cs="Times New Roman"/>
          <w:spacing w:val="-1"/>
        </w:rPr>
        <w:t>a</w:t>
      </w:r>
      <w:r w:rsidRPr="006B293A">
        <w:rPr>
          <w:rFonts w:ascii="Arial Narrow" w:eastAsia="Calibri" w:hAnsi="Arial Narrow" w:cs="Times New Roman"/>
        </w:rPr>
        <w:t>nh</w:t>
      </w:r>
      <w:r w:rsidRPr="006B293A">
        <w:rPr>
          <w:rFonts w:ascii="Arial Narrow" w:eastAsia="Calibri" w:hAnsi="Arial Narrow" w:cs="Times New Roman"/>
          <w:spacing w:val="-1"/>
        </w:rPr>
        <w:t>a</w:t>
      </w:r>
      <w:r w:rsidRPr="006B293A">
        <w:rPr>
          <w:rFonts w:ascii="Arial Narrow" w:eastAsia="Calibri" w:hAnsi="Arial Narrow" w:cs="Times New Roman"/>
          <w:spacing w:val="3"/>
        </w:rPr>
        <w:t>m</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7"/>
        </w:rPr>
        <w:t xml:space="preserve"> </w:t>
      </w:r>
      <w:r w:rsidRPr="006B293A">
        <w:rPr>
          <w:rFonts w:ascii="Arial Narrow" w:eastAsia="Calibri" w:hAnsi="Arial Narrow" w:cs="Times New Roman"/>
        </w:rPr>
        <w:t>p</w:t>
      </w:r>
      <w:r w:rsidRPr="006B293A">
        <w:rPr>
          <w:rFonts w:ascii="Arial Narrow" w:eastAsia="Calibri" w:hAnsi="Arial Narrow" w:cs="Times New Roman"/>
          <w:spacing w:val="-1"/>
        </w:rPr>
        <w:t>e</w:t>
      </w:r>
      <w:r w:rsidRPr="006B293A">
        <w:rPr>
          <w:rFonts w:ascii="Arial Narrow" w:eastAsia="Calibri" w:hAnsi="Arial Narrow" w:cs="Times New Roman"/>
          <w:spacing w:val="1"/>
        </w:rPr>
        <w:t>l</w:t>
      </w:r>
      <w:r w:rsidRPr="006B293A">
        <w:rPr>
          <w:rFonts w:ascii="Arial Narrow" w:eastAsia="Calibri" w:hAnsi="Arial Narrow" w:cs="Times New Roman"/>
        </w:rPr>
        <w:t>o</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contratante</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7.4.10.</w:t>
      </w:r>
      <w:r w:rsidRPr="006B293A">
        <w:rPr>
          <w:rFonts w:ascii="Arial Narrow" w:eastAsia="Calibri" w:hAnsi="Arial Narrow" w:cs="Times New Roman"/>
          <w:spacing w:val="3"/>
        </w:rPr>
        <w:t xml:space="preserve"> </w:t>
      </w:r>
      <w:r w:rsidRPr="006B293A">
        <w:rPr>
          <w:rFonts w:ascii="Arial Narrow" w:eastAsia="Calibri" w:hAnsi="Arial Narrow" w:cs="Times New Roman"/>
          <w:spacing w:val="-5"/>
        </w:rPr>
        <w:t>I</w:t>
      </w:r>
      <w:r w:rsidRPr="006B293A">
        <w:rPr>
          <w:rFonts w:ascii="Arial Narrow" w:eastAsia="Calibri" w:hAnsi="Arial Narrow" w:cs="Times New Roman"/>
        </w:rPr>
        <w:t>n</w:t>
      </w:r>
      <w:r w:rsidRPr="006B293A">
        <w:rPr>
          <w:rFonts w:ascii="Arial Narrow" w:eastAsia="Calibri" w:hAnsi="Arial Narrow" w:cs="Times New Roman"/>
          <w:spacing w:val="2"/>
        </w:rPr>
        <w:t>d</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i</w:t>
      </w:r>
      <w:r w:rsidRPr="006B293A">
        <w:rPr>
          <w:rFonts w:ascii="Arial Narrow" w:eastAsia="Calibri" w:hAnsi="Arial Narrow" w:cs="Times New Roman"/>
          <w:spacing w:val="2"/>
        </w:rPr>
        <w:t>z</w:t>
      </w:r>
      <w:r w:rsidRPr="006B293A">
        <w:rPr>
          <w:rFonts w:ascii="Arial Narrow" w:eastAsia="Calibri" w:hAnsi="Arial Narrow" w:cs="Times New Roman"/>
          <w:spacing w:val="-1"/>
        </w:rPr>
        <w:t>a</w:t>
      </w:r>
      <w:r w:rsidRPr="006B293A">
        <w:rPr>
          <w:rFonts w:ascii="Arial Narrow" w:eastAsia="Calibri" w:hAnsi="Arial Narrow" w:cs="Times New Roman"/>
        </w:rPr>
        <w:t xml:space="preserve">r </w:t>
      </w:r>
      <w:r w:rsidRPr="006B293A">
        <w:rPr>
          <w:rFonts w:ascii="Arial Narrow" w:eastAsia="Calibri" w:hAnsi="Arial Narrow" w:cs="Times New Roman"/>
          <w:spacing w:val="1"/>
        </w:rPr>
        <w:t>t</w:t>
      </w:r>
      <w:r w:rsidRPr="006B293A">
        <w:rPr>
          <w:rFonts w:ascii="Arial Narrow" w:eastAsia="Calibri" w:hAnsi="Arial Narrow" w:cs="Times New Roman"/>
          <w:spacing w:val="-1"/>
        </w:rPr>
        <w:t>er</w:t>
      </w:r>
      <w:r w:rsidRPr="006B293A">
        <w:rPr>
          <w:rFonts w:ascii="Arial Narrow" w:eastAsia="Calibri" w:hAnsi="Arial Narrow" w:cs="Times New Roman"/>
          <w:spacing w:val="2"/>
        </w:rPr>
        <w:t>c</w:t>
      </w:r>
      <w:r w:rsidRPr="006B293A">
        <w:rPr>
          <w:rFonts w:ascii="Arial Narrow" w:eastAsia="Calibri" w:hAnsi="Arial Narrow" w:cs="Times New Roman"/>
          <w:spacing w:val="-1"/>
        </w:rPr>
        <w:t>e</w:t>
      </w:r>
      <w:r w:rsidRPr="006B293A">
        <w:rPr>
          <w:rFonts w:ascii="Arial Narrow" w:eastAsia="Calibri" w:hAnsi="Arial Narrow" w:cs="Times New Roman"/>
          <w:spacing w:val="1"/>
        </w:rPr>
        <w:t>i</w:t>
      </w:r>
      <w:r w:rsidRPr="006B293A">
        <w:rPr>
          <w:rFonts w:ascii="Arial Narrow" w:eastAsia="Calibri" w:hAnsi="Arial Narrow" w:cs="Times New Roman"/>
          <w:spacing w:val="2"/>
        </w:rPr>
        <w:t>r</w:t>
      </w:r>
      <w:r w:rsidRPr="006B293A">
        <w:rPr>
          <w:rFonts w:ascii="Arial Narrow" w:eastAsia="Calibri" w:hAnsi="Arial Narrow" w:cs="Times New Roman"/>
        </w:rPr>
        <w:t>os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e</w:t>
      </w:r>
      <w:r w:rsidRPr="006B293A">
        <w:rPr>
          <w:rFonts w:ascii="Arial Narrow" w:eastAsia="Calibri" w:hAnsi="Arial Narrow" w:cs="Times New Roman"/>
          <w:spacing w:val="1"/>
        </w:rPr>
        <w:t>/</w:t>
      </w:r>
      <w:r w:rsidRPr="006B293A">
        <w:rPr>
          <w:rFonts w:ascii="Arial Narrow" w:eastAsia="Calibri" w:hAnsi="Arial Narrow" w:cs="Times New Roman"/>
        </w:rPr>
        <w:t>ou</w:t>
      </w:r>
      <w:r w:rsidRPr="006B293A">
        <w:rPr>
          <w:rFonts w:ascii="Arial Narrow" w:eastAsia="Calibri" w:hAnsi="Arial Narrow" w:cs="Times New Roman"/>
          <w:spacing w:val="1"/>
        </w:rPr>
        <w:t xml:space="preserve"> </w:t>
      </w:r>
      <w:r w:rsidRPr="006B293A">
        <w:rPr>
          <w:rFonts w:ascii="Arial Narrow" w:eastAsia="Calibri" w:hAnsi="Arial Narrow" w:cs="Times New Roman"/>
        </w:rPr>
        <w:t>o</w:t>
      </w:r>
      <w:r w:rsidRPr="006B293A">
        <w:rPr>
          <w:rFonts w:ascii="Arial Narrow" w:eastAsia="Calibri" w:hAnsi="Arial Narrow" w:cs="Times New Roman"/>
          <w:spacing w:val="1"/>
        </w:rPr>
        <w:t xml:space="preserve"> 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spacing w:val="-1"/>
        </w:rPr>
        <w:t>e</w:t>
      </w:r>
      <w:r w:rsidRPr="006B293A">
        <w:rPr>
          <w:rFonts w:ascii="Arial Narrow" w:eastAsia="Calibri" w:hAnsi="Arial Narrow" w:cs="Times New Roman"/>
        </w:rPr>
        <w:t>,</w:t>
      </w:r>
      <w:r w:rsidRPr="006B293A">
        <w:rPr>
          <w:rFonts w:ascii="Arial Narrow" w:eastAsia="Calibri" w:hAnsi="Arial Narrow" w:cs="Times New Roman"/>
          <w:spacing w:val="1"/>
        </w:rPr>
        <w:t xml:space="preserve"> m</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m</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e</w:t>
      </w:r>
      <w:r w:rsidRPr="006B293A">
        <w:rPr>
          <w:rFonts w:ascii="Arial Narrow" w:eastAsia="Calibri" w:hAnsi="Arial Narrow" w:cs="Times New Roman"/>
        </w:rPr>
        <w:t>m</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ca</w:t>
      </w:r>
      <w:r w:rsidRPr="006B293A">
        <w:rPr>
          <w:rFonts w:ascii="Arial Narrow" w:eastAsia="Calibri" w:hAnsi="Arial Narrow" w:cs="Times New Roman"/>
        </w:rPr>
        <w:t>so</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de </w:t>
      </w:r>
      <w:r w:rsidRPr="006B293A">
        <w:rPr>
          <w:rFonts w:ascii="Arial Narrow" w:eastAsia="Calibri" w:hAnsi="Arial Narrow" w:cs="Times New Roman"/>
          <w:spacing w:val="-1"/>
        </w:rPr>
        <w:t>a</w:t>
      </w:r>
      <w:r w:rsidRPr="006B293A">
        <w:rPr>
          <w:rFonts w:ascii="Arial Narrow" w:eastAsia="Calibri" w:hAnsi="Arial Narrow" w:cs="Times New Roman"/>
        </w:rPr>
        <w:t>u</w:t>
      </w:r>
      <w:r w:rsidRPr="006B293A">
        <w:rPr>
          <w:rFonts w:ascii="Arial Narrow" w:eastAsia="Calibri" w:hAnsi="Arial Narrow" w:cs="Times New Roman"/>
          <w:spacing w:val="3"/>
        </w:rPr>
        <w:t>s</w:t>
      </w:r>
      <w:r w:rsidRPr="006B293A">
        <w:rPr>
          <w:rFonts w:ascii="Arial Narrow" w:eastAsia="Calibri" w:hAnsi="Arial Narrow" w:cs="Times New Roman"/>
          <w:spacing w:val="2"/>
        </w:rPr>
        <w:t>ê</w:t>
      </w:r>
      <w:r w:rsidRPr="006B293A">
        <w:rPr>
          <w:rFonts w:ascii="Arial Narrow" w:eastAsia="Calibri" w:hAnsi="Arial Narrow" w:cs="Times New Roman"/>
        </w:rPr>
        <w:t>n</w:t>
      </w:r>
      <w:r w:rsidRPr="006B293A">
        <w:rPr>
          <w:rFonts w:ascii="Arial Narrow" w:eastAsia="Calibri" w:hAnsi="Arial Narrow" w:cs="Times New Roman"/>
          <w:spacing w:val="-1"/>
        </w:rPr>
        <w:t>c</w:t>
      </w:r>
      <w:r w:rsidRPr="006B293A">
        <w:rPr>
          <w:rFonts w:ascii="Arial Narrow" w:eastAsia="Calibri" w:hAnsi="Arial Narrow" w:cs="Times New Roman"/>
          <w:spacing w:val="1"/>
        </w:rPr>
        <w:t>i</w:t>
      </w:r>
      <w:r w:rsidRPr="006B293A">
        <w:rPr>
          <w:rFonts w:ascii="Arial Narrow" w:eastAsia="Calibri" w:hAnsi="Arial Narrow" w:cs="Times New Roman"/>
        </w:rPr>
        <w:t>a ou</w:t>
      </w:r>
      <w:r w:rsidRPr="006B293A">
        <w:rPr>
          <w:rFonts w:ascii="Arial Narrow" w:eastAsia="Calibri" w:hAnsi="Arial Narrow" w:cs="Times New Roman"/>
          <w:spacing w:val="1"/>
        </w:rPr>
        <w:t xml:space="preserve"> </w:t>
      </w:r>
      <w:r w:rsidRPr="006B293A">
        <w:rPr>
          <w:rFonts w:ascii="Arial Narrow" w:eastAsia="Calibri" w:hAnsi="Arial Narrow" w:cs="Times New Roman"/>
        </w:rPr>
        <w:t>o</w:t>
      </w:r>
      <w:r w:rsidRPr="006B293A">
        <w:rPr>
          <w:rFonts w:ascii="Arial Narrow" w:eastAsia="Calibri" w:hAnsi="Arial Narrow" w:cs="Times New Roman"/>
          <w:spacing w:val="1"/>
        </w:rPr>
        <w:t>mi</w:t>
      </w:r>
      <w:r w:rsidRPr="006B293A">
        <w:rPr>
          <w:rFonts w:ascii="Arial Narrow" w:eastAsia="Calibri" w:hAnsi="Arial Narrow" w:cs="Times New Roman"/>
        </w:rPr>
        <w:t>ss</w:t>
      </w:r>
      <w:r w:rsidRPr="006B293A">
        <w:rPr>
          <w:rFonts w:ascii="Arial Narrow" w:eastAsia="Calibri" w:hAnsi="Arial Narrow" w:cs="Times New Roman"/>
          <w:spacing w:val="-1"/>
        </w:rPr>
        <w:t>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de </w:t>
      </w:r>
      <w:r w:rsidRPr="006B293A">
        <w:rPr>
          <w:rFonts w:ascii="Arial Narrow" w:eastAsia="Calibri" w:hAnsi="Arial Narrow" w:cs="Times New Roman"/>
          <w:spacing w:val="-1"/>
        </w:rPr>
        <w:t>f</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1"/>
        </w:rPr>
        <w:t>ca</w:t>
      </w:r>
      <w:r w:rsidRPr="006B293A">
        <w:rPr>
          <w:rFonts w:ascii="Arial Narrow" w:eastAsia="Calibri" w:hAnsi="Arial Narrow" w:cs="Times New Roman"/>
          <w:spacing w:val="1"/>
        </w:rPr>
        <w:t>li</w:t>
      </w:r>
      <w:r w:rsidRPr="006B293A">
        <w:rPr>
          <w:rFonts w:ascii="Arial Narrow" w:eastAsia="Calibri" w:hAnsi="Arial Narrow" w:cs="Times New Roman"/>
          <w:spacing w:val="2"/>
        </w:rPr>
        <w:t>z</w:t>
      </w:r>
      <w:r w:rsidRPr="006B293A">
        <w:rPr>
          <w:rFonts w:ascii="Arial Narrow" w:eastAsia="Calibri" w:hAnsi="Arial Narrow" w:cs="Times New Roman"/>
          <w:spacing w:val="-1"/>
        </w:rPr>
        <w:t>açã</w:t>
      </w:r>
      <w:r w:rsidRPr="006B293A">
        <w:rPr>
          <w:rFonts w:ascii="Arial Narrow" w:eastAsia="Calibri" w:hAnsi="Arial Narrow" w:cs="Times New Roman"/>
        </w:rPr>
        <w:t xml:space="preserve">o por </w:t>
      </w:r>
      <w:r w:rsidRPr="006B293A">
        <w:rPr>
          <w:rFonts w:ascii="Arial Narrow" w:eastAsia="Calibri" w:hAnsi="Arial Narrow" w:cs="Times New Roman"/>
          <w:spacing w:val="3"/>
        </w:rPr>
        <w:t>p</w:t>
      </w:r>
      <w:r w:rsidRPr="006B293A">
        <w:rPr>
          <w:rFonts w:ascii="Arial Narrow" w:eastAsia="Calibri" w:hAnsi="Arial Narrow" w:cs="Times New Roman"/>
          <w:spacing w:val="-1"/>
        </w:rPr>
        <w:t>ar</w:t>
      </w:r>
      <w:r w:rsidRPr="006B293A">
        <w:rPr>
          <w:rFonts w:ascii="Arial Narrow" w:eastAsia="Calibri" w:hAnsi="Arial Narrow" w:cs="Times New Roman"/>
          <w:spacing w:val="1"/>
        </w:rPr>
        <w:t>t</w:t>
      </w:r>
      <w:r w:rsidRPr="006B293A">
        <w:rPr>
          <w:rFonts w:ascii="Arial Narrow" w:eastAsia="Calibri" w:hAnsi="Arial Narrow" w:cs="Times New Roman"/>
        </w:rPr>
        <w:t xml:space="preserve">e </w:t>
      </w:r>
      <w:r w:rsidRPr="006B293A">
        <w:rPr>
          <w:rFonts w:ascii="Arial Narrow" w:eastAsia="Calibri" w:hAnsi="Arial Narrow" w:cs="Times New Roman"/>
          <w:spacing w:val="2"/>
        </w:rPr>
        <w:t>de</w:t>
      </w:r>
      <w:r w:rsidRPr="006B293A">
        <w:rPr>
          <w:rFonts w:ascii="Arial Narrow" w:eastAsia="Calibri" w:hAnsi="Arial Narrow" w:cs="Times New Roman"/>
        </w:rPr>
        <w:t>s</w:t>
      </w:r>
      <w:r w:rsidRPr="006B293A">
        <w:rPr>
          <w:rFonts w:ascii="Arial Narrow" w:eastAsia="Calibri" w:hAnsi="Arial Narrow" w:cs="Times New Roman"/>
          <w:spacing w:val="1"/>
        </w:rPr>
        <w:t>t</w:t>
      </w:r>
      <w:r w:rsidRPr="006B293A">
        <w:rPr>
          <w:rFonts w:ascii="Arial Narrow" w:eastAsia="Calibri" w:hAnsi="Arial Narrow" w:cs="Times New Roman"/>
          <w:spacing w:val="-1"/>
        </w:rPr>
        <w:t>e</w:t>
      </w:r>
      <w:r w:rsidRPr="006B293A">
        <w:rPr>
          <w:rFonts w:ascii="Arial Narrow" w:eastAsia="Calibri" w:hAnsi="Arial Narrow" w:cs="Times New Roman"/>
        </w:rPr>
        <w:t>, p</w:t>
      </w:r>
      <w:r w:rsidRPr="006B293A">
        <w:rPr>
          <w:rFonts w:ascii="Arial Narrow" w:eastAsia="Calibri" w:hAnsi="Arial Narrow" w:cs="Times New Roman"/>
          <w:spacing w:val="-1"/>
        </w:rPr>
        <w:t>e</w:t>
      </w:r>
      <w:r w:rsidRPr="006B293A">
        <w:rPr>
          <w:rFonts w:ascii="Arial Narrow" w:eastAsia="Calibri" w:hAnsi="Arial Narrow" w:cs="Times New Roman"/>
          <w:spacing w:val="1"/>
        </w:rPr>
        <w:t>l</w:t>
      </w:r>
      <w:r w:rsidRPr="006B293A">
        <w:rPr>
          <w:rFonts w:ascii="Arial Narrow" w:eastAsia="Calibri" w:hAnsi="Arial Narrow" w:cs="Times New Roman"/>
        </w:rPr>
        <w:t>os</w:t>
      </w:r>
      <w:r w:rsidRPr="006B293A">
        <w:rPr>
          <w:rFonts w:ascii="Arial Narrow" w:eastAsia="Calibri" w:hAnsi="Arial Narrow" w:cs="Times New Roman"/>
          <w:spacing w:val="1"/>
        </w:rPr>
        <w:t xml:space="preserve"> </w:t>
      </w:r>
      <w:r w:rsidRPr="006B293A">
        <w:rPr>
          <w:rFonts w:ascii="Arial Narrow" w:eastAsia="Calibri" w:hAnsi="Arial Narrow" w:cs="Times New Roman"/>
        </w:rPr>
        <w:t>d</w:t>
      </w:r>
      <w:r w:rsidRPr="006B293A">
        <w:rPr>
          <w:rFonts w:ascii="Arial Narrow" w:eastAsia="Calibri" w:hAnsi="Arial Narrow" w:cs="Times New Roman"/>
          <w:spacing w:val="-1"/>
        </w:rPr>
        <w:t>a</w:t>
      </w:r>
      <w:r w:rsidRPr="006B293A">
        <w:rPr>
          <w:rFonts w:ascii="Arial Narrow" w:eastAsia="Calibri" w:hAnsi="Arial Narrow" w:cs="Times New Roman"/>
        </w:rPr>
        <w:t>nos</w:t>
      </w:r>
      <w:r w:rsidRPr="006B293A">
        <w:rPr>
          <w:rFonts w:ascii="Arial Narrow" w:eastAsia="Calibri" w:hAnsi="Arial Narrow" w:cs="Times New Roman"/>
          <w:spacing w:val="1"/>
        </w:rPr>
        <w:t xml:space="preserve"> </w:t>
      </w:r>
      <w:r w:rsidRPr="006B293A">
        <w:rPr>
          <w:rFonts w:ascii="Arial Narrow" w:eastAsia="Calibri" w:hAnsi="Arial Narrow" w:cs="Times New Roman"/>
        </w:rPr>
        <w:t>ou p</w:t>
      </w:r>
      <w:r w:rsidRPr="006B293A">
        <w:rPr>
          <w:rFonts w:ascii="Arial Narrow" w:eastAsia="Calibri" w:hAnsi="Arial Narrow" w:cs="Times New Roman"/>
          <w:spacing w:val="2"/>
        </w:rPr>
        <w:t>r</w:t>
      </w:r>
      <w:r w:rsidRPr="006B293A">
        <w:rPr>
          <w:rFonts w:ascii="Arial Narrow" w:eastAsia="Calibri" w:hAnsi="Arial Narrow" w:cs="Times New Roman"/>
          <w:spacing w:val="-1"/>
        </w:rPr>
        <w:t>e</w:t>
      </w:r>
      <w:r w:rsidRPr="006B293A">
        <w:rPr>
          <w:rFonts w:ascii="Arial Narrow" w:eastAsia="Calibri" w:hAnsi="Arial Narrow" w:cs="Times New Roman"/>
          <w:spacing w:val="1"/>
        </w:rPr>
        <w:t>j</w:t>
      </w:r>
      <w:r w:rsidRPr="006B293A">
        <w:rPr>
          <w:rFonts w:ascii="Arial Narrow" w:eastAsia="Calibri" w:hAnsi="Arial Narrow" w:cs="Times New Roman"/>
        </w:rPr>
        <w:t>uí</w:t>
      </w:r>
      <w:r w:rsidRPr="006B293A">
        <w:rPr>
          <w:rFonts w:ascii="Arial Narrow" w:eastAsia="Calibri" w:hAnsi="Arial Narrow" w:cs="Times New Roman"/>
          <w:spacing w:val="2"/>
        </w:rPr>
        <w:t>z</w:t>
      </w:r>
      <w:r w:rsidRPr="006B293A">
        <w:rPr>
          <w:rFonts w:ascii="Arial Narrow" w:eastAsia="Calibri" w:hAnsi="Arial Narrow" w:cs="Times New Roman"/>
        </w:rPr>
        <w:t>os</w:t>
      </w:r>
      <w:r w:rsidRPr="006B293A">
        <w:rPr>
          <w:rFonts w:ascii="Arial Narrow" w:eastAsia="Calibri" w:hAnsi="Arial Narrow" w:cs="Times New Roman"/>
          <w:spacing w:val="1"/>
        </w:rPr>
        <w:t xml:space="preserve"> </w:t>
      </w:r>
      <w:r w:rsidRPr="006B293A">
        <w:rPr>
          <w:rFonts w:ascii="Arial Narrow" w:eastAsia="Calibri" w:hAnsi="Arial Narrow" w:cs="Times New Roman"/>
        </w:rPr>
        <w:t>a que d</w:t>
      </w:r>
      <w:r w:rsidRPr="006B293A">
        <w:rPr>
          <w:rFonts w:ascii="Arial Narrow" w:eastAsia="Calibri" w:hAnsi="Arial Narrow" w:cs="Times New Roman"/>
          <w:spacing w:val="-1"/>
        </w:rPr>
        <w:t>e</w:t>
      </w:r>
      <w:r w:rsidRPr="006B293A">
        <w:rPr>
          <w:rFonts w:ascii="Arial Narrow" w:eastAsia="Calibri" w:hAnsi="Arial Narrow" w:cs="Times New Roman"/>
        </w:rPr>
        <w:t xml:space="preserve">r </w:t>
      </w:r>
      <w:r w:rsidRPr="006B293A">
        <w:rPr>
          <w:rFonts w:ascii="Arial Narrow" w:eastAsia="Calibri" w:hAnsi="Arial Narrow" w:cs="Times New Roman"/>
          <w:spacing w:val="2"/>
        </w:rPr>
        <w:t>c</w:t>
      </w:r>
      <w:r w:rsidRPr="006B293A">
        <w:rPr>
          <w:rFonts w:ascii="Arial Narrow" w:eastAsia="Calibri" w:hAnsi="Arial Narrow" w:cs="Times New Roman"/>
          <w:spacing w:val="-1"/>
        </w:rPr>
        <w:t>a</w:t>
      </w:r>
      <w:r w:rsidRPr="006B293A">
        <w:rPr>
          <w:rFonts w:ascii="Arial Narrow" w:eastAsia="Calibri" w:hAnsi="Arial Narrow" w:cs="Times New Roman"/>
        </w:rPr>
        <w:t>us</w:t>
      </w:r>
      <w:r w:rsidRPr="006B293A">
        <w:rPr>
          <w:rFonts w:ascii="Arial Narrow" w:eastAsia="Calibri" w:hAnsi="Arial Narrow" w:cs="Times New Roman"/>
          <w:spacing w:val="-1"/>
        </w:rPr>
        <w:t>a</w:t>
      </w:r>
      <w:r w:rsidRPr="006B293A">
        <w:rPr>
          <w:rFonts w:ascii="Arial Narrow" w:eastAsia="Calibri" w:hAnsi="Arial Narrow" w:cs="Times New Roman"/>
        </w:rPr>
        <w:t>,</w:t>
      </w:r>
      <w:r w:rsidRPr="006B293A">
        <w:rPr>
          <w:rFonts w:ascii="Arial Narrow" w:eastAsia="Calibri" w:hAnsi="Arial Narrow" w:cs="Times New Roman"/>
          <w:spacing w:val="3"/>
        </w:rPr>
        <w:t xml:space="preserve"> </w:t>
      </w:r>
      <w:r w:rsidRPr="006B293A">
        <w:rPr>
          <w:rFonts w:ascii="Arial Narrow" w:eastAsia="Calibri" w:hAnsi="Arial Narrow" w:cs="Times New Roman"/>
        </w:rPr>
        <w:t>por do</w:t>
      </w:r>
      <w:r w:rsidRPr="006B293A">
        <w:rPr>
          <w:rFonts w:ascii="Arial Narrow" w:eastAsia="Calibri" w:hAnsi="Arial Narrow" w:cs="Times New Roman"/>
          <w:spacing w:val="1"/>
        </w:rPr>
        <w:t>l</w:t>
      </w:r>
      <w:r w:rsidRPr="006B293A">
        <w:rPr>
          <w:rFonts w:ascii="Arial Narrow" w:eastAsia="Calibri" w:hAnsi="Arial Narrow" w:cs="Times New Roman"/>
        </w:rPr>
        <w:t xml:space="preserve">o ou </w:t>
      </w:r>
      <w:r w:rsidRPr="006B293A">
        <w:rPr>
          <w:rFonts w:ascii="Arial Narrow" w:eastAsia="Calibri" w:hAnsi="Arial Narrow" w:cs="Times New Roman"/>
          <w:spacing w:val="-1"/>
        </w:rPr>
        <w:t>c</w:t>
      </w:r>
      <w:r w:rsidRPr="006B293A">
        <w:rPr>
          <w:rFonts w:ascii="Arial Narrow" w:eastAsia="Calibri" w:hAnsi="Arial Narrow" w:cs="Times New Roman"/>
        </w:rPr>
        <w:t>ulp</w:t>
      </w:r>
      <w:r w:rsidRPr="006B293A">
        <w:rPr>
          <w:rFonts w:ascii="Arial Narrow" w:eastAsia="Calibri" w:hAnsi="Arial Narrow" w:cs="Times New Roman"/>
          <w:spacing w:val="-1"/>
        </w:rPr>
        <w:t>a</w:t>
      </w:r>
      <w:r w:rsidRPr="006B293A">
        <w:rPr>
          <w:rFonts w:ascii="Arial Narrow" w:eastAsia="Calibri" w:hAnsi="Arial Narrow" w:cs="Times New Roman"/>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ss</w:t>
      </w:r>
      <w:r w:rsidRPr="006B293A">
        <w:rPr>
          <w:rFonts w:ascii="Arial Narrow" w:eastAsia="Calibri" w:hAnsi="Arial Narrow" w:cs="Times New Roman"/>
          <w:spacing w:val="2"/>
        </w:rPr>
        <w:t>e</w:t>
      </w:r>
      <w:r w:rsidRPr="006B293A">
        <w:rPr>
          <w:rFonts w:ascii="Arial Narrow" w:eastAsia="Calibri" w:hAnsi="Arial Narrow" w:cs="Times New Roman"/>
          <w:spacing w:val="-2"/>
        </w:rPr>
        <w:t>g</w:t>
      </w:r>
      <w:r w:rsidRPr="006B293A">
        <w:rPr>
          <w:rFonts w:ascii="Arial Narrow" w:eastAsia="Calibri" w:hAnsi="Arial Narrow" w:cs="Times New Roman"/>
        </w:rPr>
        <w:t>u</w:t>
      </w:r>
      <w:r w:rsidRPr="006B293A">
        <w:rPr>
          <w:rFonts w:ascii="Arial Narrow" w:eastAsia="Calibri" w:hAnsi="Arial Narrow" w:cs="Times New Roman"/>
          <w:spacing w:val="-1"/>
        </w:rPr>
        <w:t>ra</w:t>
      </w:r>
      <w:r w:rsidRPr="006B293A">
        <w:rPr>
          <w:rFonts w:ascii="Arial Narrow" w:eastAsia="Calibri" w:hAnsi="Arial Narrow" w:cs="Times New Roman"/>
        </w:rPr>
        <w:t>dos</w:t>
      </w:r>
      <w:r w:rsidRPr="006B293A">
        <w:rPr>
          <w:rFonts w:ascii="Arial Narrow" w:eastAsia="Calibri" w:hAnsi="Arial Narrow" w:cs="Times New Roman"/>
          <w:spacing w:val="3"/>
        </w:rPr>
        <w:t xml:space="preserve"> </w:t>
      </w:r>
      <w:r w:rsidRPr="006B293A">
        <w:rPr>
          <w:rFonts w:ascii="Arial Narrow" w:eastAsia="Calibri" w:hAnsi="Arial Narrow" w:cs="Times New Roman"/>
        </w:rPr>
        <w:t xml:space="preserve">a </w:t>
      </w:r>
      <w:r w:rsidRPr="006B293A">
        <w:rPr>
          <w:rFonts w:ascii="Arial Narrow" w:eastAsia="Calibri" w:hAnsi="Arial Narrow" w:cs="Times New Roman"/>
          <w:spacing w:val="-1"/>
        </w:rPr>
        <w:t>a</w:t>
      </w:r>
      <w:r w:rsidRPr="006B293A">
        <w:rPr>
          <w:rFonts w:ascii="Arial Narrow" w:eastAsia="Calibri" w:hAnsi="Arial Narrow" w:cs="Times New Roman"/>
          <w:spacing w:val="1"/>
        </w:rPr>
        <w:t>m</w:t>
      </w:r>
      <w:r w:rsidRPr="006B293A">
        <w:rPr>
          <w:rFonts w:ascii="Arial Narrow" w:eastAsia="Calibri" w:hAnsi="Arial Narrow" w:cs="Times New Roman"/>
        </w:rPr>
        <w:t>p</w:t>
      </w:r>
      <w:r w:rsidRPr="006B293A">
        <w:rPr>
          <w:rFonts w:ascii="Arial Narrow" w:eastAsia="Calibri" w:hAnsi="Arial Narrow" w:cs="Times New Roman"/>
          <w:spacing w:val="1"/>
        </w:rPr>
        <w:t>l</w:t>
      </w:r>
      <w:r w:rsidRPr="006B293A">
        <w:rPr>
          <w:rFonts w:ascii="Arial Narrow" w:eastAsia="Calibri" w:hAnsi="Arial Narrow" w:cs="Times New Roman"/>
        </w:rPr>
        <w:t xml:space="preserve">a </w:t>
      </w:r>
      <w:r w:rsidRPr="006B293A">
        <w:rPr>
          <w:rFonts w:ascii="Arial Narrow" w:eastAsia="Calibri" w:hAnsi="Arial Narrow" w:cs="Times New Roman"/>
          <w:spacing w:val="2"/>
        </w:rPr>
        <w:t>d</w:t>
      </w:r>
      <w:r w:rsidRPr="006B293A">
        <w:rPr>
          <w:rFonts w:ascii="Arial Narrow" w:eastAsia="Calibri" w:hAnsi="Arial Narrow" w:cs="Times New Roman"/>
          <w:spacing w:val="-1"/>
        </w:rPr>
        <w:t>e</w:t>
      </w:r>
      <w:r w:rsidRPr="006B293A">
        <w:rPr>
          <w:rFonts w:ascii="Arial Narrow" w:eastAsia="Calibri" w:hAnsi="Arial Narrow" w:cs="Times New Roman"/>
          <w:spacing w:val="2"/>
        </w:rPr>
        <w:t>f</w:t>
      </w:r>
      <w:r w:rsidRPr="006B293A">
        <w:rPr>
          <w:rFonts w:ascii="Arial Narrow" w:eastAsia="Calibri" w:hAnsi="Arial Narrow" w:cs="Times New Roman"/>
          <w:spacing w:val="-1"/>
        </w:rPr>
        <w:t>e</w:t>
      </w:r>
      <w:r w:rsidRPr="006B293A">
        <w:rPr>
          <w:rFonts w:ascii="Arial Narrow" w:eastAsia="Calibri" w:hAnsi="Arial Narrow" w:cs="Times New Roman"/>
        </w:rPr>
        <w:t>sa e o</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on</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rPr>
        <w:t>d</w:t>
      </w:r>
      <w:r w:rsidRPr="006B293A">
        <w:rPr>
          <w:rFonts w:ascii="Arial Narrow" w:eastAsia="Calibri" w:hAnsi="Arial Narrow" w:cs="Times New Roman"/>
          <w:spacing w:val="1"/>
        </w:rPr>
        <w:t>it</w:t>
      </w:r>
      <w:r w:rsidRPr="006B293A">
        <w:rPr>
          <w:rFonts w:ascii="Arial Narrow" w:eastAsia="Calibri" w:hAnsi="Arial Narrow" w:cs="Times New Roman"/>
        </w:rPr>
        <w:t>ó</w:t>
      </w:r>
      <w:r w:rsidRPr="006B293A">
        <w:rPr>
          <w:rFonts w:ascii="Arial Narrow" w:eastAsia="Calibri" w:hAnsi="Arial Narrow" w:cs="Times New Roman"/>
          <w:spacing w:val="-1"/>
        </w:rPr>
        <w:t>r</w:t>
      </w:r>
      <w:r w:rsidRPr="006B293A">
        <w:rPr>
          <w:rFonts w:ascii="Arial Narrow" w:eastAsia="Calibri" w:hAnsi="Arial Narrow" w:cs="Times New Roman"/>
          <w:spacing w:val="1"/>
        </w:rPr>
        <w:t>i</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d</w:t>
      </w:r>
      <w:r w:rsidRPr="006B293A">
        <w:rPr>
          <w:rFonts w:ascii="Arial Narrow" w:eastAsia="Calibri" w:hAnsi="Arial Narrow" w:cs="Times New Roman"/>
          <w:spacing w:val="2"/>
        </w:rPr>
        <w:t>e</w:t>
      </w:r>
      <w:r w:rsidRPr="006B293A">
        <w:rPr>
          <w:rFonts w:ascii="Arial Narrow" w:eastAsia="Calibri" w:hAnsi="Arial Narrow" w:cs="Times New Roman"/>
        </w:rPr>
        <w:t>v</w:t>
      </w:r>
      <w:r w:rsidRPr="006B293A">
        <w:rPr>
          <w:rFonts w:ascii="Arial Narrow" w:eastAsia="Calibri" w:hAnsi="Arial Narrow" w:cs="Times New Roman"/>
          <w:spacing w:val="-1"/>
        </w:rPr>
        <w:t>en</w:t>
      </w:r>
      <w:r w:rsidRPr="006B293A">
        <w:rPr>
          <w:rFonts w:ascii="Arial Narrow" w:eastAsia="Calibri" w:hAnsi="Arial Narrow" w:cs="Times New Roman"/>
        </w:rPr>
        <w:t>do</w:t>
      </w:r>
      <w:r w:rsidRPr="006B293A">
        <w:rPr>
          <w:rFonts w:ascii="Arial Narrow" w:eastAsia="Calibri" w:hAnsi="Arial Narrow" w:cs="Times New Roman"/>
          <w:spacing w:val="1"/>
        </w:rPr>
        <w:t xml:space="preserve"> </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f</w:t>
      </w:r>
      <w:r w:rsidRPr="006B293A">
        <w:rPr>
          <w:rFonts w:ascii="Arial Narrow" w:eastAsia="Calibri" w:hAnsi="Arial Narrow" w:cs="Times New Roman"/>
        </w:rPr>
        <w:t>o</w:t>
      </w:r>
      <w:r w:rsidRPr="006B293A">
        <w:rPr>
          <w:rFonts w:ascii="Arial Narrow" w:eastAsia="Calibri" w:hAnsi="Arial Narrow" w:cs="Times New Roman"/>
          <w:spacing w:val="-1"/>
        </w:rPr>
        <w:t>r</w:t>
      </w:r>
      <w:r w:rsidRPr="006B293A">
        <w:rPr>
          <w:rFonts w:ascii="Arial Narrow" w:eastAsia="Calibri" w:hAnsi="Arial Narrow" w:cs="Times New Roman"/>
          <w:spacing w:val="2"/>
        </w:rPr>
        <w:t>n</w:t>
      </w:r>
      <w:r w:rsidRPr="006B293A">
        <w:rPr>
          <w:rFonts w:ascii="Arial Narrow" w:eastAsia="Calibri" w:hAnsi="Arial Narrow" w:cs="Times New Roman"/>
          <w:spacing w:val="-1"/>
        </w:rPr>
        <w:t>ece</w:t>
      </w:r>
      <w:r w:rsidRPr="006B293A">
        <w:rPr>
          <w:rFonts w:ascii="Arial Narrow" w:eastAsia="Calibri" w:hAnsi="Arial Narrow" w:cs="Times New Roman"/>
        </w:rPr>
        <w:t>d</w:t>
      </w:r>
      <w:r w:rsidRPr="006B293A">
        <w:rPr>
          <w:rFonts w:ascii="Arial Narrow" w:eastAsia="Calibri" w:hAnsi="Arial Narrow" w:cs="Times New Roman"/>
          <w:spacing w:val="2"/>
        </w:rPr>
        <w:t>o</w:t>
      </w:r>
      <w:r w:rsidRPr="006B293A">
        <w:rPr>
          <w:rFonts w:ascii="Arial Narrow" w:eastAsia="Calibri" w:hAnsi="Arial Narrow" w:cs="Times New Roman"/>
        </w:rPr>
        <w:t xml:space="preserve">r </w:t>
      </w:r>
      <w:r w:rsidRPr="006B293A">
        <w:rPr>
          <w:rFonts w:ascii="Arial Narrow" w:eastAsia="Calibri" w:hAnsi="Arial Narrow" w:cs="Times New Roman"/>
          <w:spacing w:val="-1"/>
        </w:rPr>
        <w:t>a</w:t>
      </w:r>
      <w:r w:rsidRPr="006B293A">
        <w:rPr>
          <w:rFonts w:ascii="Arial Narrow" w:eastAsia="Calibri" w:hAnsi="Arial Narrow" w:cs="Times New Roman"/>
        </w:rPr>
        <w:t>do</w:t>
      </w:r>
      <w:r w:rsidRPr="006B293A">
        <w:rPr>
          <w:rFonts w:ascii="Arial Narrow" w:eastAsia="Calibri" w:hAnsi="Arial Narrow" w:cs="Times New Roman"/>
          <w:spacing w:val="3"/>
        </w:rPr>
        <w:t>t</w:t>
      </w:r>
      <w:r w:rsidRPr="006B293A">
        <w:rPr>
          <w:rFonts w:ascii="Arial Narrow" w:eastAsia="Calibri" w:hAnsi="Arial Narrow" w:cs="Times New Roman"/>
          <w:spacing w:val="-1"/>
        </w:rPr>
        <w:t>a</w:t>
      </w:r>
      <w:r w:rsidRPr="006B293A">
        <w:rPr>
          <w:rFonts w:ascii="Arial Narrow" w:eastAsia="Calibri" w:hAnsi="Arial Narrow" w:cs="Times New Roman"/>
        </w:rPr>
        <w:t xml:space="preserve">r </w:t>
      </w:r>
      <w:r w:rsidRPr="006B293A">
        <w:rPr>
          <w:rFonts w:ascii="Arial Narrow" w:eastAsia="Calibri" w:hAnsi="Arial Narrow" w:cs="Times New Roman"/>
          <w:spacing w:val="1"/>
        </w:rPr>
        <w:t>t</w:t>
      </w:r>
      <w:r w:rsidRPr="006B293A">
        <w:rPr>
          <w:rFonts w:ascii="Arial Narrow" w:eastAsia="Calibri" w:hAnsi="Arial Narrow" w:cs="Times New Roman"/>
        </w:rPr>
        <w:t>od</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m</w:t>
      </w:r>
      <w:r w:rsidRPr="006B293A">
        <w:rPr>
          <w:rFonts w:ascii="Arial Narrow" w:eastAsia="Calibri" w:hAnsi="Arial Narrow" w:cs="Times New Roman"/>
          <w:spacing w:val="-1"/>
        </w:rPr>
        <w:t>e</w:t>
      </w:r>
      <w:r w:rsidRPr="006B293A">
        <w:rPr>
          <w:rFonts w:ascii="Arial Narrow" w:eastAsia="Calibri" w:hAnsi="Arial Narrow" w:cs="Times New Roman"/>
        </w:rPr>
        <w:t>d</w:t>
      </w:r>
      <w:r w:rsidRPr="006B293A">
        <w:rPr>
          <w:rFonts w:ascii="Arial Narrow" w:eastAsia="Calibri" w:hAnsi="Arial Narrow" w:cs="Times New Roman"/>
          <w:spacing w:val="1"/>
        </w:rPr>
        <w:t>i</w:t>
      </w:r>
      <w:r w:rsidRPr="006B293A">
        <w:rPr>
          <w:rFonts w:ascii="Arial Narrow" w:eastAsia="Calibri" w:hAnsi="Arial Narrow" w:cs="Times New Roman"/>
          <w:spacing w:val="2"/>
        </w:rPr>
        <w:t>d</w:t>
      </w:r>
      <w:r w:rsidRPr="006B293A">
        <w:rPr>
          <w:rFonts w:ascii="Arial Narrow" w:eastAsia="Calibri" w:hAnsi="Arial Narrow" w:cs="Times New Roman"/>
          <w:spacing w:val="-1"/>
        </w:rPr>
        <w:t>a</w:t>
      </w:r>
      <w:r w:rsidRPr="006B293A">
        <w:rPr>
          <w:rFonts w:ascii="Arial Narrow" w:eastAsia="Calibri" w:hAnsi="Arial Narrow" w:cs="Times New Roman"/>
        </w:rPr>
        <w:t>s p</w:t>
      </w:r>
      <w:r w:rsidRPr="006B293A">
        <w:rPr>
          <w:rFonts w:ascii="Arial Narrow" w:eastAsia="Calibri" w:hAnsi="Arial Narrow" w:cs="Times New Roman"/>
          <w:spacing w:val="-1"/>
        </w:rPr>
        <w:t>re</w:t>
      </w:r>
      <w:r w:rsidRPr="006B293A">
        <w:rPr>
          <w:rFonts w:ascii="Arial Narrow" w:eastAsia="Calibri" w:hAnsi="Arial Narrow" w:cs="Times New Roman"/>
        </w:rPr>
        <w:t>v</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ti</w:t>
      </w:r>
      <w:r w:rsidRPr="006B293A">
        <w:rPr>
          <w:rFonts w:ascii="Arial Narrow" w:eastAsia="Calibri" w:hAnsi="Arial Narrow" w:cs="Times New Roman"/>
        </w:rPr>
        <w:t>v</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om</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f</w:t>
      </w:r>
      <w:r w:rsidRPr="006B293A">
        <w:rPr>
          <w:rFonts w:ascii="Arial Narrow" w:eastAsia="Calibri" w:hAnsi="Arial Narrow" w:cs="Times New Roman"/>
          <w:spacing w:val="1"/>
        </w:rPr>
        <w:t>i</w:t>
      </w:r>
      <w:r w:rsidRPr="006B293A">
        <w:rPr>
          <w:rFonts w:ascii="Arial Narrow" w:eastAsia="Calibri" w:hAnsi="Arial Narrow" w:cs="Times New Roman"/>
          <w:spacing w:val="-1"/>
        </w:rPr>
        <w:t>e</w:t>
      </w:r>
      <w:r w:rsidRPr="006B293A">
        <w:rPr>
          <w:rFonts w:ascii="Arial Narrow" w:eastAsia="Calibri" w:hAnsi="Arial Narrow" w:cs="Times New Roman"/>
        </w:rPr>
        <w:t>l</w:t>
      </w:r>
      <w:r w:rsidRPr="006B293A">
        <w:rPr>
          <w:rFonts w:ascii="Arial Narrow" w:eastAsia="Calibri" w:hAnsi="Arial Narrow" w:cs="Times New Roman"/>
          <w:spacing w:val="1"/>
        </w:rPr>
        <w:t xml:space="preserve"> </w:t>
      </w:r>
      <w:r w:rsidRPr="006B293A">
        <w:rPr>
          <w:rFonts w:ascii="Arial Narrow" w:eastAsia="Calibri" w:hAnsi="Arial Narrow" w:cs="Times New Roman"/>
        </w:rPr>
        <w:t>ob</w:t>
      </w:r>
      <w:r w:rsidRPr="006B293A">
        <w:rPr>
          <w:rFonts w:ascii="Arial Narrow" w:eastAsia="Calibri" w:hAnsi="Arial Narrow" w:cs="Times New Roman"/>
          <w:spacing w:val="3"/>
        </w:rPr>
        <w:t>s</w:t>
      </w:r>
      <w:r w:rsidRPr="006B293A">
        <w:rPr>
          <w:rFonts w:ascii="Arial Narrow" w:eastAsia="Calibri" w:hAnsi="Arial Narrow" w:cs="Times New Roman"/>
          <w:spacing w:val="-1"/>
        </w:rPr>
        <w:t>er</w:t>
      </w:r>
      <w:r w:rsidRPr="006B293A">
        <w:rPr>
          <w:rFonts w:ascii="Arial Narrow" w:eastAsia="Calibri" w:hAnsi="Arial Narrow" w:cs="Times New Roman"/>
        </w:rPr>
        <w:t>v</w:t>
      </w:r>
      <w:r w:rsidRPr="006B293A">
        <w:rPr>
          <w:rFonts w:ascii="Arial Narrow" w:eastAsia="Calibri" w:hAnsi="Arial Narrow" w:cs="Times New Roman"/>
          <w:spacing w:val="-1"/>
        </w:rPr>
        <w:t>â</w:t>
      </w:r>
      <w:r w:rsidRPr="006B293A">
        <w:rPr>
          <w:rFonts w:ascii="Arial Narrow" w:eastAsia="Calibri" w:hAnsi="Arial Narrow" w:cs="Times New Roman"/>
        </w:rPr>
        <w:t>n</w:t>
      </w:r>
      <w:r w:rsidRPr="006B293A">
        <w:rPr>
          <w:rFonts w:ascii="Arial Narrow" w:eastAsia="Calibri" w:hAnsi="Arial Narrow" w:cs="Times New Roman"/>
          <w:spacing w:val="-1"/>
        </w:rPr>
        <w:t>c</w:t>
      </w:r>
      <w:r w:rsidRPr="006B293A">
        <w:rPr>
          <w:rFonts w:ascii="Arial Narrow" w:eastAsia="Calibri" w:hAnsi="Arial Narrow" w:cs="Times New Roman"/>
          <w:spacing w:val="3"/>
        </w:rPr>
        <w:t>i</w:t>
      </w:r>
      <w:r w:rsidRPr="006B293A">
        <w:rPr>
          <w:rFonts w:ascii="Arial Narrow" w:eastAsia="Calibri" w:hAnsi="Arial Narrow" w:cs="Times New Roman"/>
        </w:rPr>
        <w:t xml:space="preserve">a </w:t>
      </w:r>
      <w:r w:rsidRPr="006B293A">
        <w:rPr>
          <w:rFonts w:ascii="Arial Narrow" w:eastAsia="Calibri" w:hAnsi="Arial Narrow" w:cs="Times New Roman"/>
          <w:spacing w:val="-1"/>
        </w:rPr>
        <w:t>à</w:t>
      </w:r>
      <w:r w:rsidRPr="006B293A">
        <w:rPr>
          <w:rFonts w:ascii="Arial Narrow" w:eastAsia="Calibri" w:hAnsi="Arial Narrow" w:cs="Times New Roman"/>
        </w:rPr>
        <w:t>s</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e</w:t>
      </w:r>
      <w:r w:rsidRPr="006B293A">
        <w:rPr>
          <w:rFonts w:ascii="Arial Narrow" w:eastAsia="Calibri" w:hAnsi="Arial Narrow" w:cs="Times New Roman"/>
          <w:spacing w:val="2"/>
        </w:rPr>
        <w:t>x</w:t>
      </w:r>
      <w:r w:rsidRPr="006B293A">
        <w:rPr>
          <w:rFonts w:ascii="Arial Narrow" w:eastAsia="Calibri" w:hAnsi="Arial Narrow" w:cs="Times New Roman"/>
          <w:spacing w:val="1"/>
        </w:rPr>
        <w:t>i</w:t>
      </w:r>
      <w:r w:rsidRPr="006B293A">
        <w:rPr>
          <w:rFonts w:ascii="Arial Narrow" w:eastAsia="Calibri" w:hAnsi="Arial Narrow" w:cs="Times New Roman"/>
          <w:spacing w:val="-2"/>
        </w:rPr>
        <w:t>g</w:t>
      </w:r>
      <w:r w:rsidRPr="006B293A">
        <w:rPr>
          <w:rFonts w:ascii="Arial Narrow" w:eastAsia="Calibri" w:hAnsi="Arial Narrow" w:cs="Times New Roman"/>
          <w:spacing w:val="-1"/>
        </w:rPr>
        <w:t>ê</w:t>
      </w:r>
      <w:r w:rsidRPr="006B293A">
        <w:rPr>
          <w:rFonts w:ascii="Arial Narrow" w:eastAsia="Calibri" w:hAnsi="Arial Narrow" w:cs="Times New Roman"/>
        </w:rPr>
        <w:t>n</w:t>
      </w:r>
      <w:r w:rsidRPr="006B293A">
        <w:rPr>
          <w:rFonts w:ascii="Arial Narrow" w:eastAsia="Calibri" w:hAnsi="Arial Narrow" w:cs="Times New Roman"/>
          <w:spacing w:val="-1"/>
        </w:rPr>
        <w:t>c</w:t>
      </w:r>
      <w:r w:rsidRPr="006B293A">
        <w:rPr>
          <w:rFonts w:ascii="Arial Narrow" w:eastAsia="Calibri" w:hAnsi="Arial Narrow" w:cs="Times New Roman"/>
          <w:spacing w:val="3"/>
        </w:rPr>
        <w:t>i</w:t>
      </w:r>
      <w:r w:rsidRPr="006B293A">
        <w:rPr>
          <w:rFonts w:ascii="Arial Narrow" w:eastAsia="Calibri" w:hAnsi="Arial Narrow" w:cs="Times New Roman"/>
          <w:spacing w:val="-1"/>
        </w:rPr>
        <w:t>a</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2"/>
        </w:rPr>
        <w:t>d</w:t>
      </w:r>
      <w:r w:rsidRPr="006B293A">
        <w:rPr>
          <w:rFonts w:ascii="Arial Narrow" w:eastAsia="Calibri" w:hAnsi="Arial Narrow" w:cs="Times New Roman"/>
          <w:spacing w:val="-1"/>
        </w:rPr>
        <w:t>a</w:t>
      </w:r>
      <w:r w:rsidRPr="006B293A">
        <w:rPr>
          <w:rFonts w:ascii="Arial Narrow" w:eastAsia="Calibri" w:hAnsi="Arial Narrow" w:cs="Times New Roman"/>
        </w:rPr>
        <w:t xml:space="preserve">s </w:t>
      </w:r>
      <w:r w:rsidRPr="006B293A">
        <w:rPr>
          <w:rFonts w:ascii="Arial Narrow" w:eastAsia="Calibri" w:hAnsi="Arial Narrow" w:cs="Times New Roman"/>
          <w:spacing w:val="-1"/>
        </w:rPr>
        <w:t>a</w:t>
      </w:r>
      <w:r w:rsidRPr="006B293A">
        <w:rPr>
          <w:rFonts w:ascii="Arial Narrow" w:eastAsia="Calibri" w:hAnsi="Arial Narrow" w:cs="Times New Roman"/>
        </w:rPr>
        <w:t>u</w:t>
      </w:r>
      <w:r w:rsidRPr="006B293A">
        <w:rPr>
          <w:rFonts w:ascii="Arial Narrow" w:eastAsia="Calibri" w:hAnsi="Arial Narrow" w:cs="Times New Roman"/>
          <w:spacing w:val="1"/>
        </w:rPr>
        <w:t>t</w:t>
      </w:r>
      <w:r w:rsidRPr="006B293A">
        <w:rPr>
          <w:rFonts w:ascii="Arial Narrow" w:eastAsia="Calibri" w:hAnsi="Arial Narrow" w:cs="Times New Roman"/>
        </w:rPr>
        <w:t>o</w:t>
      </w:r>
      <w:r w:rsidRPr="006B293A">
        <w:rPr>
          <w:rFonts w:ascii="Arial Narrow" w:eastAsia="Calibri" w:hAnsi="Arial Narrow" w:cs="Times New Roman"/>
          <w:spacing w:val="-1"/>
        </w:rPr>
        <w:t>r</w:t>
      </w:r>
      <w:r w:rsidRPr="006B293A">
        <w:rPr>
          <w:rFonts w:ascii="Arial Narrow" w:eastAsia="Calibri" w:hAnsi="Arial Narrow" w:cs="Times New Roman"/>
          <w:spacing w:val="1"/>
        </w:rPr>
        <w:t>i</w:t>
      </w:r>
      <w:r w:rsidRPr="006B293A">
        <w:rPr>
          <w:rFonts w:ascii="Arial Narrow" w:eastAsia="Calibri" w:hAnsi="Arial Narrow" w:cs="Times New Roman"/>
        </w:rPr>
        <w:t>d</w:t>
      </w:r>
      <w:r w:rsidRPr="006B293A">
        <w:rPr>
          <w:rFonts w:ascii="Arial Narrow" w:eastAsia="Calibri" w:hAnsi="Arial Narrow" w:cs="Times New Roman"/>
          <w:spacing w:val="-1"/>
        </w:rPr>
        <w:t>a</w:t>
      </w:r>
      <w:r w:rsidRPr="006B293A">
        <w:rPr>
          <w:rFonts w:ascii="Arial Narrow" w:eastAsia="Calibri" w:hAnsi="Arial Narrow" w:cs="Times New Roman"/>
          <w:spacing w:val="2"/>
        </w:rPr>
        <w:t>d</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w:t>
      </w:r>
      <w:r w:rsidRPr="006B293A">
        <w:rPr>
          <w:rFonts w:ascii="Arial Narrow" w:eastAsia="Calibri" w:hAnsi="Arial Narrow" w:cs="Times New Roman"/>
          <w:spacing w:val="1"/>
        </w:rPr>
        <w:t>m</w:t>
      </w:r>
      <w:r w:rsidRPr="006B293A">
        <w:rPr>
          <w:rFonts w:ascii="Arial Narrow" w:eastAsia="Calibri" w:hAnsi="Arial Narrow" w:cs="Times New Roman"/>
        </w:rPr>
        <w:t>p</w:t>
      </w:r>
      <w:r w:rsidRPr="006B293A">
        <w:rPr>
          <w:rFonts w:ascii="Arial Narrow" w:eastAsia="Calibri" w:hAnsi="Arial Narrow" w:cs="Times New Roman"/>
          <w:spacing w:val="-1"/>
        </w:rPr>
        <w:t>e</w:t>
      </w:r>
      <w:r w:rsidRPr="006B293A">
        <w:rPr>
          <w:rFonts w:ascii="Arial Narrow" w:eastAsia="Calibri" w:hAnsi="Arial Narrow" w:cs="Times New Roman"/>
          <w:spacing w:val="3"/>
        </w:rPr>
        <w:t>t</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e</w:t>
      </w:r>
      <w:r w:rsidRPr="006B293A">
        <w:rPr>
          <w:rFonts w:ascii="Arial Narrow" w:eastAsia="Calibri" w:hAnsi="Arial Narrow" w:cs="Times New Roman"/>
          <w:spacing w:val="2"/>
        </w:rPr>
        <w:t xml:space="preserve"> </w:t>
      </w:r>
      <w:r w:rsidRPr="006B293A">
        <w:rPr>
          <w:rFonts w:ascii="Arial Narrow" w:eastAsia="Calibri" w:hAnsi="Arial Narrow" w:cs="Times New Roman"/>
          <w:spacing w:val="-1"/>
        </w:rPr>
        <w:t>à</w:t>
      </w:r>
      <w:r w:rsidRPr="006B293A">
        <w:rPr>
          <w:rFonts w:ascii="Arial Narrow" w:eastAsia="Calibri" w:hAnsi="Arial Narrow" w:cs="Times New Roman"/>
        </w:rPr>
        <w:t>s</w:t>
      </w:r>
      <w:r w:rsidRPr="006B293A">
        <w:rPr>
          <w:rFonts w:ascii="Arial Narrow" w:eastAsia="Calibri" w:hAnsi="Arial Narrow" w:cs="Times New Roman"/>
          <w:spacing w:val="1"/>
        </w:rPr>
        <w:t xml:space="preserve"> </w:t>
      </w:r>
      <w:r w:rsidRPr="006B293A">
        <w:rPr>
          <w:rFonts w:ascii="Arial Narrow" w:eastAsia="Calibri" w:hAnsi="Arial Narrow" w:cs="Times New Roman"/>
        </w:rPr>
        <w:t>d</w:t>
      </w:r>
      <w:r w:rsidRPr="006B293A">
        <w:rPr>
          <w:rFonts w:ascii="Arial Narrow" w:eastAsia="Calibri" w:hAnsi="Arial Narrow" w:cs="Times New Roman"/>
          <w:spacing w:val="1"/>
        </w:rPr>
        <w:t>i</w:t>
      </w:r>
      <w:r w:rsidRPr="006B293A">
        <w:rPr>
          <w:rFonts w:ascii="Arial Narrow" w:eastAsia="Calibri" w:hAnsi="Arial Narrow" w:cs="Times New Roman"/>
        </w:rPr>
        <w:t>spos</w:t>
      </w:r>
      <w:r w:rsidRPr="006B293A">
        <w:rPr>
          <w:rFonts w:ascii="Arial Narrow" w:eastAsia="Calibri" w:hAnsi="Arial Narrow" w:cs="Times New Roman"/>
          <w:spacing w:val="1"/>
        </w:rPr>
        <w:t>i</w:t>
      </w:r>
      <w:r w:rsidRPr="006B293A">
        <w:rPr>
          <w:rFonts w:ascii="Arial Narrow" w:eastAsia="Calibri" w:hAnsi="Arial Narrow" w:cs="Times New Roman"/>
          <w:spacing w:val="-1"/>
        </w:rPr>
        <w:t>ç</w:t>
      </w:r>
      <w:r w:rsidRPr="006B293A">
        <w:rPr>
          <w:rFonts w:ascii="Arial Narrow" w:eastAsia="Calibri" w:hAnsi="Arial Narrow" w:cs="Times New Roman"/>
        </w:rPr>
        <w:t>õ</w:t>
      </w:r>
      <w:r w:rsidRPr="006B293A">
        <w:rPr>
          <w:rFonts w:ascii="Arial Narrow" w:eastAsia="Calibri" w:hAnsi="Arial Narrow" w:cs="Times New Roman"/>
          <w:spacing w:val="-1"/>
        </w:rPr>
        <w:t>e</w:t>
      </w:r>
      <w:r w:rsidRPr="006B293A">
        <w:rPr>
          <w:rFonts w:ascii="Arial Narrow" w:eastAsia="Calibri" w:hAnsi="Arial Narrow" w:cs="Times New Roman"/>
        </w:rPr>
        <w:t xml:space="preserve">s </w:t>
      </w:r>
      <w:r w:rsidRPr="006B293A">
        <w:rPr>
          <w:rFonts w:ascii="Arial Narrow" w:eastAsia="Calibri" w:hAnsi="Arial Narrow" w:cs="Times New Roman"/>
          <w:spacing w:val="1"/>
        </w:rPr>
        <w:t>l</w:t>
      </w:r>
      <w:r w:rsidRPr="006B293A">
        <w:rPr>
          <w:rFonts w:ascii="Arial Narrow" w:eastAsia="Calibri" w:hAnsi="Arial Narrow" w:cs="Times New Roman"/>
          <w:spacing w:val="-1"/>
        </w:rPr>
        <w:t>e</w:t>
      </w:r>
      <w:r w:rsidRPr="006B293A">
        <w:rPr>
          <w:rFonts w:ascii="Arial Narrow" w:eastAsia="Calibri" w:hAnsi="Arial Narrow" w:cs="Times New Roman"/>
        </w:rPr>
        <w:t>g</w:t>
      </w:r>
      <w:r w:rsidRPr="006B293A">
        <w:rPr>
          <w:rFonts w:ascii="Arial Narrow" w:eastAsia="Calibri" w:hAnsi="Arial Narrow" w:cs="Times New Roman"/>
          <w:spacing w:val="-1"/>
        </w:rPr>
        <w:t>a</w:t>
      </w:r>
      <w:r w:rsidRPr="006B293A">
        <w:rPr>
          <w:rFonts w:ascii="Arial Narrow" w:eastAsia="Calibri" w:hAnsi="Arial Narrow" w:cs="Times New Roman"/>
          <w:spacing w:val="1"/>
        </w:rPr>
        <w:t>i</w:t>
      </w:r>
      <w:r w:rsidRPr="006B293A">
        <w:rPr>
          <w:rFonts w:ascii="Arial Narrow" w:eastAsia="Calibri" w:hAnsi="Arial Narrow" w:cs="Times New Roman"/>
        </w:rPr>
        <w:t>s</w:t>
      </w:r>
      <w:r w:rsidRPr="006B293A">
        <w:rPr>
          <w:rFonts w:ascii="Arial Narrow" w:eastAsia="Calibri" w:hAnsi="Arial Narrow" w:cs="Times New Roman"/>
          <w:spacing w:val="-2"/>
        </w:rPr>
        <w:t xml:space="preserve"> </w:t>
      </w:r>
      <w:r w:rsidRPr="006B293A">
        <w:rPr>
          <w:rFonts w:ascii="Arial Narrow" w:eastAsia="Calibri" w:hAnsi="Arial Narrow" w:cs="Times New Roman"/>
        </w:rPr>
        <w:t>v</w:t>
      </w:r>
      <w:r w:rsidRPr="006B293A">
        <w:rPr>
          <w:rFonts w:ascii="Arial Narrow" w:eastAsia="Calibri" w:hAnsi="Arial Narrow" w:cs="Times New Roman"/>
          <w:spacing w:val="1"/>
        </w:rPr>
        <w:t>i</w:t>
      </w:r>
      <w:r w:rsidRPr="006B293A">
        <w:rPr>
          <w:rFonts w:ascii="Arial Narrow" w:eastAsia="Calibri" w:hAnsi="Arial Narrow" w:cs="Times New Roman"/>
          <w:spacing w:val="-2"/>
        </w:rPr>
        <w:t>g</w:t>
      </w:r>
      <w:r w:rsidRPr="006B293A">
        <w:rPr>
          <w:rFonts w:ascii="Arial Narrow" w:eastAsia="Calibri" w:hAnsi="Arial Narrow" w:cs="Times New Roman"/>
          <w:spacing w:val="-1"/>
        </w:rPr>
        <w:t>e</w:t>
      </w:r>
      <w:r w:rsidRPr="006B293A">
        <w:rPr>
          <w:rFonts w:ascii="Arial Narrow" w:eastAsia="Calibri" w:hAnsi="Arial Narrow" w:cs="Times New Roman"/>
        </w:rPr>
        <w:t>n</w:t>
      </w:r>
      <w:r w:rsidRPr="006B293A">
        <w:rPr>
          <w:rFonts w:ascii="Arial Narrow" w:eastAsia="Calibri" w:hAnsi="Arial Narrow" w:cs="Times New Roman"/>
          <w:spacing w:val="3"/>
        </w:rPr>
        <w:t>t</w:t>
      </w:r>
      <w:r w:rsidRPr="006B293A">
        <w:rPr>
          <w:rFonts w:ascii="Arial Narrow" w:eastAsia="Calibri" w:hAnsi="Arial Narrow" w:cs="Times New Roman"/>
          <w:spacing w:val="-1"/>
        </w:rPr>
        <w:t>e</w:t>
      </w:r>
      <w:r w:rsidRPr="006B293A">
        <w:rPr>
          <w:rFonts w:ascii="Arial Narrow" w:eastAsia="Calibri" w:hAnsi="Arial Narrow" w:cs="Times New Roman"/>
        </w:rPr>
        <w:t>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7.4.11.</w:t>
      </w:r>
      <w:r w:rsidRPr="006B293A">
        <w:rPr>
          <w:rFonts w:ascii="Arial Narrow" w:eastAsia="Calibri" w:hAnsi="Arial Narrow" w:cs="Times New Roman"/>
          <w:spacing w:val="1"/>
        </w:rPr>
        <w:t xml:space="preserve"> S</w:t>
      </w:r>
      <w:r w:rsidRPr="006B293A">
        <w:rPr>
          <w:rFonts w:ascii="Arial Narrow" w:eastAsia="Calibri" w:hAnsi="Arial Narrow" w:cs="Times New Roman"/>
        </w:rPr>
        <w:t>ub</w:t>
      </w:r>
      <w:r w:rsidRPr="006B293A">
        <w:rPr>
          <w:rFonts w:ascii="Arial Narrow" w:eastAsia="Calibri" w:hAnsi="Arial Narrow" w:cs="Times New Roman"/>
          <w:spacing w:val="1"/>
        </w:rPr>
        <w:t>m</w:t>
      </w:r>
      <w:r w:rsidRPr="006B293A">
        <w:rPr>
          <w:rFonts w:ascii="Arial Narrow" w:eastAsia="Calibri" w:hAnsi="Arial Narrow" w:cs="Times New Roman"/>
          <w:spacing w:val="-1"/>
        </w:rPr>
        <w:t>e</w:t>
      </w:r>
      <w:r w:rsidRPr="006B293A">
        <w:rPr>
          <w:rFonts w:ascii="Arial Narrow" w:eastAsia="Calibri" w:hAnsi="Arial Narrow" w:cs="Times New Roman"/>
          <w:spacing w:val="1"/>
        </w:rPr>
        <w:t>t</w:t>
      </w:r>
      <w:r w:rsidRPr="006B293A">
        <w:rPr>
          <w:rFonts w:ascii="Arial Narrow" w:eastAsia="Calibri" w:hAnsi="Arial Narrow" w:cs="Times New Roman"/>
          <w:spacing w:val="-1"/>
        </w:rPr>
        <w:t>er-</w:t>
      </w:r>
      <w:r w:rsidRPr="006B293A">
        <w:rPr>
          <w:rFonts w:ascii="Arial Narrow" w:eastAsia="Calibri" w:hAnsi="Arial Narrow" w:cs="Times New Roman"/>
        </w:rPr>
        <w:t>se à</w:t>
      </w:r>
      <w:r w:rsidRPr="006B293A">
        <w:rPr>
          <w:rFonts w:ascii="Arial Narrow" w:eastAsia="Calibri" w:hAnsi="Arial Narrow" w:cs="Times New Roman"/>
          <w:spacing w:val="3"/>
        </w:rPr>
        <w:t xml:space="preserve"> </w:t>
      </w:r>
      <w:r w:rsidRPr="006B293A">
        <w:rPr>
          <w:rFonts w:ascii="Arial Narrow" w:eastAsia="Calibri" w:hAnsi="Arial Narrow" w:cs="Times New Roman"/>
          <w:spacing w:val="-1"/>
        </w:rPr>
        <w:t>f</w:t>
      </w:r>
      <w:r w:rsidRPr="006B293A">
        <w:rPr>
          <w:rFonts w:ascii="Arial Narrow" w:eastAsia="Calibri" w:hAnsi="Arial Narrow" w:cs="Times New Roman"/>
          <w:spacing w:val="1"/>
        </w:rPr>
        <w:t>i</w:t>
      </w:r>
      <w:r w:rsidRPr="006B293A">
        <w:rPr>
          <w:rFonts w:ascii="Arial Narrow" w:eastAsia="Calibri" w:hAnsi="Arial Narrow" w:cs="Times New Roman"/>
          <w:spacing w:val="3"/>
        </w:rPr>
        <w:t>s</w:t>
      </w:r>
      <w:r w:rsidRPr="006B293A">
        <w:rPr>
          <w:rFonts w:ascii="Arial Narrow" w:eastAsia="Calibri" w:hAnsi="Arial Narrow" w:cs="Times New Roman"/>
          <w:spacing w:val="-1"/>
        </w:rPr>
        <w:t>ca</w:t>
      </w:r>
      <w:r w:rsidRPr="006B293A">
        <w:rPr>
          <w:rFonts w:ascii="Arial Narrow" w:eastAsia="Calibri" w:hAnsi="Arial Narrow" w:cs="Times New Roman"/>
          <w:spacing w:val="1"/>
        </w:rPr>
        <w:t>li</w:t>
      </w:r>
      <w:r w:rsidRPr="006B293A">
        <w:rPr>
          <w:rFonts w:ascii="Arial Narrow" w:eastAsia="Calibri" w:hAnsi="Arial Narrow" w:cs="Times New Roman"/>
          <w:spacing w:val="2"/>
        </w:rPr>
        <w:t>z</w:t>
      </w:r>
      <w:r w:rsidRPr="006B293A">
        <w:rPr>
          <w:rFonts w:ascii="Arial Narrow" w:eastAsia="Calibri" w:hAnsi="Arial Narrow" w:cs="Times New Roman"/>
          <w:spacing w:val="-1"/>
        </w:rPr>
        <w:t>açã</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rPr>
        <w:t xml:space="preserve">por </w:t>
      </w:r>
      <w:r w:rsidRPr="006B293A">
        <w:rPr>
          <w:rFonts w:ascii="Arial Narrow" w:eastAsia="Calibri" w:hAnsi="Arial Narrow" w:cs="Times New Roman"/>
          <w:spacing w:val="3"/>
        </w:rPr>
        <w:t>p</w:t>
      </w:r>
      <w:r w:rsidRPr="006B293A">
        <w:rPr>
          <w:rFonts w:ascii="Arial Narrow" w:eastAsia="Calibri" w:hAnsi="Arial Narrow" w:cs="Times New Roman"/>
          <w:spacing w:val="-1"/>
        </w:rPr>
        <w:t>ar</w:t>
      </w:r>
      <w:r w:rsidRPr="006B293A">
        <w:rPr>
          <w:rFonts w:ascii="Arial Narrow" w:eastAsia="Calibri" w:hAnsi="Arial Narrow" w:cs="Times New Roman"/>
          <w:spacing w:val="1"/>
        </w:rPr>
        <w:t>t</w:t>
      </w:r>
      <w:r w:rsidRPr="006B293A">
        <w:rPr>
          <w:rFonts w:ascii="Arial Narrow" w:eastAsia="Calibri" w:hAnsi="Arial Narrow" w:cs="Times New Roman"/>
        </w:rPr>
        <w:t xml:space="preserve">e </w:t>
      </w:r>
      <w:r w:rsidRPr="006B293A">
        <w:rPr>
          <w:rFonts w:ascii="Arial Narrow" w:eastAsia="Calibri" w:hAnsi="Arial Narrow" w:cs="Times New Roman"/>
          <w:spacing w:val="2"/>
        </w:rPr>
        <w:t>d</w:t>
      </w:r>
      <w:r w:rsidRPr="006B293A">
        <w:rPr>
          <w:rFonts w:ascii="Arial Narrow" w:eastAsia="Calibri" w:hAnsi="Arial Narrow" w:cs="Times New Roman"/>
        </w:rPr>
        <w:t xml:space="preserve">a </w:t>
      </w:r>
      <w:r w:rsidRPr="006B293A">
        <w:rPr>
          <w:rFonts w:ascii="Arial Narrow" w:eastAsia="Calibri" w:hAnsi="Arial Narrow" w:cs="Times New Roman"/>
          <w:spacing w:val="3"/>
        </w:rPr>
        <w:t>C</w:t>
      </w:r>
      <w:r w:rsidRPr="006B293A">
        <w:rPr>
          <w:rFonts w:ascii="Arial Narrow" w:eastAsia="Calibri" w:hAnsi="Arial Narrow" w:cs="Times New Roman"/>
        </w:rPr>
        <w:t>o</w:t>
      </w:r>
      <w:r w:rsidRPr="006B293A">
        <w:rPr>
          <w:rFonts w:ascii="Arial Narrow" w:eastAsia="Calibri" w:hAnsi="Arial Narrow" w:cs="Times New Roman"/>
          <w:spacing w:val="-1"/>
        </w:rPr>
        <w:t>n</w:t>
      </w:r>
      <w:r w:rsidRPr="006B293A">
        <w:rPr>
          <w:rFonts w:ascii="Arial Narrow" w:eastAsia="Calibri" w:hAnsi="Arial Narrow" w:cs="Times New Roman"/>
          <w:spacing w:val="1"/>
        </w:rPr>
        <w:t>t</w:t>
      </w:r>
      <w:r w:rsidRPr="006B293A">
        <w:rPr>
          <w:rFonts w:ascii="Arial Narrow" w:eastAsia="Calibri" w:hAnsi="Arial Narrow" w:cs="Times New Roman"/>
          <w:spacing w:val="-1"/>
        </w:rPr>
        <w:t>ra</w:t>
      </w:r>
      <w:r w:rsidRPr="006B293A">
        <w:rPr>
          <w:rFonts w:ascii="Arial Narrow" w:eastAsia="Calibri" w:hAnsi="Arial Narrow" w:cs="Times New Roman"/>
          <w:spacing w:val="1"/>
        </w:rPr>
        <w:t>t</w:t>
      </w:r>
      <w:r w:rsidRPr="006B293A">
        <w:rPr>
          <w:rFonts w:ascii="Arial Narrow" w:eastAsia="Calibri" w:hAnsi="Arial Narrow" w:cs="Times New Roman"/>
          <w:spacing w:val="-1"/>
        </w:rPr>
        <w:t>a</w:t>
      </w:r>
      <w:r w:rsidRPr="006B293A">
        <w:rPr>
          <w:rFonts w:ascii="Arial Narrow" w:eastAsia="Calibri" w:hAnsi="Arial Narrow" w:cs="Times New Roman"/>
        </w:rPr>
        <w:t>n</w:t>
      </w:r>
      <w:r w:rsidRPr="006B293A">
        <w:rPr>
          <w:rFonts w:ascii="Arial Narrow" w:eastAsia="Calibri" w:hAnsi="Arial Narrow" w:cs="Times New Roman"/>
          <w:spacing w:val="1"/>
        </w:rPr>
        <w:t>t</w:t>
      </w:r>
      <w:r w:rsidRPr="006B293A">
        <w:rPr>
          <w:rFonts w:ascii="Arial Narrow" w:eastAsia="Calibri" w:hAnsi="Arial Narrow" w:cs="Times New Roman"/>
          <w:spacing w:val="-1"/>
        </w:rPr>
        <w:t>e</w:t>
      </w:r>
      <w:r w:rsidRPr="006B293A">
        <w:rPr>
          <w:rFonts w:ascii="Arial Narrow" w:eastAsia="Calibri" w:hAnsi="Arial Narrow" w:cs="Times New Roman"/>
        </w:rPr>
        <w:t>,</w:t>
      </w:r>
      <w:r w:rsidRPr="006B293A">
        <w:rPr>
          <w:rFonts w:ascii="Arial Narrow" w:eastAsia="Calibri" w:hAnsi="Arial Narrow" w:cs="Times New Roman"/>
          <w:spacing w:val="1"/>
        </w:rPr>
        <w:t xml:space="preserve"> </w:t>
      </w:r>
      <w:r w:rsidRPr="006B293A">
        <w:rPr>
          <w:rFonts w:ascii="Arial Narrow" w:eastAsia="Calibri" w:hAnsi="Arial Narrow" w:cs="Times New Roman"/>
        </w:rPr>
        <w:t>b</w:t>
      </w:r>
      <w:r w:rsidRPr="006B293A">
        <w:rPr>
          <w:rFonts w:ascii="Arial Narrow" w:eastAsia="Calibri" w:hAnsi="Arial Narrow" w:cs="Times New Roman"/>
          <w:spacing w:val="-1"/>
        </w:rPr>
        <w:t>e</w:t>
      </w:r>
      <w:r w:rsidRPr="006B293A">
        <w:rPr>
          <w:rFonts w:ascii="Arial Narrow" w:eastAsia="Calibri" w:hAnsi="Arial Narrow" w:cs="Times New Roman"/>
        </w:rPr>
        <w:t>m</w:t>
      </w:r>
      <w:r w:rsidRPr="006B293A">
        <w:rPr>
          <w:rFonts w:ascii="Arial Narrow" w:eastAsia="Calibri" w:hAnsi="Arial Narrow" w:cs="Times New Roman"/>
          <w:spacing w:val="4"/>
        </w:rPr>
        <w:t xml:space="preserve"> </w:t>
      </w:r>
      <w:r w:rsidRPr="006B293A">
        <w:rPr>
          <w:rFonts w:ascii="Arial Narrow" w:eastAsia="Calibri" w:hAnsi="Arial Narrow" w:cs="Times New Roman"/>
          <w:spacing w:val="-1"/>
        </w:rPr>
        <w:t>c</w:t>
      </w:r>
      <w:r w:rsidRPr="006B293A">
        <w:rPr>
          <w:rFonts w:ascii="Arial Narrow" w:eastAsia="Calibri" w:hAnsi="Arial Narrow" w:cs="Times New Roman"/>
        </w:rPr>
        <w:t>o</w:t>
      </w:r>
      <w:r w:rsidRPr="006B293A">
        <w:rPr>
          <w:rFonts w:ascii="Arial Narrow" w:eastAsia="Calibri" w:hAnsi="Arial Narrow" w:cs="Times New Roman"/>
          <w:spacing w:val="1"/>
        </w:rPr>
        <w:t>m</w:t>
      </w:r>
      <w:r w:rsidRPr="006B293A">
        <w:rPr>
          <w:rFonts w:ascii="Arial Narrow" w:eastAsia="Calibri" w:hAnsi="Arial Narrow" w:cs="Times New Roman"/>
        </w:rPr>
        <w:t>o</w:t>
      </w:r>
      <w:r w:rsidRPr="006B293A">
        <w:rPr>
          <w:rFonts w:ascii="Arial Narrow" w:eastAsia="Calibri" w:hAnsi="Arial Narrow" w:cs="Times New Roman"/>
          <w:spacing w:val="1"/>
        </w:rPr>
        <w:t xml:space="preserve"> </w:t>
      </w:r>
      <w:r w:rsidRPr="006B293A">
        <w:rPr>
          <w:rFonts w:ascii="Arial Narrow" w:eastAsia="Calibri" w:hAnsi="Arial Narrow" w:cs="Times New Roman"/>
          <w:spacing w:val="-1"/>
        </w:rPr>
        <w:t>à</w:t>
      </w:r>
      <w:r w:rsidRPr="006B293A">
        <w:rPr>
          <w:rFonts w:ascii="Arial Narrow" w:eastAsia="Calibri" w:hAnsi="Arial Narrow" w:cs="Times New Roman"/>
        </w:rPr>
        <w:t>s</w:t>
      </w:r>
      <w:r w:rsidRPr="006B293A">
        <w:rPr>
          <w:rFonts w:ascii="Arial Narrow" w:eastAsia="Calibri" w:hAnsi="Arial Narrow" w:cs="Times New Roman"/>
          <w:spacing w:val="4"/>
        </w:rPr>
        <w:t xml:space="preserve"> </w:t>
      </w:r>
      <w:r w:rsidRPr="006B293A">
        <w:rPr>
          <w:rFonts w:ascii="Arial Narrow" w:eastAsia="Calibri" w:hAnsi="Arial Narrow" w:cs="Times New Roman"/>
        </w:rPr>
        <w:t>d</w:t>
      </w:r>
      <w:r w:rsidRPr="006B293A">
        <w:rPr>
          <w:rFonts w:ascii="Arial Narrow" w:eastAsia="Calibri" w:hAnsi="Arial Narrow" w:cs="Times New Roman"/>
          <w:spacing w:val="1"/>
        </w:rPr>
        <w:t>i</w:t>
      </w:r>
      <w:r w:rsidRPr="006B293A">
        <w:rPr>
          <w:rFonts w:ascii="Arial Narrow" w:eastAsia="Calibri" w:hAnsi="Arial Narrow" w:cs="Times New Roman"/>
        </w:rPr>
        <w:t>spos</w:t>
      </w:r>
      <w:r w:rsidRPr="006B293A">
        <w:rPr>
          <w:rFonts w:ascii="Arial Narrow" w:eastAsia="Calibri" w:hAnsi="Arial Narrow" w:cs="Times New Roman"/>
          <w:spacing w:val="1"/>
        </w:rPr>
        <w:t>i</w:t>
      </w:r>
      <w:r w:rsidRPr="006B293A">
        <w:rPr>
          <w:rFonts w:ascii="Arial Narrow" w:eastAsia="Calibri" w:hAnsi="Arial Narrow" w:cs="Times New Roman"/>
          <w:spacing w:val="-1"/>
        </w:rPr>
        <w:t>ç</w:t>
      </w:r>
      <w:r w:rsidRPr="006B293A">
        <w:rPr>
          <w:rFonts w:ascii="Arial Narrow" w:eastAsia="Calibri" w:hAnsi="Arial Narrow" w:cs="Times New Roman"/>
        </w:rPr>
        <w:t>õ</w:t>
      </w:r>
      <w:r w:rsidRPr="006B293A">
        <w:rPr>
          <w:rFonts w:ascii="Arial Narrow" w:eastAsia="Calibri" w:hAnsi="Arial Narrow" w:cs="Times New Roman"/>
          <w:spacing w:val="-1"/>
        </w:rPr>
        <w:t>e</w:t>
      </w:r>
      <w:r w:rsidRPr="006B293A">
        <w:rPr>
          <w:rFonts w:ascii="Arial Narrow" w:eastAsia="Calibri" w:hAnsi="Arial Narrow" w:cs="Times New Roman"/>
        </w:rPr>
        <w:t>s</w:t>
      </w:r>
      <w:r w:rsidRPr="006B293A">
        <w:rPr>
          <w:rFonts w:ascii="Arial Narrow" w:eastAsia="Calibri" w:hAnsi="Arial Narrow" w:cs="Times New Roman"/>
          <w:spacing w:val="1"/>
        </w:rPr>
        <w:t xml:space="preserve"> l</w:t>
      </w:r>
      <w:r w:rsidRPr="006B293A">
        <w:rPr>
          <w:rFonts w:ascii="Arial Narrow" w:eastAsia="Calibri" w:hAnsi="Arial Narrow" w:cs="Times New Roman"/>
          <w:spacing w:val="-1"/>
        </w:rPr>
        <w:t>e</w:t>
      </w:r>
      <w:r w:rsidRPr="006B293A">
        <w:rPr>
          <w:rFonts w:ascii="Arial Narrow" w:eastAsia="Calibri" w:hAnsi="Arial Narrow" w:cs="Times New Roman"/>
        </w:rPr>
        <w:t>g</w:t>
      </w:r>
      <w:r w:rsidRPr="006B293A">
        <w:rPr>
          <w:rFonts w:ascii="Arial Narrow" w:eastAsia="Calibri" w:hAnsi="Arial Narrow" w:cs="Times New Roman"/>
          <w:spacing w:val="-1"/>
        </w:rPr>
        <w:t>a</w:t>
      </w:r>
      <w:r w:rsidRPr="006B293A">
        <w:rPr>
          <w:rFonts w:ascii="Arial Narrow" w:eastAsia="Calibri" w:hAnsi="Arial Narrow" w:cs="Times New Roman"/>
          <w:spacing w:val="1"/>
        </w:rPr>
        <w:t>i</w:t>
      </w:r>
      <w:r w:rsidRPr="006B293A">
        <w:rPr>
          <w:rFonts w:ascii="Arial Narrow" w:eastAsia="Calibri" w:hAnsi="Arial Narrow" w:cs="Times New Roman"/>
        </w:rPr>
        <w:t xml:space="preserve">s </w:t>
      </w:r>
      <w:r w:rsidRPr="006B293A">
        <w:rPr>
          <w:rFonts w:ascii="Arial Narrow" w:eastAsia="Calibri" w:hAnsi="Arial Narrow" w:cs="Times New Roman"/>
          <w:spacing w:val="-1"/>
        </w:rPr>
        <w:t>e</w:t>
      </w:r>
      <w:r w:rsidRPr="006B293A">
        <w:rPr>
          <w:rFonts w:ascii="Arial Narrow" w:eastAsia="Calibri" w:hAnsi="Arial Narrow" w:cs="Times New Roman"/>
        </w:rPr>
        <w:t>m</w:t>
      </w:r>
      <w:r w:rsidRPr="006B293A">
        <w:rPr>
          <w:rFonts w:ascii="Arial Narrow" w:eastAsia="Calibri" w:hAnsi="Arial Narrow" w:cs="Times New Roman"/>
          <w:spacing w:val="1"/>
        </w:rPr>
        <w:t xml:space="preserve"> </w:t>
      </w:r>
      <w:r w:rsidRPr="006B293A">
        <w:rPr>
          <w:rFonts w:ascii="Arial Narrow" w:eastAsia="Calibri" w:hAnsi="Arial Narrow" w:cs="Times New Roman"/>
        </w:rPr>
        <w:t>v</w:t>
      </w:r>
      <w:r w:rsidRPr="006B293A">
        <w:rPr>
          <w:rFonts w:ascii="Arial Narrow" w:eastAsia="Calibri" w:hAnsi="Arial Narrow" w:cs="Times New Roman"/>
          <w:spacing w:val="1"/>
        </w:rPr>
        <w:t>i</w:t>
      </w:r>
      <w:r w:rsidRPr="006B293A">
        <w:rPr>
          <w:rFonts w:ascii="Arial Narrow" w:eastAsia="Calibri" w:hAnsi="Arial Narrow" w:cs="Times New Roman"/>
          <w:spacing w:val="-2"/>
        </w:rPr>
        <w:t>g</w:t>
      </w:r>
      <w:r w:rsidRPr="006B293A">
        <w:rPr>
          <w:rFonts w:ascii="Arial Narrow" w:eastAsia="Calibri" w:hAnsi="Arial Narrow" w:cs="Times New Roman"/>
        </w:rPr>
        <w:t>o</w:t>
      </w:r>
      <w:r w:rsidRPr="006B293A">
        <w:rPr>
          <w:rFonts w:ascii="Arial Narrow" w:eastAsia="Calibri" w:hAnsi="Arial Narrow" w:cs="Times New Roman"/>
          <w:spacing w:val="-1"/>
        </w:rPr>
        <w:t>r</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u w:val="single"/>
        </w:rPr>
        <w:t>Quando da emissão da Nota Fiscal de fornecimento de peças</w:t>
      </w:r>
      <w:r w:rsidRPr="006B293A">
        <w:rPr>
          <w:rFonts w:ascii="Arial Narrow" w:eastAsia="Calibri" w:hAnsi="Arial Narrow" w:cs="Times New Roman"/>
        </w:rPr>
        <w:t>, o Compromitente Fornecedor deverá, obrigatoriamente, encaminhar os seguintes documentos: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 xml:space="preserve">a) </w:t>
      </w:r>
      <w:r w:rsidRPr="006B293A">
        <w:rPr>
          <w:rFonts w:ascii="Arial Narrow" w:eastAsia="Calibri" w:hAnsi="Arial Narrow" w:cs="Times New Roman"/>
        </w:rPr>
        <w:tab/>
      </w:r>
      <w:r w:rsidRPr="006B293A">
        <w:rPr>
          <w:rFonts w:ascii="Arial Narrow" w:eastAsia="Calibri" w:hAnsi="Arial Narrow" w:cs="Times New Roman"/>
          <w:u w:val="single"/>
        </w:rPr>
        <w:t>03 (três) vias da Autorização de Fornecimento (AF)</w:t>
      </w:r>
      <w:r w:rsidRPr="006B293A">
        <w:rPr>
          <w:rFonts w:ascii="Arial Narrow" w:eastAsia="Calibri" w:hAnsi="Arial Narrow" w:cs="Times New Roman"/>
        </w:rPr>
        <w:t xml:space="preserve"> encaminhada pela Administração, que deverão estar devidamente assinadas pelo Compromitente Fornecedor em local apropriado;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b) </w:t>
      </w:r>
      <w:r w:rsidRPr="006B293A">
        <w:rPr>
          <w:rFonts w:ascii="Arial Narrow" w:eastAsia="Calibri" w:hAnsi="Arial Narrow" w:cs="Times New Roman"/>
        </w:rPr>
        <w:tab/>
      </w:r>
      <w:r w:rsidRPr="006B293A">
        <w:rPr>
          <w:rFonts w:ascii="Arial Narrow" w:eastAsia="Calibri" w:hAnsi="Arial Narrow" w:cs="Times New Roman"/>
          <w:u w:val="single"/>
        </w:rPr>
        <w:t>Nota fiscal e/ou Fatura</w:t>
      </w:r>
      <w:r w:rsidRPr="006B293A">
        <w:rPr>
          <w:rFonts w:ascii="Arial Narrow" w:eastAsia="Calibri" w:hAnsi="Arial Narrow" w:cs="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c) </w:t>
      </w:r>
      <w:r w:rsidRPr="006B293A">
        <w:rPr>
          <w:rFonts w:ascii="Arial Narrow" w:eastAsia="Calibri" w:hAnsi="Arial Narrow" w:cs="Times New Roman"/>
        </w:rPr>
        <w:tab/>
      </w:r>
      <w:r w:rsidRPr="006B293A">
        <w:rPr>
          <w:rFonts w:ascii="Arial Narrow" w:eastAsia="Calibri" w:hAnsi="Arial Narrow" w:cs="Times New Roman"/>
          <w:u w:val="single"/>
        </w:rPr>
        <w:t>Certidões Negativas de Débitos</w:t>
      </w:r>
      <w:r w:rsidRPr="006B293A">
        <w:rPr>
          <w:rFonts w:ascii="Arial Narrow" w:eastAsia="Calibri" w:hAnsi="Arial Narrow" w:cs="Times New Roman"/>
        </w:rPr>
        <w:t>: da União, do Estado, do Município e da Certidão Negativa de Débitos Trabalhistas (CNDT), sendo que, todas deverão estar dentro do prazo de validade de no mínimo 10 (dez) dias antes de seu vencimento.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bCs/>
          <w:u w:val="single"/>
        </w:rPr>
        <w:t>DO RECEBIMENTO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 xml:space="preserve">O recebimento deverá se efetivar, em conformidade com os </w:t>
      </w:r>
      <w:proofErr w:type="spellStart"/>
      <w:r w:rsidRPr="006B293A">
        <w:rPr>
          <w:rFonts w:ascii="Arial Narrow" w:eastAsia="Calibri" w:hAnsi="Arial Narrow" w:cs="Times New Roman"/>
        </w:rPr>
        <w:t>arts</w:t>
      </w:r>
      <w:proofErr w:type="spellEnd"/>
      <w:r w:rsidRPr="006B293A">
        <w:rPr>
          <w:rFonts w:ascii="Arial Narrow" w:eastAsia="Calibri" w:hAnsi="Arial Narrow" w:cs="Times New Roman"/>
        </w:rPr>
        <w:t>. 73 a 76 da Lei Federal n.º 8.666/93, especificamente nos termos do art. 73, inciso II, alíneas “a” e “b” do referido dispositivo</w:t>
      </w:r>
      <w:r w:rsidRPr="006B293A">
        <w:rPr>
          <w:rFonts w:ascii="Arial Narrow" w:eastAsia="Calibri" w:hAnsi="Arial Narrow" w:cs="Times New Roman"/>
          <w:color w:val="000000"/>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Relativamente ao disposto na presente cláusula, aplica-se subsidiariamente as disposições da Lei n.º 8.078/90 – Código de Defesa do Consumidor.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Caso o Compromitente Fornecedor não possa fornecer os produtos solicitados ou o quantitativo total ou parcial, deverá comunicar o fato à Secretaria Municipal solicitada, por escrito, no prazo máximo de 48 (vinte e quatro) horas, a contar do recebimento da ordem de fornecimento.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Caso a fornecedora detentora da Ata se recusar ao recebimento da nota de empenho ou instrumento equivalente, no prazo de 05 (cinco) dias úteis,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CLÁUSULA OITAVA – DO PAGAMENTO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Ocorrendo erro no documento da cobrança, este será devolvido e o pagamento será sustado para que a fornecedora tome as medidas necessárias, passando o prazo para o pagamento a ser contado a partir da data da reapresentação do mesmo.</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Caso se constate erro ou irregularidade na Nota Fiscal/Fatura, o órgão, a seu critério, poderá devolvê-la, para as devidas correções, ou aceitá-la, com a glosa da parte que considerar indevida</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Na hipótese de devolução, a Nota Fiscal/Fatura será considerada como não apresentada, para fins de atendimento das condições contratuais e o prazo de pagamento passará a fluir após a sua reapresentação.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Na pendência de liquidação da obrigação financeira em virtude de penalidade ou inadimplência contratual o valor será descontado da fatura ou créditos existentes em favor da fornecedora.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órgão não pagará, sem que tenha autorização prévia e formalmente nenhum compromisso que lhe venha a ser cobrado diretamente por terceiros, sejam ou não instituições financeiras.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eventuais encargos financeiros, processuais e outros, decorrentes da inobservância, pela Fornecedora de prazo de pagamento, serão de sua exclusiva responsabilidade.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Município de Coronel Sapucaia-MS efetuará retenção, na fonte, dos tributos e contribuições sobre todos os pagamentos devidos à fornecedora classificada.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Fica estabelecido o percentual de juros de 6% (seis por cento) ao ano, na hipótese de mora por parte do Município de Coronel Sapucaia.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 Notas Fiscais e/ou Faturas correspondentes, serão discriminativas, constando o número do Contrato a ser firmado, banco, agência, número da conta - corrente e prazo de pagamento, e ainda o número da Nota de Empenho.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Município de Coronel Sapucaia não efetuará nenhum pagamento ao Compromitente Fornecedor sem a devida apresentação da Nota Fiscal Eletrônica – NF-e, além das demais exigências legais.</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O Compromitente Fornecedor fica ciente que o Município de Coronel Sapucaia-MS, efetuará a retenção de valores devidos, em razão de cumprimento</w:t>
      </w:r>
      <w:r w:rsidRPr="006B293A">
        <w:rPr>
          <w:rFonts w:ascii="Arial Narrow" w:eastAsia="Calibri" w:hAnsi="Arial Narrow" w:cs="Times New Roman"/>
        </w:rPr>
        <w:t xml:space="preserve"> da referida Ata a ser firmada, caso seja demonstrado que o mesmo possua Débitos Trabalhistas.</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Como condição para pagamento, o Compromitente Fornecedor deverá se encontrar nas mesmas condições requeridas na fase de habilitação, assim como para o recebimento dos pagamentos relativos ao objeto contratado.</w:t>
      </w:r>
    </w:p>
    <w:p w:rsidR="006B293A" w:rsidRPr="006B293A" w:rsidRDefault="006B293A" w:rsidP="006B293A">
      <w:pPr>
        <w:jc w:val="both"/>
        <w:rPr>
          <w:rFonts w:ascii="Arial Narrow" w:eastAsia="Calibri" w:hAnsi="Arial Narrow" w:cs="Times New Roman"/>
          <w:bCs/>
          <w:color w:val="000000"/>
        </w:rPr>
      </w:pPr>
      <w:r w:rsidRPr="006B293A">
        <w:rPr>
          <w:rFonts w:ascii="Arial Narrow" w:eastAsia="Calibri" w:hAnsi="Arial Narrow" w:cs="Times New Roman"/>
          <w:bCs/>
          <w:color w:val="000000"/>
        </w:rPr>
        <w:t xml:space="preserve">CLÁUSULA NONA </w:t>
      </w:r>
      <w:r w:rsidRPr="006B293A">
        <w:rPr>
          <w:rFonts w:ascii="Arial Narrow" w:eastAsia="Calibri" w:hAnsi="Arial Narrow" w:cs="Times New Roman"/>
          <w:bCs/>
          <w:noProof/>
          <w:color w:val="000000"/>
        </w:rPr>
        <w:t>–</w:t>
      </w:r>
      <w:r w:rsidRPr="006B293A">
        <w:rPr>
          <w:rFonts w:ascii="Arial Narrow" w:eastAsia="Calibri" w:hAnsi="Arial Narrow" w:cs="Times New Roman"/>
          <w:bCs/>
          <w:color w:val="000000"/>
        </w:rPr>
        <w:t xml:space="preserve"> DAS SUPRESSÕES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supressão dos produtos registrados na Ata de Registro de Preços poderá ser total ou parcial, a critério do órgão gerenciador, considerando-se o disposto no § 4º do artigo 15 da Lei Federal n.º 8.666/93 e alterações.</w:t>
      </w:r>
    </w:p>
    <w:p w:rsidR="006B293A" w:rsidRPr="006B293A" w:rsidRDefault="006B293A" w:rsidP="006B293A">
      <w:pPr>
        <w:jc w:val="both"/>
        <w:rPr>
          <w:rFonts w:ascii="Arial Narrow" w:eastAsia="Calibri" w:hAnsi="Arial Narrow" w:cs="Times New Roman"/>
          <w:bCs/>
          <w:color w:val="000000"/>
        </w:rPr>
      </w:pPr>
      <w:r w:rsidRPr="006B293A">
        <w:rPr>
          <w:rFonts w:ascii="Arial Narrow" w:eastAsia="Calibri" w:hAnsi="Arial Narrow" w:cs="Times New Roman"/>
          <w:bCs/>
          <w:color w:val="000000"/>
        </w:rPr>
        <w:t xml:space="preserve">CLÁUSULA DÉCIMA </w:t>
      </w:r>
      <w:r w:rsidRPr="006B293A">
        <w:rPr>
          <w:rFonts w:ascii="Arial Narrow" w:eastAsia="Calibri" w:hAnsi="Arial Narrow" w:cs="Times New Roman"/>
          <w:bCs/>
          <w:noProof/>
          <w:color w:val="000000"/>
        </w:rPr>
        <w:t>–</w:t>
      </w:r>
      <w:r w:rsidRPr="006B293A">
        <w:rPr>
          <w:rFonts w:ascii="Arial Narrow" w:eastAsia="Calibri" w:hAnsi="Arial Narrow" w:cs="Times New Roman"/>
          <w:bCs/>
          <w:color w:val="000000"/>
        </w:rPr>
        <w:t xml:space="preserve"> DA DOTAÇÃO ORÇAMENTÁRIA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B293A" w:rsidRPr="006B293A" w:rsidRDefault="006B293A" w:rsidP="006B293A">
      <w:pPr>
        <w:jc w:val="both"/>
        <w:rPr>
          <w:rFonts w:ascii="Arial Narrow" w:eastAsia="Calibri" w:hAnsi="Arial Narrow" w:cs="Times New Roman"/>
          <w:bCs/>
          <w:color w:val="000000"/>
        </w:rPr>
      </w:pPr>
      <w:r w:rsidRPr="006B293A">
        <w:rPr>
          <w:rFonts w:ascii="Arial Narrow" w:eastAsia="Calibri" w:hAnsi="Arial Narrow" w:cs="Times New Roman"/>
          <w:color w:val="000000"/>
        </w:rPr>
        <w:t xml:space="preserve">CLÁUSULA DÉCIMA PRIMEIRA – </w:t>
      </w:r>
      <w:r w:rsidRPr="006B293A">
        <w:rPr>
          <w:rFonts w:ascii="Arial Narrow" w:eastAsia="Calibri" w:hAnsi="Arial Narrow" w:cs="Times New Roman"/>
          <w:bCs/>
          <w:color w:val="000000"/>
        </w:rPr>
        <w:t>DAS PENALIDADES E MULTAS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Caso haja inexecução parcial ou total da Ata de Registro de Preços</w:t>
      </w:r>
      <w:r w:rsidRPr="006B293A">
        <w:rPr>
          <w:rFonts w:ascii="Arial Narrow" w:eastAsia="Calibri" w:hAnsi="Arial Narrow" w:cs="Times New Roman"/>
          <w:smallCaps/>
        </w:rPr>
        <w:t>,</w:t>
      </w:r>
      <w:r w:rsidRPr="006B293A">
        <w:rPr>
          <w:rFonts w:ascii="Arial Narrow" w:eastAsia="Calibri" w:hAnsi="Arial Narrow" w:cs="Times New Roman"/>
        </w:rPr>
        <w:t xml:space="preserve"> com fundamento na Lei Federal n.º 8.666/93 e alterações, consubstanciadas com as sanções previstas na Lei Federal n.º 10.520/02, a Administração poderá aplicar ao </w:t>
      </w:r>
      <w:r w:rsidRPr="006B293A">
        <w:rPr>
          <w:rFonts w:ascii="Arial Narrow" w:eastAsia="Batang" w:hAnsi="Arial Narrow" w:cs="Times New Roman"/>
        </w:rPr>
        <w:t>Compromitente Fornecedor</w:t>
      </w:r>
      <w:r w:rsidRPr="006B293A">
        <w:rPr>
          <w:rFonts w:ascii="Arial Narrow" w:eastAsia="Calibri" w:hAnsi="Arial Narrow" w:cs="Times New Roman"/>
        </w:rPr>
        <w:t xml:space="preserve"> as seguintes penalidades, sem prejuízo das responsabilidades civil e criminal.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Por inexecução ou execução irregular do fornecimento ou de prestação de serviços, </w:t>
      </w:r>
      <w:proofErr w:type="gramStart"/>
      <w:r w:rsidRPr="006B293A">
        <w:rPr>
          <w:rFonts w:ascii="Arial Narrow" w:eastAsia="Calibri" w:hAnsi="Arial Narrow" w:cs="Times New Roman"/>
        </w:rPr>
        <w:t>nos termo</w:t>
      </w:r>
      <w:proofErr w:type="gramEnd"/>
      <w:r w:rsidRPr="006B293A">
        <w:rPr>
          <w:rFonts w:ascii="Arial Narrow" w:eastAsia="Calibri" w:hAnsi="Arial Narrow" w:cs="Times New Roman"/>
        </w:rPr>
        <w:t xml:space="preserve"> da ATA:</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Advertência, por escrito;</w:t>
      </w:r>
    </w:p>
    <w:p w:rsidR="006B293A" w:rsidRPr="006B293A" w:rsidRDefault="006B293A" w:rsidP="006B293A">
      <w:pPr>
        <w:jc w:val="both"/>
        <w:rPr>
          <w:rFonts w:ascii="Arial Narrow" w:eastAsia="Calibri" w:hAnsi="Arial Narrow" w:cs="Times New Roman"/>
          <w:color w:val="000000"/>
        </w:rPr>
      </w:pPr>
      <w:r w:rsidRPr="006B293A">
        <w:rPr>
          <w:rFonts w:ascii="Arial Narrow" w:eastAsia="Batang" w:hAnsi="Arial Narrow" w:cs="Times New Roman"/>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6B293A">
        <w:rPr>
          <w:rFonts w:ascii="Arial Narrow" w:eastAsia="Calibri" w:hAnsi="Arial Narrow" w:cs="Times New Roman"/>
          <w:color w:val="000000"/>
        </w:rPr>
        <w:t>;</w:t>
      </w:r>
    </w:p>
    <w:p w:rsidR="006B293A" w:rsidRPr="006B293A" w:rsidRDefault="006B293A" w:rsidP="006B293A">
      <w:pPr>
        <w:jc w:val="both"/>
        <w:rPr>
          <w:rFonts w:ascii="Arial Narrow" w:eastAsia="Calibri" w:hAnsi="Arial Narrow" w:cs="Times New Roman"/>
          <w:color w:val="000000"/>
        </w:rPr>
      </w:pPr>
      <w:r w:rsidRPr="006B293A">
        <w:rPr>
          <w:rFonts w:ascii="Arial Narrow" w:eastAsia="Batang" w:hAnsi="Arial Narrow" w:cs="Times New Roman"/>
        </w:rPr>
        <w:t>Liberação da referida Ata e cancelamento do preço registrado após o 10º (décimo) dia de atraso</w:t>
      </w:r>
      <w:r w:rsidRPr="006B293A">
        <w:rPr>
          <w:rFonts w:ascii="Arial Narrow" w:eastAsia="Calibri" w:hAnsi="Arial Narrow" w:cs="Times New Roman"/>
          <w:color w:val="000000"/>
        </w:rPr>
        <w:t>;</w:t>
      </w:r>
    </w:p>
    <w:p w:rsidR="006B293A" w:rsidRPr="006B293A" w:rsidRDefault="006B293A" w:rsidP="006B293A">
      <w:pPr>
        <w:jc w:val="both"/>
        <w:rPr>
          <w:rFonts w:ascii="Arial Narrow" w:eastAsia="Calibri" w:hAnsi="Arial Narrow" w:cs="Times New Roman"/>
          <w:color w:val="000000"/>
        </w:rPr>
      </w:pPr>
      <w:r w:rsidRPr="006B293A">
        <w:rPr>
          <w:rFonts w:ascii="Arial Narrow" w:eastAsia="Batang" w:hAnsi="Arial Narrow" w:cs="Times New Roman"/>
        </w:rPr>
        <w:t>Multa compensatória de</w:t>
      </w:r>
      <w:r w:rsidRPr="006B293A">
        <w:rPr>
          <w:rFonts w:ascii="Arial Narrow" w:eastAsia="Calibri" w:hAnsi="Arial Narrow" w:cs="Times New Roman"/>
        </w:rPr>
        <w:t>:</w:t>
      </w:r>
    </w:p>
    <w:p w:rsidR="006B293A" w:rsidRPr="006B293A" w:rsidRDefault="006B293A" w:rsidP="006B293A">
      <w:pPr>
        <w:jc w:val="both"/>
        <w:rPr>
          <w:rFonts w:ascii="Arial Narrow" w:eastAsia="Batang" w:hAnsi="Arial Narrow" w:cs="Times New Roman"/>
        </w:rPr>
      </w:pPr>
      <w:r w:rsidRPr="006B293A">
        <w:rPr>
          <w:rFonts w:ascii="Arial Narrow" w:eastAsia="Batang" w:hAnsi="Arial Narrow" w:cs="Times New Roman"/>
        </w:rPr>
        <w:t>3% (três por cento) sobre o valor correspondente a parte não cumprida da Ata de Registro por ocorrência, até o limite de 9% (nove por cento), em caso de inexecução parcial da presente Ata; e</w:t>
      </w:r>
    </w:p>
    <w:p w:rsidR="006B293A" w:rsidRPr="006B293A" w:rsidRDefault="006B293A" w:rsidP="006B293A">
      <w:pPr>
        <w:jc w:val="both"/>
        <w:rPr>
          <w:rFonts w:ascii="Arial Narrow" w:eastAsia="Batang" w:hAnsi="Arial Narrow" w:cs="Times New Roman"/>
        </w:rPr>
      </w:pPr>
      <w:r w:rsidRPr="006B293A">
        <w:rPr>
          <w:rFonts w:ascii="Arial Narrow" w:eastAsia="Batang" w:hAnsi="Arial Narrow" w:cs="Times New Roman"/>
        </w:rPr>
        <w:t>30% (trinta por cento) sobre o valor da Ata de Registro, em caso de inexecução total da obrigação assumida.</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A apresentação de documentação falsa, não manutenção da proposta e cometimento de fraude fiscal, acarretará sem prejuízo das demais cominações legais</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color w:val="000000"/>
        </w:rPr>
      </w:pPr>
      <w:r w:rsidRPr="006B293A">
        <w:rPr>
          <w:rFonts w:ascii="Arial Narrow" w:eastAsia="Batang" w:hAnsi="Arial Narrow" w:cs="Times New Roman"/>
        </w:rPr>
        <w:t>Suspensão temporária de participação em licitação ou impedimento de contratar com a Administração de até 05 (cinco) anos e descredenciamento do Certificado de Registro Cadastral</w:t>
      </w:r>
      <w:r w:rsidRPr="006B293A">
        <w:rPr>
          <w:rFonts w:ascii="Arial Narrow" w:eastAsia="Calibri" w:hAnsi="Arial Narrow" w:cs="Times New Roman"/>
          <w:color w:val="000000"/>
        </w:rPr>
        <w:t>.</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As penalidades aplicadas serão, obrigatoriamente, anotadas no Certificado de Registro Cadastral do Fornecedor</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Os danos e prejuízos serão ressarcidos ao Município de Coronel Sapucaia-MS no prazo máximo de 48 (quarenta e oito) horas, contado da notificação administrativa do Compromitente Fornecedor, sob pena de multa</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O Compromitente Fornecedor terá o prazo de 05 (cinco) dias úteis, contados a partir de sua notificação, para recorrer das penas aplicadas nessa cláusula. Decorrido este prazo, a penalidade passa a ser considerada como aceita na forma como foi apresentada.</w:t>
      </w:r>
    </w:p>
    <w:p w:rsidR="006B293A" w:rsidRPr="006B293A" w:rsidRDefault="006B293A" w:rsidP="006B293A">
      <w:pPr>
        <w:jc w:val="both"/>
        <w:rPr>
          <w:rFonts w:ascii="Arial Narrow" w:eastAsia="Calibri" w:hAnsi="Arial Narrow" w:cs="Times New Roman"/>
          <w:bCs/>
          <w:color w:val="000000"/>
        </w:rPr>
      </w:pPr>
      <w:r w:rsidRPr="006B293A">
        <w:rPr>
          <w:rFonts w:ascii="Arial Narrow" w:eastAsia="Calibri" w:hAnsi="Arial Narrow" w:cs="Times New Roman"/>
          <w:color w:val="000000"/>
        </w:rPr>
        <w:t xml:space="preserve">CLÁUSULA DÉCIMA SEGUNDA – </w:t>
      </w:r>
      <w:r w:rsidRPr="006B293A">
        <w:rPr>
          <w:rFonts w:ascii="Arial Narrow" w:eastAsia="Calibri" w:hAnsi="Arial Narrow" w:cs="Times New Roman"/>
          <w:bCs/>
          <w:color w:val="000000"/>
        </w:rPr>
        <w:t>DA FRAUDE E DA CORRUPÇÃO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Os licitantes e o contratado devem observar e fazer observar, o mais alto padrão ético durante todo o processo de licitação, de contratação e de execução do objeto contratual.</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SUBCLÁUSULA PRIMEIRA - Para os propósitos desta cláusula, definem-se as seguintes práticas: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“prática corrupta”: oferecer, dar, receber ou solicitar, direta ou indiretamente, qualquer vantagem com o objetivo de influenciar a ação de servidor público no processo de licitação ou no cumprimento de Contrato;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“prática fraudulenta”: a falsificação ou omissão dos fatos, com o objetivo de influenciar o processo de licitação ou de cumprimento do Contrato;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“prática conluiada”: esquematizar ou estabelecer um acordo entre dois ou mais licitantes, com ou sem o conhecimento de representantes ou prepostos do órgão licitador, visando estabelecer preços em níveis artificiais e não-competitivos;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 xml:space="preserve">“prática coercitiva”: causar </w:t>
      </w:r>
      <w:proofErr w:type="spellStart"/>
      <w:r w:rsidRPr="006B293A">
        <w:rPr>
          <w:rFonts w:ascii="Arial Narrow" w:eastAsia="Calibri" w:hAnsi="Arial Narrow" w:cs="Times New Roman"/>
          <w:color w:val="000000"/>
        </w:rPr>
        <w:t>dano</w:t>
      </w:r>
      <w:proofErr w:type="spellEnd"/>
      <w:r w:rsidRPr="006B293A">
        <w:rPr>
          <w:rFonts w:ascii="Arial Narrow" w:eastAsia="Calibri" w:hAnsi="Arial Narrow" w:cs="Times New Roman"/>
          <w:color w:val="000000"/>
        </w:rPr>
        <w:t xml:space="preserve"> ou ameaçar causar dano, direta ou indiretamente, às pessoas ou sua propriedade, visando influenciar sua participação em um processo licitatório ou afetar a execução do Contrato.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6B293A">
        <w:rPr>
          <w:rFonts w:ascii="Arial Narrow" w:eastAsia="Calibri" w:hAnsi="Arial Narrow" w:cs="Times New Roman"/>
          <w:color w:val="000000"/>
        </w:rPr>
        <w:t>ii</w:t>
      </w:r>
      <w:proofErr w:type="spellEnd"/>
      <w:r w:rsidRPr="006B293A">
        <w:rPr>
          <w:rFonts w:ascii="Arial Narrow" w:eastAsia="Calibri" w:hAnsi="Arial Narrow" w:cs="Times New Roman"/>
          <w:color w:val="000000"/>
        </w:rPr>
        <w:t>) atos cuja intenção seja impedir materialmente o exercício do direito de o organismo financeiro multilateral promover inspeção.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 xml:space="preserve">SUBCLÁUSULA SEGUNDA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6B293A">
        <w:rPr>
          <w:rFonts w:ascii="Arial Narrow" w:eastAsia="Calibri" w:hAnsi="Arial Narrow" w:cs="Times New Roman"/>
          <w:color w:val="000000"/>
        </w:rPr>
        <w:t>colusivas</w:t>
      </w:r>
      <w:proofErr w:type="spellEnd"/>
      <w:r w:rsidRPr="006B293A">
        <w:rPr>
          <w:rFonts w:ascii="Arial Narrow" w:eastAsia="Calibri" w:hAnsi="Arial Narrow" w:cs="Times New Roman"/>
          <w:color w:val="000000"/>
        </w:rPr>
        <w:t>, coercitivas ou obstrutivas ao participar da licitação ou da execução um contrato financiado pelo organismo.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 xml:space="preserve">SUBCLÁUSULA TERCEIRA - Considerando os propósitos das cláusulas acima, o </w:t>
      </w:r>
      <w:r w:rsidRPr="006B293A">
        <w:rPr>
          <w:rFonts w:ascii="Arial Narrow" w:eastAsia="Calibri" w:hAnsi="Arial Narrow" w:cs="Times New Roman"/>
        </w:rPr>
        <w:t>Compromitente Fornecedor</w:t>
      </w:r>
      <w:r w:rsidRPr="006B293A">
        <w:rPr>
          <w:rFonts w:ascii="Arial Narrow" w:eastAsia="Calibri" w:hAnsi="Arial Narrow" w:cs="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6B293A" w:rsidRPr="006B293A" w:rsidRDefault="006B293A" w:rsidP="006B293A">
      <w:pPr>
        <w:jc w:val="both"/>
        <w:rPr>
          <w:rFonts w:ascii="Arial Narrow" w:eastAsia="Calibri" w:hAnsi="Arial Narrow" w:cs="Times New Roman"/>
          <w:bCs/>
          <w:color w:val="000000"/>
        </w:rPr>
      </w:pPr>
      <w:r w:rsidRPr="006B293A">
        <w:rPr>
          <w:rFonts w:ascii="Arial Narrow" w:eastAsia="Calibri" w:hAnsi="Arial Narrow" w:cs="Times New Roman"/>
          <w:color w:val="000000"/>
        </w:rPr>
        <w:t xml:space="preserve">CLÁUSULA DÉCIMA TERCEIRA – </w:t>
      </w:r>
      <w:r w:rsidRPr="006B293A">
        <w:rPr>
          <w:rFonts w:ascii="Arial Narrow" w:eastAsia="Calibri" w:hAnsi="Arial Narrow" w:cs="Times New Roman"/>
          <w:bCs/>
          <w:color w:val="000000"/>
        </w:rPr>
        <w:t>DA EFICÁCIA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presente Termo de Registro de Preços somente terá eficácia após a publicação do respectivo extrato na Imprensa Oficial, para que produza seus efeitos legais e jurídicos.</w:t>
      </w:r>
    </w:p>
    <w:p w:rsidR="006B293A" w:rsidRPr="006B293A" w:rsidRDefault="006B293A" w:rsidP="006B293A">
      <w:pPr>
        <w:jc w:val="both"/>
        <w:rPr>
          <w:rFonts w:ascii="Arial Narrow" w:eastAsia="Calibri" w:hAnsi="Arial Narrow" w:cs="Times New Roman"/>
          <w:bCs/>
          <w:color w:val="000000"/>
        </w:rPr>
      </w:pPr>
      <w:r w:rsidRPr="006B293A">
        <w:rPr>
          <w:rFonts w:ascii="Arial Narrow" w:eastAsia="Calibri" w:hAnsi="Arial Narrow" w:cs="Times New Roman"/>
          <w:color w:val="000000"/>
        </w:rPr>
        <w:t xml:space="preserve">CLÁUSULA DÉCIMA QUARTA – </w:t>
      </w:r>
      <w:r w:rsidRPr="006B293A">
        <w:rPr>
          <w:rFonts w:ascii="Arial Narrow" w:eastAsia="Calibri" w:hAnsi="Arial Narrow" w:cs="Times New Roman"/>
          <w:bCs/>
          <w:color w:val="000000"/>
        </w:rPr>
        <w:t>DO FORO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color w:val="000000"/>
        </w:rPr>
        <w:lastRenderedPageBreak/>
        <w:t xml:space="preserve">Fica eleito o foro da Comarca de Coronel Sapucaia, Estado de Mato Grosso do Sul, para dirimir todas as questões </w:t>
      </w:r>
      <w:r w:rsidRPr="006B293A">
        <w:rPr>
          <w:rFonts w:ascii="Arial Narrow" w:eastAsia="Calibri" w:hAnsi="Arial Narrow" w:cs="Times New Roman"/>
        </w:rPr>
        <w:t>oriundas do presente instrumento</w:t>
      </w:r>
      <w:r w:rsidRPr="006B293A">
        <w:rPr>
          <w:rFonts w:ascii="Arial Narrow" w:eastAsia="Calibri" w:hAnsi="Arial Narrow" w:cs="Times New Roman"/>
          <w:bCs/>
          <w:color w:val="000000"/>
        </w:rPr>
        <w:t>, sendo esta, competente para a propositura de qualquer medida judicial, decorrente deste instrumento, com a exclusão de qualquer outro, por mais privilegiado que seja</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 por estarem as partes justas e compromissadas, assinam o presente Termo em três vias, de igual teor, na presença das testemunhas abaixo assinadas.</w:t>
      </w:r>
    </w:p>
    <w:p w:rsidR="006B293A" w:rsidRPr="006B293A" w:rsidRDefault="006B293A" w:rsidP="006B293A">
      <w:pPr>
        <w:jc w:val="both"/>
        <w:rPr>
          <w:rFonts w:ascii="Arial Narrow" w:eastAsia="Calibri" w:hAnsi="Arial Narrow" w:cs="Times New Roman"/>
          <w:bCs/>
          <w:color w:val="000000"/>
        </w:rPr>
      </w:pPr>
      <w:r w:rsidRPr="006B293A">
        <w:rPr>
          <w:rFonts w:ascii="Arial Narrow" w:eastAsia="Calibri" w:hAnsi="Arial Narrow" w:cs="Times New Roman"/>
          <w:bCs/>
          <w:color w:val="000000"/>
        </w:rPr>
        <w:t>Coronel Sapucaia-MS, _________de ________________de 2019.</w:t>
      </w:r>
    </w:p>
    <w:tbl>
      <w:tblPr>
        <w:tblW w:w="9993" w:type="dxa"/>
        <w:tblLayout w:type="fixed"/>
        <w:tblCellMar>
          <w:left w:w="70" w:type="dxa"/>
          <w:right w:w="70" w:type="dxa"/>
        </w:tblCellMar>
        <w:tblLook w:val="0000" w:firstRow="0" w:lastRow="0" w:firstColumn="0" w:lastColumn="0" w:noHBand="0" w:noVBand="0"/>
      </w:tblPr>
      <w:tblGrid>
        <w:gridCol w:w="9993"/>
      </w:tblGrid>
      <w:tr w:rsidR="006B293A" w:rsidRPr="006B293A" w:rsidTr="006B293A">
        <w:tc>
          <w:tcPr>
            <w:tcW w:w="9993" w:type="dxa"/>
            <w:vAlign w:val="center"/>
          </w:tcPr>
          <w:p w:rsidR="006B293A" w:rsidRPr="006B293A" w:rsidRDefault="006B293A" w:rsidP="006B293A">
            <w:pPr>
              <w:jc w:val="both"/>
              <w:rPr>
                <w:rFonts w:ascii="Arial Narrow" w:eastAsia="Calibri" w:hAnsi="Arial Narrow" w:cs="Times New Roman"/>
                <w:bCs/>
                <w:i/>
              </w:rPr>
            </w:pPr>
            <w:r w:rsidRPr="006B293A">
              <w:rPr>
                <w:rFonts w:ascii="Arial Narrow" w:eastAsia="Calibri" w:hAnsi="Arial Narrow" w:cs="Times New Roman"/>
                <w:bCs/>
                <w:i/>
              </w:rPr>
              <w:t>______________________________________________________</w:t>
            </w:r>
          </w:p>
        </w:tc>
      </w:tr>
      <w:tr w:rsidR="006B293A" w:rsidRPr="006B293A" w:rsidTr="006B293A">
        <w:tc>
          <w:tcPr>
            <w:tcW w:w="9993" w:type="dxa"/>
            <w:vAlign w:val="center"/>
          </w:tcPr>
          <w:p w:rsidR="006B293A" w:rsidRPr="006B293A" w:rsidRDefault="006B293A" w:rsidP="006B293A">
            <w:pPr>
              <w:jc w:val="both"/>
              <w:rPr>
                <w:rFonts w:ascii="Arial Narrow" w:eastAsia="Calibri" w:hAnsi="Arial Narrow" w:cs="Times New Roman"/>
                <w:bCs/>
                <w:i/>
              </w:rPr>
            </w:pPr>
            <w:r w:rsidRPr="006B293A">
              <w:rPr>
                <w:rFonts w:ascii="Arial Narrow" w:eastAsia="Calibri" w:hAnsi="Arial Narrow" w:cs="Times New Roman"/>
                <w:bCs/>
                <w:i/>
              </w:rPr>
              <w:t xml:space="preserve">Secretarias Municipais de </w:t>
            </w:r>
          </w:p>
        </w:tc>
      </w:tr>
    </w:tbl>
    <w:p w:rsidR="006B293A" w:rsidRPr="006B293A" w:rsidRDefault="006B293A" w:rsidP="006B293A">
      <w:pPr>
        <w:jc w:val="both"/>
        <w:rPr>
          <w:rFonts w:ascii="Arial Narrow" w:eastAsia="Calibri" w:hAnsi="Arial Narrow" w:cs="Times New Roman"/>
          <w:i/>
        </w:rPr>
      </w:pPr>
    </w:p>
    <w:p w:rsidR="006B293A" w:rsidRPr="006B293A" w:rsidRDefault="006B293A" w:rsidP="006B293A">
      <w:pPr>
        <w:jc w:val="both"/>
        <w:rPr>
          <w:rFonts w:ascii="Arial Narrow" w:eastAsia="Calibri" w:hAnsi="Arial Narrow" w:cs="Times New Roman"/>
          <w:i/>
        </w:rPr>
      </w:pPr>
    </w:p>
    <w:p w:rsidR="006B293A" w:rsidRPr="006B293A" w:rsidRDefault="006B293A" w:rsidP="006B293A">
      <w:pPr>
        <w:jc w:val="both"/>
        <w:rPr>
          <w:rFonts w:ascii="Arial Narrow" w:eastAsia="Calibri" w:hAnsi="Arial Narrow" w:cs="Times New Roman"/>
          <w:bCs/>
          <w:i/>
          <w:color w:val="000000"/>
        </w:rPr>
      </w:pPr>
      <w:r w:rsidRPr="006B293A">
        <w:rPr>
          <w:rFonts w:ascii="Arial Narrow" w:eastAsia="Calibri" w:hAnsi="Arial Narrow" w:cs="Times New Roman"/>
          <w:i/>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6B293A" w:rsidRPr="006B293A" w:rsidTr="006B293A">
        <w:trPr>
          <w:trHeight w:val="301"/>
        </w:trPr>
        <w:tc>
          <w:tcPr>
            <w:tcW w:w="9993" w:type="dxa"/>
            <w:vAlign w:val="center"/>
          </w:tcPr>
          <w:p w:rsidR="006B293A" w:rsidRPr="006B293A" w:rsidRDefault="006B293A" w:rsidP="006B293A">
            <w:pPr>
              <w:jc w:val="both"/>
              <w:rPr>
                <w:rFonts w:ascii="Arial Narrow" w:eastAsia="Calibri" w:hAnsi="Arial Narrow" w:cs="Times New Roman"/>
                <w:bCs/>
                <w:i/>
                <w:color w:val="000000"/>
              </w:rPr>
            </w:pPr>
            <w:r w:rsidRPr="006B293A">
              <w:rPr>
                <w:rFonts w:ascii="Arial Narrow" w:eastAsia="Calibri" w:hAnsi="Arial Narrow" w:cs="Times New Roman"/>
                <w:bCs/>
                <w:i/>
                <w:color w:val="000000"/>
              </w:rPr>
              <w:t>____________________________</w:t>
            </w:r>
          </w:p>
        </w:tc>
      </w:tr>
      <w:tr w:rsidR="006B293A" w:rsidRPr="006B293A" w:rsidTr="006B293A">
        <w:tc>
          <w:tcPr>
            <w:tcW w:w="9993" w:type="dxa"/>
            <w:vAlign w:val="center"/>
          </w:tcPr>
          <w:p w:rsidR="006B293A" w:rsidRPr="006B293A" w:rsidRDefault="006B293A" w:rsidP="006B293A">
            <w:pPr>
              <w:jc w:val="both"/>
              <w:rPr>
                <w:rFonts w:ascii="Arial Narrow" w:eastAsia="Calibri" w:hAnsi="Arial Narrow" w:cs="Times New Roman"/>
                <w:bCs/>
                <w:i/>
                <w:color w:val="000000"/>
              </w:rPr>
            </w:pPr>
            <w:r w:rsidRPr="006B293A">
              <w:rPr>
                <w:rFonts w:ascii="Arial Narrow" w:eastAsia="Calibri" w:hAnsi="Arial Narrow" w:cs="Times New Roman"/>
                <w:bCs/>
                <w:i/>
                <w:color w:val="000000"/>
              </w:rPr>
              <w:t>Razão Social</w:t>
            </w:r>
          </w:p>
        </w:tc>
      </w:tr>
    </w:tbl>
    <w:p w:rsidR="006B293A" w:rsidRPr="006B293A" w:rsidRDefault="006B293A" w:rsidP="006B293A">
      <w:pPr>
        <w:jc w:val="both"/>
        <w:rPr>
          <w:rFonts w:ascii="Arial Narrow" w:eastAsia="Calibri" w:hAnsi="Arial Narrow" w:cs="Times New Roman"/>
          <w:bCs/>
          <w:i/>
          <w:iCs/>
          <w:color w:val="000000"/>
        </w:rPr>
      </w:pPr>
    </w:p>
    <w:p w:rsidR="006B293A" w:rsidRPr="006B293A" w:rsidRDefault="006B293A" w:rsidP="006B293A">
      <w:pPr>
        <w:jc w:val="both"/>
        <w:rPr>
          <w:rFonts w:ascii="Arial Narrow" w:eastAsia="Calibri" w:hAnsi="Arial Narrow" w:cs="Times New Roman"/>
          <w:bCs/>
          <w:i/>
          <w:iCs/>
          <w:color w:val="000000"/>
        </w:rPr>
      </w:pPr>
      <w:r w:rsidRPr="006B293A">
        <w:rPr>
          <w:rFonts w:ascii="Arial Narrow" w:eastAsia="Calibri" w:hAnsi="Arial Narrow" w:cs="Times New Roman"/>
          <w:bCs/>
          <w:i/>
          <w:iCs/>
          <w:color w:val="000000"/>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6B293A" w:rsidRPr="006B293A" w:rsidTr="006B293A">
        <w:tc>
          <w:tcPr>
            <w:tcW w:w="4996" w:type="dxa"/>
          </w:tcPr>
          <w:p w:rsidR="006B293A" w:rsidRPr="006B293A" w:rsidRDefault="006B293A" w:rsidP="006B293A">
            <w:pPr>
              <w:jc w:val="both"/>
              <w:rPr>
                <w:rFonts w:ascii="Arial Narrow" w:eastAsia="Calibri" w:hAnsi="Arial Narrow" w:cs="Times New Roman"/>
                <w:bCs/>
                <w:i/>
                <w:iCs/>
                <w:color w:val="000000"/>
              </w:rPr>
            </w:pPr>
            <w:r w:rsidRPr="006B293A">
              <w:rPr>
                <w:rFonts w:ascii="Arial Narrow" w:eastAsia="Calibri" w:hAnsi="Arial Narrow" w:cs="Times New Roman"/>
                <w:bCs/>
                <w:i/>
                <w:iCs/>
                <w:color w:val="000000"/>
              </w:rPr>
              <w:t>Ass.:   ___________________________________</w:t>
            </w:r>
          </w:p>
        </w:tc>
        <w:tc>
          <w:tcPr>
            <w:tcW w:w="4997" w:type="dxa"/>
          </w:tcPr>
          <w:p w:rsidR="006B293A" w:rsidRPr="006B293A" w:rsidRDefault="006B293A" w:rsidP="006B293A">
            <w:pPr>
              <w:jc w:val="both"/>
              <w:rPr>
                <w:rFonts w:ascii="Arial Narrow" w:eastAsia="Calibri" w:hAnsi="Arial Narrow" w:cs="Times New Roman"/>
                <w:bCs/>
                <w:i/>
                <w:iCs/>
                <w:color w:val="000000"/>
              </w:rPr>
            </w:pPr>
            <w:r w:rsidRPr="006B293A">
              <w:rPr>
                <w:rFonts w:ascii="Arial Narrow" w:eastAsia="Calibri" w:hAnsi="Arial Narrow" w:cs="Times New Roman"/>
                <w:bCs/>
                <w:i/>
                <w:iCs/>
                <w:color w:val="000000"/>
              </w:rPr>
              <w:t>Ass.:   ____________________________________</w:t>
            </w:r>
          </w:p>
        </w:tc>
      </w:tr>
      <w:tr w:rsidR="006B293A" w:rsidRPr="006B293A" w:rsidTr="006B293A">
        <w:tc>
          <w:tcPr>
            <w:tcW w:w="4996" w:type="dxa"/>
          </w:tcPr>
          <w:p w:rsidR="006B293A" w:rsidRPr="006B293A" w:rsidRDefault="006B293A" w:rsidP="006B293A">
            <w:pPr>
              <w:jc w:val="both"/>
              <w:rPr>
                <w:rFonts w:ascii="Arial Narrow" w:eastAsia="Calibri" w:hAnsi="Arial Narrow" w:cs="Times New Roman"/>
                <w:bCs/>
                <w:i/>
                <w:iCs/>
                <w:color w:val="000000"/>
              </w:rPr>
            </w:pPr>
            <w:r w:rsidRPr="006B293A">
              <w:rPr>
                <w:rFonts w:ascii="Arial Narrow" w:eastAsia="Calibri" w:hAnsi="Arial Narrow" w:cs="Times New Roman"/>
                <w:bCs/>
                <w:i/>
                <w:iCs/>
                <w:color w:val="000000"/>
              </w:rPr>
              <w:t>Nome:</w:t>
            </w:r>
          </w:p>
        </w:tc>
        <w:tc>
          <w:tcPr>
            <w:tcW w:w="4997" w:type="dxa"/>
          </w:tcPr>
          <w:p w:rsidR="006B293A" w:rsidRPr="006B293A" w:rsidRDefault="006B293A" w:rsidP="006B293A">
            <w:pPr>
              <w:jc w:val="both"/>
              <w:rPr>
                <w:rFonts w:ascii="Arial Narrow" w:eastAsia="Calibri" w:hAnsi="Arial Narrow" w:cs="Times New Roman"/>
                <w:bCs/>
                <w:i/>
                <w:iCs/>
                <w:color w:val="000000"/>
              </w:rPr>
            </w:pPr>
            <w:r w:rsidRPr="006B293A">
              <w:rPr>
                <w:rFonts w:ascii="Arial Narrow" w:eastAsia="Calibri" w:hAnsi="Arial Narrow" w:cs="Times New Roman"/>
                <w:bCs/>
                <w:i/>
                <w:iCs/>
                <w:color w:val="000000"/>
              </w:rPr>
              <w:t>Nome:</w:t>
            </w:r>
          </w:p>
        </w:tc>
      </w:tr>
      <w:tr w:rsidR="006B293A" w:rsidRPr="006B293A" w:rsidTr="006B293A">
        <w:tc>
          <w:tcPr>
            <w:tcW w:w="4996" w:type="dxa"/>
          </w:tcPr>
          <w:p w:rsidR="006B293A" w:rsidRPr="006B293A" w:rsidRDefault="006B293A" w:rsidP="006B293A">
            <w:pPr>
              <w:jc w:val="both"/>
              <w:rPr>
                <w:rFonts w:ascii="Arial Narrow" w:eastAsia="Calibri" w:hAnsi="Arial Narrow" w:cs="Times New Roman"/>
                <w:bCs/>
                <w:i/>
                <w:iCs/>
                <w:color w:val="000000"/>
              </w:rPr>
            </w:pPr>
            <w:r w:rsidRPr="006B293A">
              <w:rPr>
                <w:rFonts w:ascii="Arial Narrow" w:eastAsia="Calibri" w:hAnsi="Arial Narrow" w:cs="Times New Roman"/>
                <w:bCs/>
                <w:i/>
                <w:iCs/>
                <w:color w:val="000000"/>
              </w:rPr>
              <w:t>CPF:</w:t>
            </w:r>
          </w:p>
        </w:tc>
        <w:tc>
          <w:tcPr>
            <w:tcW w:w="4997" w:type="dxa"/>
          </w:tcPr>
          <w:p w:rsidR="006B293A" w:rsidRPr="006B293A" w:rsidRDefault="006B293A" w:rsidP="006B293A">
            <w:pPr>
              <w:jc w:val="both"/>
              <w:rPr>
                <w:rFonts w:ascii="Arial Narrow" w:eastAsia="Calibri" w:hAnsi="Arial Narrow" w:cs="Times New Roman"/>
                <w:bCs/>
                <w:i/>
                <w:iCs/>
                <w:color w:val="000000"/>
              </w:rPr>
            </w:pPr>
            <w:r w:rsidRPr="006B293A">
              <w:rPr>
                <w:rFonts w:ascii="Arial Narrow" w:eastAsia="Calibri" w:hAnsi="Arial Narrow" w:cs="Times New Roman"/>
                <w:bCs/>
                <w:i/>
                <w:iCs/>
                <w:color w:val="000000"/>
              </w:rPr>
              <w:t>CPF:</w:t>
            </w:r>
          </w:p>
        </w:tc>
      </w:tr>
    </w:tbl>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rPr>
      </w:pPr>
    </w:p>
    <w:p w:rsidR="006B293A" w:rsidRPr="006B293A" w:rsidRDefault="006B293A" w:rsidP="006B293A">
      <w:pPr>
        <w:jc w:val="both"/>
        <w:rPr>
          <w:rFonts w:ascii="Arial Narrow" w:eastAsia="Calibri" w:hAnsi="Arial Narrow" w:cs="Times New Roman"/>
          <w:bCs/>
          <w:spacing w:val="20"/>
          <w:w w:val="200"/>
        </w:rPr>
      </w:pPr>
      <w:proofErr w:type="gramStart"/>
      <w:r w:rsidRPr="006B293A">
        <w:rPr>
          <w:rFonts w:ascii="Arial Narrow" w:eastAsia="Calibri" w:hAnsi="Arial Narrow" w:cs="Times New Roman"/>
          <w:bCs/>
          <w:spacing w:val="20"/>
          <w:w w:val="200"/>
        </w:rPr>
        <w:t>ANEXO  V</w:t>
      </w:r>
      <w:proofErr w:type="gramEnd"/>
    </w:p>
    <w:p w:rsidR="006B293A" w:rsidRPr="006B293A" w:rsidRDefault="006B293A" w:rsidP="006B293A">
      <w:pPr>
        <w:jc w:val="both"/>
        <w:rPr>
          <w:rFonts w:ascii="Arial Narrow" w:eastAsia="Calibri" w:hAnsi="Arial Narrow" w:cs="Times New Roman"/>
          <w:bCs/>
          <w:spacing w:val="20"/>
          <w:u w:val="single"/>
        </w:rPr>
      </w:pPr>
      <w:r w:rsidRPr="006B293A">
        <w:rPr>
          <w:rFonts w:ascii="Arial Narrow" w:eastAsia="Calibri" w:hAnsi="Arial Narrow" w:cs="Times New Roman"/>
          <w:bCs/>
          <w:spacing w:val="20"/>
          <w:u w:val="single"/>
        </w:rPr>
        <w:t>MINUTA DE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CONTRATO N.º ___/2019</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CONTRATO QUE ENTRE SI CELEBRAM O MUNICÍPIO DE CORONEL SAPUCAIA E A EMPRESA ___________________, </w:t>
      </w:r>
      <w:smartTag w:uri="urn:schemas-microsoft-com:office:smarttags" w:element="PersonName">
        <w:smartTagPr>
          <w:attr w:name="ProductID" w:val="EM DECORRￊNCIA DA HOMOLOGAￇￃO"/>
        </w:smartTagPr>
        <w:r w:rsidRPr="006B293A">
          <w:rPr>
            <w:rFonts w:ascii="Arial Narrow" w:eastAsia="Calibri" w:hAnsi="Arial Narrow" w:cs="Times New Roman"/>
            <w:bCs/>
          </w:rPr>
          <w:t>EM DECORRÊNCIA DA HOMOLOGAÇÃO</w:t>
        </w:r>
      </w:smartTag>
      <w:r w:rsidRPr="006B293A">
        <w:rPr>
          <w:rFonts w:ascii="Arial Narrow" w:eastAsia="Calibri" w:hAnsi="Arial Narrow" w:cs="Times New Roman"/>
          <w:bCs/>
        </w:rPr>
        <w:t xml:space="preserve"> DA LICITAÇÃO POR PREGÃO PRESENCIAL N.º 0</w:t>
      </w:r>
      <w:r>
        <w:rPr>
          <w:rFonts w:ascii="Arial Narrow" w:eastAsia="Calibri" w:hAnsi="Arial Narrow" w:cs="Times New Roman"/>
          <w:bCs/>
        </w:rPr>
        <w:t>38</w:t>
      </w:r>
      <w:r w:rsidRPr="006B293A">
        <w:rPr>
          <w:rFonts w:ascii="Arial Narrow" w:eastAsia="Calibri" w:hAnsi="Arial Narrow" w:cs="Times New Roman"/>
          <w:bCs/>
        </w:rPr>
        <w:t>/2019.</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CLÁUSULA PRIMEIRA – DAS PARTES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O MUNICÍPIO DE CORONEL SAPUCAIA, Estado de Mato Grosso do Sul, pessoa jurídica de direito público interno, com sede à Avenida Abílio Espíndola Sobrinho, n.º 570, em Coronel Sapucaia-MS, inscrito no CNPJ sob o n.º 01.988.9140001/75, neste ato representado pelo Senhor [</w:t>
      </w:r>
      <w:r w:rsidRPr="006B293A">
        <w:rPr>
          <w:rFonts w:ascii="Arial Narrow" w:eastAsia="Calibri" w:hAnsi="Arial Narrow" w:cs="Times New Roman"/>
          <w:i/>
        </w:rPr>
        <w:t>nome do titular ou substituto</w:t>
      </w:r>
      <w:r w:rsidRPr="006B293A">
        <w:rPr>
          <w:rFonts w:ascii="Arial Narrow" w:eastAsia="Calibri" w:hAnsi="Arial Narrow" w:cs="Times New Roman"/>
        </w:rPr>
        <w:t>], Secretários Municipais de __________, portador da Cédula de Identidade RG n.º [</w:t>
      </w:r>
      <w:r w:rsidRPr="006B293A">
        <w:rPr>
          <w:rFonts w:ascii="Arial Narrow" w:eastAsia="Calibri" w:hAnsi="Arial Narrow" w:cs="Times New Roman"/>
          <w:i/>
        </w:rPr>
        <w:t>número e órgão expedidor/unidade da federação</w:t>
      </w:r>
      <w:r w:rsidRPr="006B293A">
        <w:rPr>
          <w:rFonts w:ascii="Arial Narrow" w:eastAsia="Calibri" w:hAnsi="Arial Narrow" w:cs="Times New Roman"/>
        </w:rPr>
        <w:t>] e CPF n.º [</w:t>
      </w:r>
      <w:r w:rsidRPr="006B293A">
        <w:rPr>
          <w:rFonts w:ascii="Arial Narrow" w:eastAsia="Calibri" w:hAnsi="Arial Narrow" w:cs="Times New Roman"/>
          <w:i/>
        </w:rPr>
        <w:t>número</w:t>
      </w:r>
      <w:r w:rsidRPr="006B293A">
        <w:rPr>
          <w:rFonts w:ascii="Arial Narrow" w:eastAsia="Calibri" w:hAnsi="Arial Narrow" w:cs="Times New Roman"/>
        </w:rPr>
        <w:t>], residente e domiciliado à [</w:t>
      </w:r>
      <w:r w:rsidRPr="006B293A">
        <w:rPr>
          <w:rFonts w:ascii="Arial Narrow" w:eastAsia="Calibri" w:hAnsi="Arial Narrow" w:cs="Times New Roman"/>
          <w:i/>
        </w:rPr>
        <w:t>endereço completo</w:t>
      </w:r>
      <w:r w:rsidRPr="006B293A">
        <w:rPr>
          <w:rFonts w:ascii="Arial Narrow" w:eastAsia="Calibri" w:hAnsi="Arial Narrow" w:cs="Times New Roman"/>
        </w:rPr>
        <w:t>], denominado Contratante; e de outro lado a empresa [</w:t>
      </w:r>
      <w:r w:rsidRPr="006B293A">
        <w:rPr>
          <w:rFonts w:ascii="Arial Narrow" w:eastAsia="Calibri" w:hAnsi="Arial Narrow" w:cs="Times New Roman"/>
          <w:i/>
        </w:rPr>
        <w:t>razão social</w:t>
      </w:r>
      <w:r w:rsidRPr="006B293A">
        <w:rPr>
          <w:rFonts w:ascii="Arial Narrow" w:eastAsia="Calibri" w:hAnsi="Arial Narrow" w:cs="Times New Roman"/>
        </w:rPr>
        <w:t>], inscrita no CNPJ sob o n.º [</w:t>
      </w:r>
      <w:r w:rsidRPr="006B293A">
        <w:rPr>
          <w:rFonts w:ascii="Arial Narrow" w:eastAsia="Calibri" w:hAnsi="Arial Narrow" w:cs="Times New Roman"/>
          <w:i/>
        </w:rPr>
        <w:t>número</w:t>
      </w:r>
      <w:r w:rsidRPr="006B293A">
        <w:rPr>
          <w:rFonts w:ascii="Arial Narrow" w:eastAsia="Calibri" w:hAnsi="Arial Narrow" w:cs="Times New Roman"/>
        </w:rPr>
        <w:t>], com sede à [</w:t>
      </w:r>
      <w:r w:rsidRPr="006B293A">
        <w:rPr>
          <w:rFonts w:ascii="Arial Narrow" w:eastAsia="Calibri" w:hAnsi="Arial Narrow" w:cs="Times New Roman"/>
          <w:i/>
        </w:rPr>
        <w:t>endereço completo</w:t>
      </w:r>
      <w:r w:rsidRPr="006B293A">
        <w:rPr>
          <w:rFonts w:ascii="Arial Narrow" w:eastAsia="Calibri" w:hAnsi="Arial Narrow" w:cs="Times New Roman"/>
        </w:rPr>
        <w:t>], neste ato representada pelo Senhor [</w:t>
      </w:r>
      <w:r w:rsidRPr="006B293A">
        <w:rPr>
          <w:rFonts w:ascii="Arial Narrow" w:eastAsia="Calibri" w:hAnsi="Arial Narrow" w:cs="Times New Roman"/>
          <w:i/>
        </w:rPr>
        <w:t>nome e função da representante legal</w:t>
      </w:r>
      <w:r w:rsidRPr="006B293A">
        <w:rPr>
          <w:rFonts w:ascii="Arial Narrow" w:eastAsia="Calibri" w:hAnsi="Arial Narrow" w:cs="Times New Roman"/>
        </w:rPr>
        <w:t>], portador da Cédula de Identidade RG n.º [</w:t>
      </w:r>
      <w:r w:rsidRPr="006B293A">
        <w:rPr>
          <w:rFonts w:ascii="Arial Narrow" w:eastAsia="Calibri" w:hAnsi="Arial Narrow" w:cs="Times New Roman"/>
          <w:i/>
        </w:rPr>
        <w:t>número e órgão expedidor/unidade da federação</w:t>
      </w:r>
      <w:r w:rsidRPr="006B293A">
        <w:rPr>
          <w:rFonts w:ascii="Arial Narrow" w:eastAsia="Calibri" w:hAnsi="Arial Narrow" w:cs="Times New Roman"/>
        </w:rPr>
        <w:t>] e CPF n.º [</w:t>
      </w:r>
      <w:r w:rsidRPr="006B293A">
        <w:rPr>
          <w:rFonts w:ascii="Arial Narrow" w:eastAsia="Calibri" w:hAnsi="Arial Narrow" w:cs="Times New Roman"/>
          <w:i/>
        </w:rPr>
        <w:t>número</w:t>
      </w:r>
      <w:r w:rsidRPr="006B293A">
        <w:rPr>
          <w:rFonts w:ascii="Arial Narrow" w:eastAsia="Calibri" w:hAnsi="Arial Narrow" w:cs="Times New Roman"/>
        </w:rPr>
        <w:t>], residente e domiciliado à [</w:t>
      </w:r>
      <w:r w:rsidRPr="006B293A">
        <w:rPr>
          <w:rFonts w:ascii="Arial Narrow" w:eastAsia="Calibri" w:hAnsi="Arial Narrow" w:cs="Times New Roman"/>
          <w:i/>
        </w:rPr>
        <w:t>endereço completo</w:t>
      </w:r>
      <w:r w:rsidRPr="006B293A">
        <w:rPr>
          <w:rFonts w:ascii="Arial Narrow" w:eastAsia="Calibri" w:hAnsi="Arial Narrow" w:cs="Times New Roman"/>
        </w:rPr>
        <w:t xml:space="preserve">], denominado Contratada, </w:t>
      </w:r>
      <w:r w:rsidRPr="006B293A">
        <w:rPr>
          <w:rFonts w:ascii="Arial Narrow" w:eastAsia="Calibri" w:hAnsi="Arial Narrow" w:cs="Calibri"/>
        </w:rPr>
        <w:t xml:space="preserve">firmam o presente </w:t>
      </w:r>
      <w:r w:rsidRPr="006B293A">
        <w:rPr>
          <w:rFonts w:ascii="Arial Narrow" w:eastAsia="Calibri" w:hAnsi="Arial Narrow" w:cs="Times New Roman"/>
        </w:rPr>
        <w:t>Contrato</w:t>
      </w:r>
      <w:r w:rsidRPr="006B293A">
        <w:rPr>
          <w:rFonts w:ascii="Arial Narrow" w:eastAsia="Calibri" w:hAnsi="Arial Narrow" w:cs="Calibri"/>
        </w:rPr>
        <w:t xml:space="preserve">, o qual sujeita as partes às normas disciplinadas e às regras estabelecidas no edital que o originou e, ainda, às </w:t>
      </w:r>
      <w:r w:rsidRPr="006B293A">
        <w:rPr>
          <w:rFonts w:ascii="Arial Narrow" w:eastAsia="Calibri" w:hAnsi="Arial Narrow" w:cs="Times New Roman"/>
        </w:rPr>
        <w:t>cláusulas e condições a seguir aduzidas.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CLÁUSULA SEGUNDA – DA SUJEIÇÃO E FUNDAMENTO LEGAL</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 xml:space="preserve">O presente Contrato é regido pela </w:t>
      </w:r>
      <w:r w:rsidRPr="006B293A">
        <w:rPr>
          <w:rFonts w:ascii="Arial Narrow" w:eastAsia="Calibri" w:hAnsi="Arial Narrow" w:cs="Times New Roman"/>
          <w:color w:val="000000"/>
        </w:rPr>
        <w:t>Lei Federal n.º 10.520, de 17 de julho de 2002, Decreto Municipal n.º 006/2009, de 19 de Janeiro de 2009</w:t>
      </w:r>
      <w:r w:rsidRPr="006B293A">
        <w:rPr>
          <w:rFonts w:ascii="Arial Narrow" w:eastAsia="Calibri" w:hAnsi="Arial Narrow" w:cs="Times New Roman"/>
        </w:rPr>
        <w:t xml:space="preserve">, Decreto Municipal n.º 076/2017, de 01 de junho de 2017. As partes também se declaram sujeitas às normas previstas na </w:t>
      </w:r>
      <w:r w:rsidRPr="006B293A">
        <w:rPr>
          <w:rFonts w:ascii="Arial Narrow" w:eastAsia="Batang" w:hAnsi="Arial Narrow" w:cs="Times New Roman"/>
        </w:rPr>
        <w:t xml:space="preserve">Lei Federal n.º 8.666/93, de 21 de junho de 1993, atualizada e a </w:t>
      </w:r>
      <w:r w:rsidRPr="006B293A">
        <w:rPr>
          <w:rFonts w:ascii="Arial Narrow" w:eastAsia="Calibri" w:hAnsi="Arial Narrow" w:cs="Times New Roman"/>
        </w:rPr>
        <w:t xml:space="preserve">Lei n.º 8.078, de 11 de setembro de 1990 (Código de Defesa do Consumidor), bem como ao Processo de Licitação n.º </w:t>
      </w:r>
      <w:r>
        <w:rPr>
          <w:rFonts w:ascii="Arial Narrow" w:eastAsia="Calibri" w:hAnsi="Arial Narrow" w:cs="Times New Roman"/>
        </w:rPr>
        <w:t>095</w:t>
      </w:r>
      <w:r w:rsidRPr="006B293A">
        <w:rPr>
          <w:rFonts w:ascii="Arial Narrow" w:eastAsia="Calibri" w:hAnsi="Arial Narrow" w:cs="Times New Roman"/>
        </w:rPr>
        <w:t>/2019, referente ao Pregão Presencial n.º 0</w:t>
      </w:r>
      <w:r>
        <w:rPr>
          <w:rFonts w:ascii="Arial Narrow" w:eastAsia="Calibri" w:hAnsi="Arial Narrow" w:cs="Times New Roman"/>
        </w:rPr>
        <w:t>038</w:t>
      </w:r>
      <w:r w:rsidRPr="006B293A">
        <w:rPr>
          <w:rFonts w:ascii="Arial Narrow" w:eastAsia="Calibri" w:hAnsi="Arial Narrow" w:cs="Times New Roman"/>
        </w:rPr>
        <w:t>/2019, seus anexos e aplicando-se a este Contrato suas disposições irrestrita e incondicionalmente, bem como pelas cláusulas e condições a seguir aduzidas.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 xml:space="preserve">Integra o presente </w:t>
      </w:r>
      <w:r w:rsidRPr="006B293A">
        <w:rPr>
          <w:rFonts w:ascii="Arial Narrow" w:eastAsia="Calibri" w:hAnsi="Arial Narrow" w:cs="Times New Roman"/>
        </w:rPr>
        <w:t>Contrato</w:t>
      </w:r>
      <w:r w:rsidRPr="006B293A">
        <w:rPr>
          <w:rFonts w:ascii="Arial Narrow" w:eastAsia="Calibri" w:hAnsi="Arial Narrow" w:cs="Times New Roman"/>
          <w:color w:val="000000"/>
        </w:rPr>
        <w:t xml:space="preserve">, o edital da licitação e seus anexos incluindo as condições estabelecidas e as correções e esclarecimentos feitos durante o procedimento licitatório, bem como, a proposta de preços apresentada pela </w:t>
      </w:r>
      <w:r w:rsidRPr="006B293A">
        <w:rPr>
          <w:rFonts w:ascii="Arial Narrow" w:eastAsia="Calibri" w:hAnsi="Arial Narrow" w:cs="Times New Roman"/>
        </w:rPr>
        <w:t>Contratada</w:t>
      </w:r>
      <w:r w:rsidRPr="006B293A">
        <w:rPr>
          <w:rFonts w:ascii="Arial Narrow" w:eastAsia="Calibri" w:hAnsi="Arial Narrow" w:cs="Times New Roman"/>
          <w:color w:val="000000"/>
        </w:rPr>
        <w:t>, cujo inteiro teor as partes declaram ter conhecimento e aceitam, independente de transcrição.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lastRenderedPageBreak/>
        <w:t xml:space="preserve">Os documentos referidos são considerados suficientes para, em complemento a este </w:t>
      </w:r>
      <w:r w:rsidRPr="006B293A">
        <w:rPr>
          <w:rFonts w:ascii="Arial Narrow" w:eastAsia="Calibri" w:hAnsi="Arial Narrow" w:cs="Times New Roman"/>
        </w:rPr>
        <w:t>Contrato</w:t>
      </w:r>
      <w:r w:rsidRPr="006B293A">
        <w:rPr>
          <w:rFonts w:ascii="Arial Narrow" w:eastAsia="Calibri" w:hAnsi="Arial Narrow" w:cs="Times New Roman"/>
          <w:color w:val="000000"/>
        </w:rPr>
        <w:t xml:space="preserve">, definirem a sua extensão, e desta forma, regerem a execução adequada do </w:t>
      </w:r>
      <w:r w:rsidRPr="006B293A">
        <w:rPr>
          <w:rFonts w:ascii="Arial Narrow" w:eastAsia="Calibri" w:hAnsi="Arial Narrow" w:cs="Times New Roman"/>
        </w:rPr>
        <w:t>Contrato</w:t>
      </w:r>
      <w:r w:rsidRPr="006B293A">
        <w:rPr>
          <w:rFonts w:ascii="Arial Narrow" w:eastAsia="Calibri" w:hAnsi="Arial Narrow" w:cs="Times New Roman"/>
          <w:color w:val="000000"/>
        </w:rPr>
        <w:t xml:space="preserve"> ora celebrado.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 xml:space="preserve">Em caso de dúvidas ou divergências entre os documentos citados, estas serão dirimidas considerando-se sempre os mais recentes com prioridade sobre os mais antigos, e em caso de divergências com este </w:t>
      </w:r>
      <w:r w:rsidRPr="006B293A">
        <w:rPr>
          <w:rFonts w:ascii="Arial Narrow" w:eastAsia="Calibri" w:hAnsi="Arial Narrow" w:cs="Times New Roman"/>
        </w:rPr>
        <w:t>Contrato</w:t>
      </w:r>
      <w:r w:rsidRPr="006B293A">
        <w:rPr>
          <w:rFonts w:ascii="Arial Narrow" w:eastAsia="Calibri" w:hAnsi="Arial Narrow" w:cs="Times New Roman"/>
          <w:color w:val="000000"/>
        </w:rPr>
        <w:t>, prevalecerá este último.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CLÁUSULA TERCEIRA – DO OBJETO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 xml:space="preserve">Constitui o objeto do presente contrato o fornecimento pela </w:t>
      </w:r>
      <w:r w:rsidRPr="006B293A">
        <w:rPr>
          <w:rFonts w:ascii="Arial Narrow" w:eastAsia="Calibri" w:hAnsi="Arial Narrow" w:cs="Times New Roman"/>
          <w:b/>
        </w:rPr>
        <w:t xml:space="preserve">CONTRATADA </w:t>
      </w:r>
      <w:r w:rsidRPr="006B293A">
        <w:rPr>
          <w:rFonts w:ascii="Arial Narrow" w:eastAsia="Times New Roman" w:hAnsi="Arial Narrow" w:cs="Times New Roman"/>
          <w:lang w:eastAsia="pt-BR"/>
        </w:rPr>
        <w:t>de empresa especializada para aquisição de peças</w:t>
      </w:r>
      <w:r w:rsidRPr="006B293A">
        <w:rPr>
          <w:rFonts w:ascii="Arial Narrow" w:eastAsia="Calibri" w:hAnsi="Arial Narrow" w:cs="Times New Roman"/>
          <w:b/>
          <w:bCs/>
        </w:rPr>
        <w:t xml:space="preserve"> </w:t>
      </w:r>
      <w:r w:rsidRPr="006B293A">
        <w:rPr>
          <w:rFonts w:ascii="Arial Narrow" w:eastAsia="Calibri" w:hAnsi="Arial Narrow" w:cs="Times New Roman"/>
        </w:rPr>
        <w:t>automotivas originais ou genuínas, para os veículos pertencentes à frota da Prefeitura Municipal de Coronel Sapucaia</w:t>
      </w:r>
      <w:r w:rsidRPr="006B293A">
        <w:rPr>
          <w:rFonts w:ascii="Arial Narrow" w:eastAsia="Calibri" w:hAnsi="Arial Narrow" w:cs="Arial"/>
        </w:rPr>
        <w:t>,</w:t>
      </w:r>
      <w:r w:rsidRPr="006B293A">
        <w:rPr>
          <w:rFonts w:ascii="Arial Narrow" w:eastAsia="Calibri" w:hAnsi="Arial Narrow" w:cs="Times New Roman"/>
        </w:rPr>
        <w:t xml:space="preserve"> conforme detalhamento contido no Anexo II Termo de Referência, parte integrante do edital em epígrafe.</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CLÁUSULA QUARTA – D</w:t>
      </w:r>
      <w:r w:rsidRPr="006B293A">
        <w:rPr>
          <w:rFonts w:ascii="Arial Narrow" w:eastAsia="Calibri" w:hAnsi="Arial Narrow" w:cs="Arial-BoldMT"/>
          <w:bCs/>
        </w:rPr>
        <w:t>A DESCRIÇÃO DOS PRODUTOS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ArialMT"/>
        </w:rPr>
        <w:t xml:space="preserve">O objeto do presente </w:t>
      </w:r>
      <w:r w:rsidRPr="006B293A">
        <w:rPr>
          <w:rFonts w:ascii="Arial Narrow" w:eastAsia="Calibri" w:hAnsi="Arial Narrow" w:cs="Times New Roman"/>
        </w:rPr>
        <w:t>Contrato</w:t>
      </w:r>
      <w:r w:rsidRPr="006B293A">
        <w:rPr>
          <w:rFonts w:ascii="Arial Narrow" w:eastAsia="Calibri" w:hAnsi="Arial Narrow" w:cs="ArialMT"/>
        </w:rPr>
        <w:t xml:space="preserve"> será executado obedecendo o quantitativo e as especificações, conforme discriminado abaixo</w:t>
      </w:r>
      <w:r w:rsidRPr="006B293A">
        <w:rPr>
          <w:rFonts w:ascii="Arial Narrow" w:eastAsia="Calibri" w:hAnsi="Arial Narrow" w:cs="Times New Roman"/>
          <w:color w:val="000000"/>
        </w:rPr>
        <w:t>.</w:t>
      </w:r>
    </w:p>
    <w:tbl>
      <w:tblPr>
        <w:tblW w:w="8505"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985"/>
        <w:gridCol w:w="708"/>
        <w:gridCol w:w="709"/>
        <w:gridCol w:w="1134"/>
        <w:gridCol w:w="1716"/>
        <w:gridCol w:w="1261"/>
      </w:tblGrid>
      <w:tr w:rsidR="006B293A" w:rsidRPr="006B293A" w:rsidTr="006B293A">
        <w:trPr>
          <w:trHeight w:val="454"/>
        </w:trPr>
        <w:tc>
          <w:tcPr>
            <w:tcW w:w="992" w:type="dxa"/>
            <w:vMerge w:val="restart"/>
            <w:shd w:val="clear" w:color="auto" w:fill="D9D9D9"/>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Item</w:t>
            </w:r>
          </w:p>
        </w:tc>
        <w:tc>
          <w:tcPr>
            <w:tcW w:w="1985" w:type="dxa"/>
            <w:vMerge w:val="restart"/>
            <w:shd w:val="clear" w:color="auto" w:fill="D9D9D9"/>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Especificação</w:t>
            </w:r>
          </w:p>
        </w:tc>
        <w:tc>
          <w:tcPr>
            <w:tcW w:w="708" w:type="dxa"/>
            <w:vMerge w:val="restart"/>
            <w:shd w:val="clear" w:color="auto" w:fill="D9D9D9"/>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Unid.</w:t>
            </w:r>
          </w:p>
        </w:tc>
        <w:tc>
          <w:tcPr>
            <w:tcW w:w="709" w:type="dxa"/>
            <w:vMerge w:val="restart"/>
            <w:shd w:val="clear" w:color="auto" w:fill="D9D9D9"/>
            <w:vAlign w:val="center"/>
          </w:tcPr>
          <w:p w:rsidR="006B293A" w:rsidRPr="006B293A" w:rsidRDefault="006B293A" w:rsidP="006B293A">
            <w:pPr>
              <w:jc w:val="both"/>
              <w:rPr>
                <w:rFonts w:ascii="Arial Narrow" w:eastAsia="Calibri" w:hAnsi="Arial Narrow" w:cs="Times New Roman"/>
              </w:rPr>
            </w:pPr>
            <w:proofErr w:type="spellStart"/>
            <w:r w:rsidRPr="006B293A">
              <w:rPr>
                <w:rFonts w:ascii="Arial Narrow" w:eastAsia="Calibri" w:hAnsi="Arial Narrow" w:cs="Times New Roman"/>
              </w:rPr>
              <w:t>Qtd</w:t>
            </w:r>
            <w:proofErr w:type="spellEnd"/>
            <w:r w:rsidRPr="006B293A">
              <w:rPr>
                <w:rFonts w:ascii="Arial Narrow" w:eastAsia="Calibri" w:hAnsi="Arial Narrow" w:cs="Times New Roman"/>
              </w:rPr>
              <w:t>.</w:t>
            </w:r>
          </w:p>
        </w:tc>
        <w:tc>
          <w:tcPr>
            <w:tcW w:w="1134" w:type="dxa"/>
            <w:vMerge w:val="restart"/>
            <w:shd w:val="clear" w:color="auto" w:fill="D9D9D9"/>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Marca</w:t>
            </w:r>
          </w:p>
        </w:tc>
        <w:tc>
          <w:tcPr>
            <w:tcW w:w="2977" w:type="dxa"/>
            <w:gridSpan w:val="2"/>
            <w:shd w:val="clear" w:color="auto" w:fill="D9D9D9"/>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Preço Expresso em Reais (R$)</w:t>
            </w:r>
          </w:p>
        </w:tc>
      </w:tr>
      <w:tr w:rsidR="006B293A" w:rsidRPr="006B293A" w:rsidTr="006B293A">
        <w:trPr>
          <w:trHeight w:val="454"/>
        </w:trPr>
        <w:tc>
          <w:tcPr>
            <w:tcW w:w="992" w:type="dxa"/>
            <w:vMerge/>
            <w:shd w:val="clear" w:color="auto" w:fill="D9D9D9"/>
            <w:vAlign w:val="center"/>
          </w:tcPr>
          <w:p w:rsidR="006B293A" w:rsidRPr="006B293A" w:rsidRDefault="006B293A" w:rsidP="006B293A">
            <w:pPr>
              <w:jc w:val="both"/>
              <w:rPr>
                <w:rFonts w:ascii="Arial Narrow" w:eastAsia="Calibri" w:hAnsi="Arial Narrow" w:cs="Times New Roman"/>
              </w:rPr>
            </w:pPr>
          </w:p>
        </w:tc>
        <w:tc>
          <w:tcPr>
            <w:tcW w:w="1985" w:type="dxa"/>
            <w:vMerge/>
            <w:shd w:val="clear" w:color="auto" w:fill="D9D9D9"/>
            <w:vAlign w:val="center"/>
          </w:tcPr>
          <w:p w:rsidR="006B293A" w:rsidRPr="006B293A" w:rsidRDefault="006B293A" w:rsidP="006B293A">
            <w:pPr>
              <w:jc w:val="both"/>
              <w:rPr>
                <w:rFonts w:ascii="Arial Narrow" w:eastAsia="Calibri" w:hAnsi="Arial Narrow" w:cs="Times New Roman"/>
              </w:rPr>
            </w:pPr>
          </w:p>
        </w:tc>
        <w:tc>
          <w:tcPr>
            <w:tcW w:w="708" w:type="dxa"/>
            <w:vMerge/>
            <w:shd w:val="clear" w:color="auto" w:fill="D9D9D9"/>
            <w:vAlign w:val="center"/>
          </w:tcPr>
          <w:p w:rsidR="006B293A" w:rsidRPr="006B293A" w:rsidRDefault="006B293A" w:rsidP="006B293A">
            <w:pPr>
              <w:jc w:val="both"/>
              <w:rPr>
                <w:rFonts w:ascii="Arial Narrow" w:eastAsia="Calibri" w:hAnsi="Arial Narrow" w:cs="Times New Roman"/>
              </w:rPr>
            </w:pPr>
          </w:p>
        </w:tc>
        <w:tc>
          <w:tcPr>
            <w:tcW w:w="709" w:type="dxa"/>
            <w:vMerge/>
            <w:shd w:val="clear" w:color="auto" w:fill="D9D9D9"/>
            <w:vAlign w:val="center"/>
          </w:tcPr>
          <w:p w:rsidR="006B293A" w:rsidRPr="006B293A" w:rsidRDefault="006B293A" w:rsidP="006B293A">
            <w:pPr>
              <w:jc w:val="both"/>
              <w:rPr>
                <w:rFonts w:ascii="Arial Narrow" w:eastAsia="Calibri" w:hAnsi="Arial Narrow" w:cs="Times New Roman"/>
              </w:rPr>
            </w:pPr>
          </w:p>
        </w:tc>
        <w:tc>
          <w:tcPr>
            <w:tcW w:w="1134" w:type="dxa"/>
            <w:vMerge/>
            <w:shd w:val="clear" w:color="auto" w:fill="D9D9D9"/>
            <w:vAlign w:val="center"/>
          </w:tcPr>
          <w:p w:rsidR="006B293A" w:rsidRPr="006B293A" w:rsidRDefault="006B293A" w:rsidP="006B293A">
            <w:pPr>
              <w:jc w:val="both"/>
              <w:rPr>
                <w:rFonts w:ascii="Arial Narrow" w:eastAsia="Calibri" w:hAnsi="Arial Narrow" w:cs="Times New Roman"/>
              </w:rPr>
            </w:pPr>
          </w:p>
        </w:tc>
        <w:tc>
          <w:tcPr>
            <w:tcW w:w="1716" w:type="dxa"/>
            <w:shd w:val="clear" w:color="auto" w:fill="D9D9D9"/>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Unitário</w:t>
            </w:r>
          </w:p>
        </w:tc>
        <w:tc>
          <w:tcPr>
            <w:tcW w:w="1261" w:type="dxa"/>
            <w:shd w:val="clear" w:color="auto" w:fill="D9D9D9"/>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Total</w:t>
            </w:r>
          </w:p>
        </w:tc>
      </w:tr>
      <w:tr w:rsidR="006B293A" w:rsidRPr="006B293A" w:rsidTr="006B293A">
        <w:trPr>
          <w:trHeight w:val="265"/>
        </w:trPr>
        <w:tc>
          <w:tcPr>
            <w:tcW w:w="992" w:type="dxa"/>
            <w:vAlign w:val="center"/>
          </w:tcPr>
          <w:p w:rsidR="006B293A" w:rsidRPr="006B293A" w:rsidRDefault="006B293A" w:rsidP="006B293A">
            <w:pPr>
              <w:jc w:val="both"/>
              <w:rPr>
                <w:rFonts w:ascii="Arial Narrow" w:eastAsia="Calibri" w:hAnsi="Arial Narrow" w:cs="Times New Roman"/>
              </w:rPr>
            </w:pPr>
          </w:p>
        </w:tc>
        <w:tc>
          <w:tcPr>
            <w:tcW w:w="1985" w:type="dxa"/>
            <w:vAlign w:val="center"/>
          </w:tcPr>
          <w:p w:rsidR="006B293A" w:rsidRPr="006B293A" w:rsidRDefault="006B293A" w:rsidP="006B293A">
            <w:pPr>
              <w:jc w:val="both"/>
              <w:rPr>
                <w:rFonts w:ascii="Arial Narrow" w:eastAsia="Calibri" w:hAnsi="Arial Narrow" w:cs="Times New Roman"/>
              </w:rPr>
            </w:pPr>
          </w:p>
        </w:tc>
        <w:tc>
          <w:tcPr>
            <w:tcW w:w="708" w:type="dxa"/>
            <w:vAlign w:val="center"/>
          </w:tcPr>
          <w:p w:rsidR="006B293A" w:rsidRPr="006B293A" w:rsidRDefault="006B293A" w:rsidP="006B293A">
            <w:pPr>
              <w:jc w:val="both"/>
              <w:rPr>
                <w:rFonts w:ascii="Arial Narrow" w:eastAsia="Calibri" w:hAnsi="Arial Narrow" w:cs="Times New Roman"/>
              </w:rPr>
            </w:pPr>
          </w:p>
        </w:tc>
        <w:tc>
          <w:tcPr>
            <w:tcW w:w="709" w:type="dxa"/>
            <w:vAlign w:val="center"/>
          </w:tcPr>
          <w:p w:rsidR="006B293A" w:rsidRPr="006B293A" w:rsidRDefault="006B293A" w:rsidP="006B293A">
            <w:pPr>
              <w:jc w:val="both"/>
              <w:rPr>
                <w:rFonts w:ascii="Arial Narrow" w:eastAsia="Calibri" w:hAnsi="Arial Narrow" w:cs="Times New Roman"/>
              </w:rPr>
            </w:pPr>
          </w:p>
        </w:tc>
        <w:tc>
          <w:tcPr>
            <w:tcW w:w="1134" w:type="dxa"/>
            <w:vAlign w:val="center"/>
          </w:tcPr>
          <w:p w:rsidR="006B293A" w:rsidRPr="006B293A" w:rsidRDefault="006B293A" w:rsidP="006B293A">
            <w:pPr>
              <w:jc w:val="both"/>
              <w:rPr>
                <w:rFonts w:ascii="Arial Narrow" w:eastAsia="Calibri" w:hAnsi="Arial Narrow" w:cs="Times New Roman"/>
              </w:rPr>
            </w:pPr>
          </w:p>
        </w:tc>
        <w:tc>
          <w:tcPr>
            <w:tcW w:w="1716" w:type="dxa"/>
            <w:vAlign w:val="center"/>
          </w:tcPr>
          <w:p w:rsidR="006B293A" w:rsidRPr="006B293A" w:rsidRDefault="006B293A" w:rsidP="006B293A">
            <w:pPr>
              <w:jc w:val="both"/>
              <w:rPr>
                <w:rFonts w:ascii="Arial Narrow" w:eastAsia="Calibri" w:hAnsi="Arial Narrow" w:cs="Times New Roman"/>
              </w:rPr>
            </w:pPr>
          </w:p>
        </w:tc>
        <w:tc>
          <w:tcPr>
            <w:tcW w:w="1261" w:type="dxa"/>
            <w:vAlign w:val="center"/>
          </w:tcPr>
          <w:p w:rsidR="006B293A" w:rsidRPr="006B293A" w:rsidRDefault="006B293A" w:rsidP="006B293A">
            <w:pPr>
              <w:jc w:val="both"/>
              <w:rPr>
                <w:rFonts w:ascii="Arial Narrow" w:eastAsia="Calibri" w:hAnsi="Arial Narrow" w:cs="Times New Roman"/>
              </w:rPr>
            </w:pPr>
          </w:p>
        </w:tc>
      </w:tr>
      <w:tr w:rsidR="006B293A" w:rsidRPr="006B293A" w:rsidTr="006B293A">
        <w:trPr>
          <w:trHeight w:val="454"/>
        </w:trPr>
        <w:tc>
          <w:tcPr>
            <w:tcW w:w="7244" w:type="dxa"/>
            <w:gridSpan w:val="6"/>
            <w:vAlign w:val="center"/>
          </w:tcPr>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Valor Total</w:t>
            </w:r>
          </w:p>
        </w:tc>
        <w:tc>
          <w:tcPr>
            <w:tcW w:w="1261" w:type="dxa"/>
            <w:shd w:val="clear" w:color="auto" w:fill="auto"/>
            <w:vAlign w:val="center"/>
          </w:tcPr>
          <w:p w:rsidR="006B293A" w:rsidRPr="006B293A" w:rsidRDefault="006B293A" w:rsidP="006B293A">
            <w:pPr>
              <w:jc w:val="both"/>
              <w:rPr>
                <w:rFonts w:ascii="Arial Narrow" w:eastAsia="Calibri" w:hAnsi="Arial Narrow" w:cs="Times New Roman"/>
                <w:color w:val="FFFFFF"/>
              </w:rPr>
            </w:pPr>
          </w:p>
        </w:tc>
      </w:tr>
    </w:tbl>
    <w:p w:rsidR="006B293A" w:rsidRPr="006B293A" w:rsidRDefault="006B293A" w:rsidP="006B293A">
      <w:pPr>
        <w:jc w:val="both"/>
        <w:rPr>
          <w:rFonts w:ascii="Arial Narrow" w:eastAsia="Calibri" w:hAnsi="Arial Narrow" w:cs="Times New Roman"/>
          <w:bCs/>
        </w:rPr>
      </w:pP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CLÁUSULA QUINTA – DO VALOR E DO REAJUSTE DO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Dá-se ao presente Contrato o valor de R$ ______ (_____________________________________________________________).</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 xml:space="preserve">No preço acima estabelecido </w:t>
      </w:r>
      <w:r w:rsidRPr="006B293A">
        <w:rPr>
          <w:rFonts w:ascii="Arial Narrow" w:eastAsia="Calibri" w:hAnsi="Arial Narrow" w:cs="Times New Roman"/>
        </w:rPr>
        <w:t>estão compreendidos o fornecimento dos produtos, incluindo as despesas com leis sociais, trabalhistas, comerciais, tributárias e previdenciárias, impostos e todos os custos, insumos e demais obrigações legais, inclusive todas as despesas que onerem, direta ou indiretamente, o objeto ora contratado, não cabendo, pois, quaisquer reivindicações da Contratada, a título de revisão de preço ou reembolso.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 xml:space="preserve">O </w:t>
      </w:r>
      <w:r w:rsidRPr="006B293A">
        <w:rPr>
          <w:rFonts w:ascii="Arial Narrow" w:eastAsia="Calibri" w:hAnsi="Arial Narrow" w:cs="Times New Roman"/>
        </w:rPr>
        <w:t>preço permanecerá fixo e irreajustável durante a vigência do Contrato, salvo se em decorrência de prorrogação de prazo de vigência ultrapassar 12 (doze) meses, hipótese em que a Contratada poderá através de requerimento, ter o saldo remanescente reajustado, se houver.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 xml:space="preserve">Caso ocorra o desequilíbrio econômico, a </w:t>
      </w:r>
      <w:r w:rsidRPr="006B293A">
        <w:rPr>
          <w:rFonts w:ascii="Arial Narrow" w:eastAsia="Calibri" w:hAnsi="Arial Narrow" w:cs="Times New Roman"/>
        </w:rPr>
        <w:t>Contratada</w:t>
      </w:r>
      <w:r w:rsidRPr="006B293A">
        <w:rPr>
          <w:rFonts w:ascii="Arial Narrow" w:eastAsia="Calibri" w:hAnsi="Arial Narrow" w:cs="Times New Roman"/>
          <w:bCs/>
        </w:rPr>
        <w:t xml:space="preserve"> poderá requerer formalmente ao </w:t>
      </w:r>
      <w:r w:rsidRPr="006B293A">
        <w:rPr>
          <w:rFonts w:ascii="Arial Narrow" w:eastAsia="Calibri" w:hAnsi="Arial Narrow" w:cs="Times New Roman"/>
        </w:rPr>
        <w:t>Contratante</w:t>
      </w:r>
      <w:r w:rsidRPr="006B293A">
        <w:rPr>
          <w:rFonts w:ascii="Arial Narrow" w:eastAsia="Calibri" w:hAnsi="Arial Narrow" w:cs="Times New Roman"/>
          <w:bCs/>
        </w:rPr>
        <w:t>, via Procuradoria Geral do Município, a revisão dos valores pactuados, relatando em detalhes os fatos e anexando documentos que comprovem o alegado desequilíbrio.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CLÁUSULA SEXTA – DOS RECURSOS ORÇAMENTÁRIOS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 despesas decorrentes da execução do objeto deste Contrato correrão à conta da seguinte Dotação Orçamentária: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Contratante se reserva no direito de, a seu critério, utilizar ou não a totalidade da verba prevista.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 caso da execução do Contrato ultrapassar o exercício financeiro vigente, as despesas efetuadas no próximo exercício correrão por conta do respectivo orçamento da mesma programação financeira.</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CLÁUSULA SÉTIMA – DA VIGÊNCIA</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rPr>
        <w:t xml:space="preserve">O </w:t>
      </w:r>
      <w:r w:rsidRPr="006B293A">
        <w:rPr>
          <w:rFonts w:ascii="Arial Narrow" w:eastAsia="Calibri" w:hAnsi="Arial Narrow" w:cs="Times-Roman"/>
        </w:rPr>
        <w:t xml:space="preserve">prazo de vigência contratual é de 12 (doze) meses, </w:t>
      </w:r>
      <w:r w:rsidRPr="006B293A">
        <w:rPr>
          <w:rFonts w:ascii="Arial Narrow" w:eastAsia="Batang" w:hAnsi="Arial Narrow" w:cs="Times New Roman"/>
        </w:rPr>
        <w:t>contados a partir da data de sua assinatura, podendo ser prorrogado nos termos da Lei Federal n.º 8.666/93, com suas alterações, aplicando-se subsidiariamente a Lei Federal n.º 10.520/02</w:t>
      </w:r>
      <w:r w:rsidRPr="006B293A">
        <w:rPr>
          <w:rFonts w:ascii="Arial Narrow" w:eastAsia="Calibri" w:hAnsi="Arial Narrow" w:cs="Times-Roman"/>
        </w:rPr>
        <w:t>.</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rPr>
        <w:t xml:space="preserve">CLÁUSULA OITAVA – </w:t>
      </w:r>
      <w:r w:rsidRPr="006B293A">
        <w:rPr>
          <w:rFonts w:ascii="Arial Narrow" w:eastAsia="Calibri" w:hAnsi="Arial Narrow" w:cs="Times New Roman"/>
          <w:bCs/>
        </w:rPr>
        <w:t>DAS CONDIÇÕES DE FORNECIMENTO</w:t>
      </w:r>
    </w:p>
    <w:p w:rsidR="006B293A" w:rsidRPr="006B293A" w:rsidRDefault="006B293A" w:rsidP="006B293A">
      <w:pPr>
        <w:numPr>
          <w:ilvl w:val="1"/>
          <w:numId w:val="5"/>
        </w:numPr>
        <w:spacing w:after="120" w:line="240" w:lineRule="auto"/>
        <w:ind w:left="1418" w:hanging="1418"/>
        <w:jc w:val="both"/>
        <w:rPr>
          <w:rFonts w:ascii="Arial Narrow" w:eastAsia="Calibri" w:hAnsi="Arial Narrow" w:cs="Arial"/>
        </w:rPr>
      </w:pPr>
      <w:r w:rsidRPr="006B293A">
        <w:rPr>
          <w:rFonts w:ascii="Arial Narrow" w:eastAsia="Calibri" w:hAnsi="Arial Narrow" w:cs="ArialMT"/>
        </w:rPr>
        <w:t xml:space="preserve">               O objeto ora contratado deverá obedecer ao estipulado neste </w:t>
      </w:r>
      <w:r w:rsidRPr="006B293A">
        <w:rPr>
          <w:rFonts w:ascii="Arial Narrow" w:eastAsia="Calibri" w:hAnsi="Arial Narrow" w:cs="Arial"/>
        </w:rPr>
        <w:t>Contrato</w:t>
      </w:r>
      <w:r w:rsidRPr="006B293A">
        <w:rPr>
          <w:rFonts w:ascii="Arial Narrow" w:eastAsia="Calibri" w:hAnsi="Arial Narrow" w:cs="ArialMT"/>
        </w:rPr>
        <w:t xml:space="preserve">, bem como as obrigações assumidas nos documentos adiante enumerados, e que, independentemente de transcrição, fazem parte integrante e complementar deste </w:t>
      </w:r>
      <w:r w:rsidRPr="006B293A">
        <w:rPr>
          <w:rFonts w:ascii="Arial Narrow" w:eastAsia="Calibri" w:hAnsi="Arial Narrow" w:cs="Arial"/>
        </w:rPr>
        <w:t>Contrato</w:t>
      </w:r>
      <w:r w:rsidRPr="006B293A">
        <w:rPr>
          <w:rFonts w:ascii="Arial Narrow" w:eastAsia="Calibri" w:hAnsi="Arial Narrow" w:cs="ArialMT"/>
        </w:rPr>
        <w:t>, no que não o contrariem</w:t>
      </w:r>
      <w:r w:rsidRPr="006B293A">
        <w:rPr>
          <w:rFonts w:ascii="Arial Narrow" w:eastAsia="Calibri" w:hAnsi="Arial Narrow" w:cs="Times New Roman"/>
        </w:rPr>
        <w:t>:</w:t>
      </w:r>
    </w:p>
    <w:p w:rsidR="006B293A" w:rsidRPr="006B293A" w:rsidRDefault="006B293A" w:rsidP="006B293A">
      <w:pPr>
        <w:numPr>
          <w:ilvl w:val="1"/>
          <w:numId w:val="5"/>
        </w:numPr>
        <w:tabs>
          <w:tab w:val="left" w:pos="1418"/>
        </w:tabs>
        <w:spacing w:after="100" w:line="240" w:lineRule="auto"/>
        <w:ind w:left="1418" w:right="-1" w:hanging="1418"/>
        <w:jc w:val="both"/>
        <w:rPr>
          <w:rFonts w:ascii="Arial Narrow" w:eastAsia="Times New Roman" w:hAnsi="Arial Narrow" w:cs="Times New Roman"/>
          <w:b/>
          <w:u w:val="single"/>
          <w:lang w:eastAsia="pt-BR"/>
        </w:rPr>
      </w:pPr>
      <w:r w:rsidRPr="006B293A">
        <w:rPr>
          <w:rFonts w:ascii="Arial Narrow" w:eastAsia="Times New Roman" w:hAnsi="Arial Narrow" w:cs="Times New Roman"/>
          <w:kern w:val="20"/>
          <w:u w:val="single"/>
          <w:lang w:eastAsia="pt-BR"/>
        </w:rPr>
        <w:t>Da entrega</w:t>
      </w:r>
    </w:p>
    <w:p w:rsidR="006B293A" w:rsidRPr="006B293A" w:rsidRDefault="006B293A" w:rsidP="006B293A">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6B293A">
        <w:rPr>
          <w:rFonts w:ascii="Arial Narrow" w:eastAsia="Calibri" w:hAnsi="Arial Narrow" w:cs="Arial"/>
        </w:rPr>
        <w:t>Os produtos deverão ser entregues estritamente de acordo com as especificações contratadas e dentro dos padrões estabelecidos na Proposta de Preços, no Termo de Referência, bem como no presente Contrato, não sendo aceitos aqueles que estiverem em</w:t>
      </w:r>
      <w:r w:rsidRPr="006B293A">
        <w:rPr>
          <w:rFonts w:ascii="Arial Narrow" w:eastAsia="Calibri" w:hAnsi="Arial Narrow" w:cs="Times New Roman"/>
        </w:rPr>
        <w:t xml:space="preserve"> desconformidade com as referidas especificações.</w:t>
      </w:r>
    </w:p>
    <w:p w:rsidR="006B293A" w:rsidRPr="006B293A" w:rsidRDefault="006B293A" w:rsidP="006B293A">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 xml:space="preserve">Os produtos deverão ser entregues no Almoxarifado Central localizada a Avenida Abílio Espindola Sobrinho, n.º 570, Jd. </w:t>
      </w:r>
      <w:proofErr w:type="spellStart"/>
      <w:r w:rsidRPr="006B293A">
        <w:rPr>
          <w:rFonts w:ascii="Arial Narrow" w:eastAsia="Calibri" w:hAnsi="Arial Narrow" w:cs="Times New Roman"/>
        </w:rPr>
        <w:t>Siriema</w:t>
      </w:r>
      <w:proofErr w:type="spellEnd"/>
      <w:r w:rsidRPr="006B293A">
        <w:rPr>
          <w:rFonts w:ascii="Arial Narrow" w:eastAsia="Calibri" w:hAnsi="Arial Narrow" w:cs="Times New Roman"/>
        </w:rPr>
        <w:t>, na cidade de Coronel Sapucaia-MS,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 inadimplente.</w:t>
      </w:r>
    </w:p>
    <w:p w:rsidR="006B293A" w:rsidRPr="006B293A" w:rsidRDefault="006B293A" w:rsidP="006B293A">
      <w:pPr>
        <w:widowControl w:val="0"/>
        <w:numPr>
          <w:ilvl w:val="2"/>
          <w:numId w:val="5"/>
        </w:numPr>
        <w:autoSpaceDE w:val="0"/>
        <w:autoSpaceDN w:val="0"/>
        <w:spacing w:after="100" w:line="240" w:lineRule="auto"/>
        <w:ind w:left="1418" w:hanging="1418"/>
        <w:jc w:val="both"/>
        <w:rPr>
          <w:rFonts w:ascii="Arial Narrow" w:eastAsia="Calibri" w:hAnsi="Arial Narrow" w:cs="Times New Roman"/>
        </w:rPr>
      </w:pPr>
      <w:r w:rsidRPr="006B293A">
        <w:rPr>
          <w:rFonts w:ascii="Arial Narrow" w:eastAsia="Calibri" w:hAnsi="Arial Narrow" w:cs="Times New Roman"/>
        </w:rPr>
        <w:t>A entrega deverá ocorrer no prazo máximo __ (_____) dias após a solicitação da Secretaria Requisitante, conforme sua necessidade, através do Departamento Responsável por meio da Autorização de Fornecimento</w:t>
      </w:r>
      <w:r w:rsidRPr="006B293A">
        <w:rPr>
          <w:rFonts w:ascii="Arial Narrow" w:eastAsia="Calibri" w:hAnsi="Arial Narrow" w:cs="Times New Roman"/>
          <w:spacing w:val="-5"/>
        </w:rPr>
        <w:t xml:space="preserve"> </w:t>
      </w:r>
      <w:r w:rsidRPr="006B293A">
        <w:rPr>
          <w:rFonts w:ascii="Arial Narrow" w:eastAsia="Calibri" w:hAnsi="Arial Narrow" w:cs="Times New Roman"/>
        </w:rPr>
        <w:t>(AF).</w:t>
      </w:r>
    </w:p>
    <w:p w:rsidR="006B293A" w:rsidRPr="006B293A" w:rsidRDefault="006B293A" w:rsidP="006B293A">
      <w:pPr>
        <w:widowControl w:val="0"/>
        <w:numPr>
          <w:ilvl w:val="2"/>
          <w:numId w:val="5"/>
        </w:numPr>
        <w:autoSpaceDE w:val="0"/>
        <w:autoSpaceDN w:val="0"/>
        <w:spacing w:after="100" w:line="240" w:lineRule="auto"/>
        <w:ind w:left="1418" w:hanging="1418"/>
        <w:jc w:val="both"/>
        <w:rPr>
          <w:rFonts w:ascii="Arial Narrow" w:eastAsia="Calibri" w:hAnsi="Arial Narrow" w:cs="Times New Roman"/>
        </w:rPr>
      </w:pPr>
      <w:r w:rsidRPr="006B293A">
        <w:rPr>
          <w:rFonts w:ascii="Arial Narrow" w:eastAsia="Calibri" w:hAnsi="Arial Narrow" w:cs="Times New Roman"/>
        </w:rPr>
        <w:t>O produto deverá ser entregue nos quantitativos e condições contratadas, devidamente acompanhadas dos documentos fiscais respectivos (Nota Fiscal e/ou Fatura) e certidões negativas débitos (União, Estado, Município e Trabalhista), todas dentro do seu prazo de validade.</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Os produtos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6B293A">
        <w:rPr>
          <w:rFonts w:ascii="Arial Narrow" w:eastAsia="Calibri" w:hAnsi="Arial Narrow" w:cs="Times New Roman"/>
          <w:spacing w:val="-12"/>
        </w:rPr>
        <w:t xml:space="preserve"> </w:t>
      </w:r>
      <w:r w:rsidRPr="006B293A">
        <w:rPr>
          <w:rFonts w:ascii="Arial Narrow" w:eastAsia="Calibri" w:hAnsi="Arial Narrow" w:cs="Times New Roman"/>
        </w:rPr>
        <w:t>entregue.</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Os produtos devem ser acondicionados, obrigatoriamente, de forma adequada e resistente, devendo constar nas embalagens, em conformidade com o que preconiza a legislação, na qual é estabelecida.</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A Contratada arcará com todas as despesas de todos os impostos, taxas, entre outras necessárias, não cabendo a este órgão qualquer responsabilidade sobre os</w:t>
      </w:r>
      <w:r w:rsidRPr="006B293A">
        <w:rPr>
          <w:rFonts w:ascii="Arial Narrow" w:eastAsia="Calibri" w:hAnsi="Arial Narrow" w:cs="Times New Roman"/>
          <w:spacing w:val="-24"/>
        </w:rPr>
        <w:t xml:space="preserve"> </w:t>
      </w:r>
      <w:r w:rsidRPr="006B293A">
        <w:rPr>
          <w:rFonts w:ascii="Arial Narrow" w:eastAsia="Calibri" w:hAnsi="Arial Narrow" w:cs="Times New Roman"/>
        </w:rPr>
        <w:t>mesmos.</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lastRenderedPageBreak/>
        <w:t>Tanto a Contratada quanto o fabricante assumem inteira responsabilidade pela qualidade e conformidade do produto entregue, com as condições estabelecidas na legislação que regulamenta a</w:t>
      </w:r>
      <w:r w:rsidRPr="006B293A">
        <w:rPr>
          <w:rFonts w:ascii="Arial Narrow" w:eastAsia="Calibri" w:hAnsi="Arial Narrow" w:cs="Times New Roman"/>
          <w:spacing w:val="-6"/>
        </w:rPr>
        <w:t xml:space="preserve"> </w:t>
      </w:r>
      <w:r w:rsidRPr="006B293A">
        <w:rPr>
          <w:rFonts w:ascii="Arial Narrow" w:eastAsia="Calibri" w:hAnsi="Arial Narrow" w:cs="Times New Roman"/>
        </w:rPr>
        <w:t>matéria.</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A Contratada assume inteira responsabilidade pela qualidade e conformidade dos produtos entregues, com as condições estabelecidas na legislação que regulamenta a matéria. Tal responsabilidade estende-se inclusive, aos produtos que, apurado laudo, apresentarem características alteradas ou distorções em relação ao estabelecido na ficha</w:t>
      </w:r>
      <w:r w:rsidRPr="006B293A">
        <w:rPr>
          <w:rFonts w:ascii="Arial Narrow" w:eastAsia="Calibri" w:hAnsi="Arial Narrow" w:cs="Times New Roman"/>
          <w:spacing w:val="-28"/>
        </w:rPr>
        <w:t xml:space="preserve"> </w:t>
      </w:r>
      <w:r w:rsidRPr="006B293A">
        <w:rPr>
          <w:rFonts w:ascii="Arial Narrow" w:eastAsia="Calibri" w:hAnsi="Arial Narrow" w:cs="Times New Roman"/>
        </w:rPr>
        <w:t>técnica.</w:t>
      </w:r>
    </w:p>
    <w:p w:rsidR="006B293A" w:rsidRPr="006B293A" w:rsidRDefault="006B293A" w:rsidP="006B293A">
      <w:pPr>
        <w:widowControl w:val="0"/>
        <w:numPr>
          <w:ilvl w:val="2"/>
          <w:numId w:val="6"/>
        </w:numPr>
        <w:autoSpaceDE w:val="0"/>
        <w:autoSpaceDN w:val="0"/>
        <w:spacing w:after="120" w:line="240" w:lineRule="auto"/>
        <w:ind w:left="1418" w:right="-1" w:hanging="1276"/>
        <w:jc w:val="both"/>
        <w:rPr>
          <w:rFonts w:ascii="Arial Narrow" w:eastAsia="Calibri" w:hAnsi="Arial Narrow" w:cs="Times New Roman"/>
        </w:rPr>
      </w:pPr>
      <w:r w:rsidRPr="006B293A">
        <w:rPr>
          <w:rFonts w:ascii="Arial Narrow" w:eastAsia="Calibri" w:hAnsi="Arial Narrow" w:cs="Times New Roman"/>
        </w:rPr>
        <w:t>A Contratada deverá, obrigatoriamente, encaminhar os seguintes documentos quando da entrega do</w:t>
      </w:r>
      <w:r w:rsidRPr="006B293A">
        <w:rPr>
          <w:rFonts w:ascii="Arial Narrow" w:eastAsia="Calibri" w:hAnsi="Arial Narrow" w:cs="Times New Roman"/>
          <w:spacing w:val="-4"/>
        </w:rPr>
        <w:t xml:space="preserve"> </w:t>
      </w:r>
      <w:r w:rsidRPr="006B293A">
        <w:rPr>
          <w:rFonts w:ascii="Arial Narrow" w:eastAsia="Calibri" w:hAnsi="Arial Narrow" w:cs="Times New Roman"/>
        </w:rPr>
        <w:t>produto:</w:t>
      </w:r>
    </w:p>
    <w:p w:rsidR="006B293A" w:rsidRPr="006B293A" w:rsidRDefault="006B293A" w:rsidP="006B293A">
      <w:pPr>
        <w:widowControl w:val="0"/>
        <w:numPr>
          <w:ilvl w:val="0"/>
          <w:numId w:val="8"/>
        </w:numPr>
        <w:autoSpaceDE w:val="0"/>
        <w:autoSpaceDN w:val="0"/>
        <w:spacing w:after="120" w:line="240" w:lineRule="auto"/>
        <w:ind w:left="2127" w:right="-1" w:hanging="709"/>
        <w:jc w:val="both"/>
        <w:rPr>
          <w:rFonts w:ascii="Arial Narrow" w:eastAsia="Calibri" w:hAnsi="Arial Narrow" w:cs="Times New Roman"/>
        </w:rPr>
      </w:pPr>
      <w:r w:rsidRPr="006B293A">
        <w:rPr>
          <w:rFonts w:ascii="Arial Narrow" w:eastAsia="Calibri" w:hAnsi="Arial Narrow" w:cs="Times New Roman"/>
          <w:b/>
          <w:u w:val="thick"/>
        </w:rPr>
        <w:t>(três) vias da Autorização de Fornecimento (AF)</w:t>
      </w:r>
      <w:r w:rsidRPr="006B293A">
        <w:rPr>
          <w:rFonts w:ascii="Arial Narrow" w:eastAsia="Calibri" w:hAnsi="Arial Narrow" w:cs="Times New Roman"/>
          <w:b/>
        </w:rPr>
        <w:t xml:space="preserve"> </w:t>
      </w:r>
      <w:r w:rsidRPr="006B293A">
        <w:rPr>
          <w:rFonts w:ascii="Arial Narrow" w:eastAsia="Calibri" w:hAnsi="Arial Narrow" w:cs="Times New Roman"/>
        </w:rPr>
        <w:t>encaminhada pelo CONTRATANTE, que deverão estar devidamente assinadas pela CONTRATADA em local apropriado;</w:t>
      </w:r>
    </w:p>
    <w:p w:rsidR="006B293A" w:rsidRPr="006B293A" w:rsidRDefault="006B293A" w:rsidP="006B293A">
      <w:pPr>
        <w:widowControl w:val="0"/>
        <w:numPr>
          <w:ilvl w:val="0"/>
          <w:numId w:val="8"/>
        </w:numPr>
        <w:autoSpaceDE w:val="0"/>
        <w:autoSpaceDN w:val="0"/>
        <w:spacing w:after="120" w:line="240" w:lineRule="auto"/>
        <w:ind w:left="2127" w:right="-1" w:hanging="709"/>
        <w:jc w:val="both"/>
        <w:rPr>
          <w:rFonts w:ascii="Arial Narrow" w:eastAsia="Calibri" w:hAnsi="Arial Narrow" w:cs="Times New Roman"/>
        </w:rPr>
      </w:pPr>
      <w:r w:rsidRPr="006B293A">
        <w:rPr>
          <w:rFonts w:ascii="Arial Narrow" w:eastAsia="Calibri" w:hAnsi="Arial Narrow" w:cs="Times New Roman"/>
          <w:b/>
          <w:u w:val="thick"/>
        </w:rPr>
        <w:t>Nota Fiscal e/ou Fatura</w:t>
      </w:r>
      <w:r w:rsidRPr="006B293A">
        <w:rPr>
          <w:rFonts w:ascii="Arial Narrow" w:eastAsia="Calibri" w:hAnsi="Arial Narrow" w:cs="Times New Roman"/>
          <w:b/>
        </w:rPr>
        <w:t xml:space="preserve"> </w:t>
      </w:r>
      <w:r w:rsidRPr="006B293A">
        <w:rPr>
          <w:rFonts w:ascii="Arial Narrow" w:eastAsia="Calibri" w:hAnsi="Arial Narrow" w:cs="Times New Roman"/>
        </w:rPr>
        <w:t>gerada pelo fornecimento das quantidades de produtos entregues solicitadas na AF. Caso a quantidade entregue seja menor da requerida na AF pelo Contratante, a Contratada deverá informar por escrito, o motivo da não entrega do produto solicitado, os quais serão analisados pela Secretaria Municipal de Saúde e posteriormente será informado à mesma sobre a</w:t>
      </w:r>
      <w:r w:rsidRPr="006B293A">
        <w:rPr>
          <w:rFonts w:ascii="Arial Narrow" w:eastAsia="Calibri" w:hAnsi="Arial Narrow" w:cs="Times New Roman"/>
          <w:spacing w:val="-18"/>
        </w:rPr>
        <w:t xml:space="preserve"> </w:t>
      </w:r>
      <w:r w:rsidRPr="006B293A">
        <w:rPr>
          <w:rFonts w:ascii="Arial Narrow" w:eastAsia="Calibri" w:hAnsi="Arial Narrow" w:cs="Times New Roman"/>
        </w:rPr>
        <w:t>decisão;</w:t>
      </w:r>
    </w:p>
    <w:p w:rsidR="006B293A" w:rsidRPr="006B293A" w:rsidRDefault="006B293A" w:rsidP="006B293A">
      <w:pPr>
        <w:widowControl w:val="0"/>
        <w:numPr>
          <w:ilvl w:val="0"/>
          <w:numId w:val="8"/>
        </w:numPr>
        <w:autoSpaceDE w:val="0"/>
        <w:autoSpaceDN w:val="0"/>
        <w:spacing w:after="120" w:line="240" w:lineRule="auto"/>
        <w:ind w:left="2127" w:right="-1" w:hanging="709"/>
        <w:jc w:val="both"/>
        <w:rPr>
          <w:rFonts w:ascii="Arial Narrow" w:eastAsia="Calibri" w:hAnsi="Arial Narrow" w:cs="Times New Roman"/>
        </w:rPr>
      </w:pPr>
      <w:r w:rsidRPr="006B293A">
        <w:rPr>
          <w:rFonts w:ascii="Arial Narrow" w:eastAsia="Calibri" w:hAnsi="Arial Narrow" w:cs="Times New Roman"/>
          <w:b/>
          <w:u w:val="thick"/>
        </w:rPr>
        <w:t>Certidões Negativas de Débitos</w:t>
      </w:r>
      <w:r w:rsidRPr="006B293A">
        <w:rPr>
          <w:rFonts w:ascii="Arial Narrow" w:eastAsia="Calibri" w:hAnsi="Arial Narrow" w:cs="Times New Roman"/>
        </w:rPr>
        <w:t>: da União, do Estado, do Município e da Certidão Negativa de Débitos Trabalhistas (CNDT), sendo que, todas deverão estar preferencialmente no prazo de validade de no mínimo 10 (dez) dias antes de seu vencimento.</w:t>
      </w:r>
    </w:p>
    <w:p w:rsidR="006B293A" w:rsidRPr="006B293A" w:rsidRDefault="006B293A" w:rsidP="006B293A">
      <w:pPr>
        <w:widowControl w:val="0"/>
        <w:numPr>
          <w:ilvl w:val="1"/>
          <w:numId w:val="5"/>
        </w:numPr>
        <w:tabs>
          <w:tab w:val="left" w:pos="1418"/>
        </w:tabs>
        <w:autoSpaceDE w:val="0"/>
        <w:autoSpaceDN w:val="0"/>
        <w:spacing w:after="120" w:line="240" w:lineRule="auto"/>
        <w:ind w:left="1418" w:right="-1" w:hanging="1418"/>
        <w:rPr>
          <w:rFonts w:ascii="Arial Narrow" w:eastAsia="Calibri" w:hAnsi="Arial Narrow" w:cs="Times New Roman"/>
        </w:rPr>
      </w:pPr>
      <w:r w:rsidRPr="006B293A">
        <w:rPr>
          <w:rFonts w:ascii="Arial Narrow" w:eastAsia="Calibri" w:hAnsi="Arial Narrow" w:cs="Times New Roman"/>
          <w:u w:val="single"/>
        </w:rPr>
        <w:t>Do</w:t>
      </w:r>
      <w:r w:rsidRPr="006B293A">
        <w:rPr>
          <w:rFonts w:ascii="Arial Narrow" w:eastAsia="Calibri" w:hAnsi="Arial Narrow" w:cs="Times New Roman"/>
          <w:spacing w:val="-4"/>
          <w:u w:val="single"/>
        </w:rPr>
        <w:t xml:space="preserve"> </w:t>
      </w:r>
      <w:r w:rsidRPr="006B293A">
        <w:rPr>
          <w:rFonts w:ascii="Arial Narrow" w:eastAsia="Calibri" w:hAnsi="Arial Narrow" w:cs="Times New Roman"/>
          <w:u w:val="single"/>
        </w:rPr>
        <w:t>Transporte</w:t>
      </w:r>
    </w:p>
    <w:p w:rsidR="006B293A" w:rsidRPr="006B293A" w:rsidRDefault="006B293A" w:rsidP="006B293A">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As despesas com o frete, transporte e demais custos advindos da entrega dos produtos no local indicado pelo Contratante, correrão por conta da Contratada, ficando a cargo da Contratada, ainda, as despesas com remoção dos produtos fornecidos caso tenham que ser substituídos, não cabendo ao Contratante qualquer responsabilidade sobre os</w:t>
      </w:r>
      <w:r w:rsidRPr="006B293A">
        <w:rPr>
          <w:rFonts w:ascii="Arial Narrow" w:eastAsia="Calibri" w:hAnsi="Arial Narrow" w:cs="Times New Roman"/>
          <w:spacing w:val="-10"/>
        </w:rPr>
        <w:t xml:space="preserve"> </w:t>
      </w:r>
      <w:r w:rsidRPr="006B293A">
        <w:rPr>
          <w:rFonts w:ascii="Arial Narrow" w:eastAsia="Calibri" w:hAnsi="Arial Narrow" w:cs="Times New Roman"/>
        </w:rPr>
        <w:t>mesmos.</w:t>
      </w:r>
    </w:p>
    <w:p w:rsidR="006B293A" w:rsidRPr="006B293A" w:rsidRDefault="006B293A" w:rsidP="006B293A">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Na execução do transporte deverão ser obedecidos os critérios adequados para sua realização, de modo a não afetar a identidade, qualidade, integridade dos produtos, e de acordo com as condições estabelecidas na legislação que regulamenta a</w:t>
      </w:r>
      <w:r w:rsidRPr="006B293A">
        <w:rPr>
          <w:rFonts w:ascii="Arial Narrow" w:eastAsia="Calibri" w:hAnsi="Arial Narrow" w:cs="Times New Roman"/>
          <w:spacing w:val="-12"/>
        </w:rPr>
        <w:t xml:space="preserve"> </w:t>
      </w:r>
      <w:r w:rsidRPr="006B293A">
        <w:rPr>
          <w:rFonts w:ascii="Arial Narrow" w:eastAsia="Calibri" w:hAnsi="Arial Narrow" w:cs="Times New Roman"/>
        </w:rPr>
        <w:t>matéria.</w:t>
      </w:r>
    </w:p>
    <w:p w:rsidR="006B293A" w:rsidRPr="006B293A" w:rsidRDefault="006B293A" w:rsidP="006B293A">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Os produtos que apresentarem recomendações preconizadas pelo fabricante deverão ser transportados nessas condições e de acordo com as condições estabelecidas na legislação que regulamenta a</w:t>
      </w:r>
      <w:r w:rsidRPr="006B293A">
        <w:rPr>
          <w:rFonts w:ascii="Arial Narrow" w:eastAsia="Calibri" w:hAnsi="Arial Narrow" w:cs="Times New Roman"/>
          <w:spacing w:val="-6"/>
        </w:rPr>
        <w:t xml:space="preserve"> </w:t>
      </w:r>
      <w:r w:rsidRPr="006B293A">
        <w:rPr>
          <w:rFonts w:ascii="Arial Narrow" w:eastAsia="Calibri" w:hAnsi="Arial Narrow" w:cs="Times New Roman"/>
        </w:rPr>
        <w:t>matéria.</w:t>
      </w:r>
    </w:p>
    <w:p w:rsidR="006B293A" w:rsidRPr="006B293A" w:rsidRDefault="006B293A" w:rsidP="006B293A">
      <w:pPr>
        <w:numPr>
          <w:ilvl w:val="1"/>
          <w:numId w:val="5"/>
        </w:numPr>
        <w:tabs>
          <w:tab w:val="left" w:pos="1418"/>
        </w:tabs>
        <w:spacing w:after="120" w:line="240" w:lineRule="auto"/>
        <w:ind w:left="1418" w:right="-1" w:hanging="1418"/>
        <w:jc w:val="both"/>
        <w:rPr>
          <w:rFonts w:ascii="Arial Narrow" w:eastAsia="Calibri" w:hAnsi="Arial Narrow" w:cs="Arial"/>
          <w:u w:val="single"/>
        </w:rPr>
      </w:pPr>
      <w:r w:rsidRPr="006B293A">
        <w:rPr>
          <w:rFonts w:ascii="Arial Narrow" w:eastAsia="Calibri" w:hAnsi="Arial Narrow" w:cs="Times New Roman"/>
          <w:u w:val="single"/>
        </w:rPr>
        <w:t>Do Recebimento</w:t>
      </w:r>
    </w:p>
    <w:p w:rsidR="006B293A" w:rsidRPr="006B293A" w:rsidRDefault="006B293A" w:rsidP="006B293A">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 xml:space="preserve">O recebimento deverá se efetivar, em conformidade com os </w:t>
      </w:r>
      <w:proofErr w:type="spellStart"/>
      <w:r w:rsidRPr="006B293A">
        <w:rPr>
          <w:rFonts w:ascii="Arial Narrow" w:eastAsia="Calibri" w:hAnsi="Arial Narrow" w:cs="Times New Roman"/>
        </w:rPr>
        <w:t>arts</w:t>
      </w:r>
      <w:proofErr w:type="spellEnd"/>
      <w:r w:rsidRPr="006B293A">
        <w:rPr>
          <w:rFonts w:ascii="Arial Narrow" w:eastAsia="Calibri" w:hAnsi="Arial Narrow" w:cs="Times New Roman"/>
        </w:rPr>
        <w:t>. 73 a 76 da Lei Federal n.º 8.666/93, especificamente nos termos do art. 73, inciso II, alíneas “a” e “b” do referido dispositivo.</w:t>
      </w:r>
    </w:p>
    <w:p w:rsidR="006B293A" w:rsidRPr="006B293A" w:rsidRDefault="006B293A" w:rsidP="006B293A">
      <w:pPr>
        <w:widowControl w:val="0"/>
        <w:numPr>
          <w:ilvl w:val="2"/>
          <w:numId w:val="5"/>
        </w:numPr>
        <w:autoSpaceDE w:val="0"/>
        <w:autoSpaceDN w:val="0"/>
        <w:spacing w:after="120" w:line="240" w:lineRule="auto"/>
        <w:ind w:left="1418" w:hanging="1418"/>
        <w:rPr>
          <w:rFonts w:ascii="Arial Narrow" w:eastAsia="Calibri" w:hAnsi="Arial Narrow" w:cs="Times New Roman"/>
        </w:rPr>
      </w:pPr>
      <w:r w:rsidRPr="006B293A">
        <w:rPr>
          <w:rFonts w:ascii="Arial Narrow" w:eastAsia="Calibri" w:hAnsi="Arial Narrow" w:cs="Times New Roman"/>
        </w:rPr>
        <w:t>Para efeito de recebimento, não serão aceitos o produto:</w:t>
      </w:r>
    </w:p>
    <w:p w:rsidR="006B293A" w:rsidRPr="006B293A" w:rsidRDefault="006B293A" w:rsidP="006B293A">
      <w:pPr>
        <w:widowControl w:val="0"/>
        <w:numPr>
          <w:ilvl w:val="0"/>
          <w:numId w:val="7"/>
        </w:numPr>
        <w:autoSpaceDE w:val="0"/>
        <w:autoSpaceDN w:val="0"/>
        <w:spacing w:after="120" w:line="240" w:lineRule="auto"/>
        <w:ind w:hanging="720"/>
        <w:jc w:val="both"/>
        <w:rPr>
          <w:rFonts w:ascii="Arial Narrow" w:eastAsia="Calibri" w:hAnsi="Arial Narrow" w:cs="Times New Roman"/>
        </w:rPr>
      </w:pPr>
      <w:r w:rsidRPr="006B293A">
        <w:rPr>
          <w:rFonts w:ascii="Arial Narrow" w:eastAsia="Calibri" w:hAnsi="Arial Narrow" w:cs="Times New Roman"/>
        </w:rPr>
        <w:t>Que estejam em desacordo ou conflitante com quaisquer especificações descritas na Proposta de Preços, bem como no presente instrumento contratual;</w:t>
      </w:r>
    </w:p>
    <w:p w:rsidR="006B293A" w:rsidRPr="006B293A" w:rsidRDefault="006B293A" w:rsidP="006B293A">
      <w:pPr>
        <w:widowControl w:val="0"/>
        <w:numPr>
          <w:ilvl w:val="0"/>
          <w:numId w:val="7"/>
        </w:numPr>
        <w:autoSpaceDE w:val="0"/>
        <w:autoSpaceDN w:val="0"/>
        <w:spacing w:after="120" w:line="240" w:lineRule="auto"/>
        <w:ind w:hanging="720"/>
        <w:jc w:val="both"/>
        <w:rPr>
          <w:rFonts w:ascii="Arial Narrow" w:eastAsia="Calibri" w:hAnsi="Arial Narrow" w:cs="Times New Roman"/>
        </w:rPr>
      </w:pPr>
      <w:r w:rsidRPr="006B293A">
        <w:rPr>
          <w:rFonts w:ascii="Arial Narrow" w:eastAsia="Calibri" w:hAnsi="Arial Narrow" w:cs="Times New Roman"/>
        </w:rPr>
        <w:t>Com embalagens individuais violadas, inadequação em relação ao conteúdo e não estiverem devidamente identificadas de acordo com o que estabelece a legislação vigente;</w:t>
      </w:r>
    </w:p>
    <w:p w:rsidR="006B293A" w:rsidRPr="006B293A" w:rsidRDefault="006B293A" w:rsidP="006B293A">
      <w:pPr>
        <w:widowControl w:val="0"/>
        <w:numPr>
          <w:ilvl w:val="0"/>
          <w:numId w:val="7"/>
        </w:numPr>
        <w:autoSpaceDE w:val="0"/>
        <w:autoSpaceDN w:val="0"/>
        <w:spacing w:after="120" w:line="240" w:lineRule="auto"/>
        <w:ind w:right="-1" w:hanging="720"/>
        <w:rPr>
          <w:rFonts w:ascii="Arial Narrow" w:eastAsia="Calibri" w:hAnsi="Arial Narrow" w:cs="Times New Roman"/>
        </w:rPr>
      </w:pPr>
      <w:r w:rsidRPr="006B293A">
        <w:rPr>
          <w:rFonts w:ascii="Arial Narrow" w:eastAsia="Calibri" w:hAnsi="Arial Narrow" w:cs="Times New Roman"/>
        </w:rPr>
        <w:t>Imprestáveis, defeituosos ou que não estejam adequados para o uso.</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Os produtos serão recebidos por servidor integrante da Comissão Permanente de Recebimento de Mercadorias.</w:t>
      </w:r>
    </w:p>
    <w:p w:rsidR="006B293A" w:rsidRPr="006B293A" w:rsidRDefault="006B293A" w:rsidP="006B293A">
      <w:pPr>
        <w:widowControl w:val="0"/>
        <w:numPr>
          <w:ilvl w:val="0"/>
          <w:numId w:val="9"/>
        </w:numPr>
        <w:autoSpaceDE w:val="0"/>
        <w:autoSpaceDN w:val="0"/>
        <w:spacing w:after="120" w:line="240" w:lineRule="auto"/>
        <w:ind w:hanging="720"/>
        <w:jc w:val="both"/>
        <w:rPr>
          <w:rFonts w:ascii="Arial Narrow" w:eastAsia="Calibri" w:hAnsi="Arial Narrow" w:cs="Times New Roman"/>
        </w:rPr>
      </w:pPr>
      <w:r w:rsidRPr="006B293A">
        <w:rPr>
          <w:rFonts w:ascii="Arial Narrow" w:eastAsia="Calibri" w:hAnsi="Arial Narrow" w:cs="Times New Roman"/>
        </w:rPr>
        <w:lastRenderedPageBreak/>
        <w:t>Será verificada a equivalência do produto entregue com as especificações contidas no Contrato, sob pena de ser recusado o seu recebimento;</w:t>
      </w:r>
    </w:p>
    <w:p w:rsidR="006B293A" w:rsidRPr="006B293A" w:rsidRDefault="006B293A" w:rsidP="006B293A">
      <w:pPr>
        <w:widowControl w:val="0"/>
        <w:numPr>
          <w:ilvl w:val="0"/>
          <w:numId w:val="9"/>
        </w:numPr>
        <w:autoSpaceDE w:val="0"/>
        <w:autoSpaceDN w:val="0"/>
        <w:spacing w:after="80" w:line="240" w:lineRule="auto"/>
        <w:ind w:hanging="720"/>
        <w:jc w:val="both"/>
        <w:rPr>
          <w:rFonts w:ascii="Arial Narrow" w:eastAsia="Calibri" w:hAnsi="Arial Narrow" w:cs="Times New Roman"/>
        </w:rPr>
      </w:pPr>
      <w:r w:rsidRPr="006B293A">
        <w:rPr>
          <w:rFonts w:ascii="Arial Narrow" w:eastAsia="Calibri" w:hAnsi="Arial Narrow" w:cs="Times New Roman"/>
        </w:rPr>
        <w:t>Detectando-se alguma anormalidade como defeitos, falhas ou imperfeições no produto, estes serão relacionados e entregues à Contratada para adoção das medidas cabíveis a fim de sanar os problemas, podendo rejeitá-los, determinando sua substituição ou rescindindo a contratação, sem prejuízo das penalidades cabíveis;</w:t>
      </w:r>
    </w:p>
    <w:p w:rsidR="006B293A" w:rsidRPr="006B293A" w:rsidRDefault="006B293A" w:rsidP="006B293A">
      <w:pPr>
        <w:widowControl w:val="0"/>
        <w:numPr>
          <w:ilvl w:val="0"/>
          <w:numId w:val="9"/>
        </w:numPr>
        <w:autoSpaceDE w:val="0"/>
        <w:autoSpaceDN w:val="0"/>
        <w:spacing w:after="100" w:line="240" w:lineRule="auto"/>
        <w:ind w:right="-1" w:hanging="720"/>
        <w:jc w:val="both"/>
        <w:rPr>
          <w:rFonts w:ascii="Arial Narrow" w:eastAsia="Calibri" w:hAnsi="Arial Narrow" w:cs="Times New Roman"/>
        </w:rPr>
      </w:pPr>
      <w:r w:rsidRPr="006B293A">
        <w:rPr>
          <w:rFonts w:ascii="Arial Narrow" w:eastAsia="Calibri" w:hAnsi="Arial Narrow" w:cs="Times New Roman"/>
        </w:rPr>
        <w:t>Na hipótese de substituição, a Contratada deverá fazê-la em conformidade com a indicação do Contratante, no prazo máximo de __ (_____) dias úteis contados da data de Notificação;</w:t>
      </w:r>
    </w:p>
    <w:p w:rsidR="006B293A" w:rsidRPr="006B293A" w:rsidRDefault="006B293A" w:rsidP="006B293A">
      <w:pPr>
        <w:widowControl w:val="0"/>
        <w:numPr>
          <w:ilvl w:val="0"/>
          <w:numId w:val="9"/>
        </w:numPr>
        <w:autoSpaceDE w:val="0"/>
        <w:autoSpaceDN w:val="0"/>
        <w:spacing w:after="100" w:line="240" w:lineRule="auto"/>
        <w:ind w:right="-1" w:hanging="720"/>
        <w:jc w:val="both"/>
        <w:rPr>
          <w:rFonts w:ascii="Arial Narrow" w:eastAsia="Calibri" w:hAnsi="Arial Narrow" w:cs="Times New Roman"/>
        </w:rPr>
      </w:pPr>
      <w:r w:rsidRPr="006B293A">
        <w:rPr>
          <w:rFonts w:ascii="Arial Narrow" w:eastAsia="Calibri" w:hAnsi="Arial Narrow" w:cs="Times New Roman"/>
        </w:rPr>
        <w:t>A Contratada será responsável pela substituição, troca ou reposição do produto que porventura seja entregue com defeito, danificado ou não compatível com as especificações, sem ônus para o Contratante, mantido o preço inicialmente contratado.</w:t>
      </w:r>
    </w:p>
    <w:p w:rsidR="006B293A" w:rsidRPr="006B293A" w:rsidRDefault="006B293A" w:rsidP="006B293A">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A aceitação do produto somente será efetuada após ter o mesmo considerado satisfatório pela Comissão de Recebimento designada especialmente para este fim, sendo que a não observância destas condições implicará na não aceitação dos mesmos, sem que caiba qualquer tipo de reclamação ou pedido de indenização por parte da inadimplente.</w:t>
      </w:r>
    </w:p>
    <w:p w:rsidR="006B293A" w:rsidRPr="006B293A" w:rsidRDefault="006B293A" w:rsidP="006B293A">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Os itens considerados inadequados, de inferior qualidade ou que não atenderem às exigibilidades, serão devolvidos e o pagamento ficará suspenso, até sua regularização de forma integral, cujo prazo de reposição, a critério do Contratante, poderá ser renovado, sem prejuízo das penalidades pelo atraso inicial.</w:t>
      </w:r>
    </w:p>
    <w:p w:rsidR="006B293A" w:rsidRPr="006B293A" w:rsidRDefault="006B293A" w:rsidP="006B293A">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O Contratante reserva-se no direito de não aceitar o produto que estiverem em desacordo com o previsto no instrumento convocatório, podendo cancelar o Contrato e aplicar o disposto no art. 24, inciso XI da Lei Federal n.º 8.666/93.</w:t>
      </w:r>
    </w:p>
    <w:p w:rsidR="006B293A" w:rsidRPr="006B293A" w:rsidRDefault="006B293A" w:rsidP="006B293A">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A impossibilidade de entrega no prazo contratado deverá ser justificada por escrito e encaminhada para apreciação do Contratante, sendo que a falta de tal justificativa sujeitará a Contratada as penalidades previstas na legislação vigente.</w:t>
      </w:r>
    </w:p>
    <w:p w:rsidR="006B293A" w:rsidRPr="006B293A" w:rsidRDefault="006B293A" w:rsidP="006B293A">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6B293A">
        <w:rPr>
          <w:rFonts w:ascii="Arial Narrow" w:eastAsia="Calibri" w:hAnsi="Arial Narrow" w:cs="Times New Roman"/>
        </w:rPr>
        <w:t>Caso ocorra atraso sem justificativa acatada por escrito pelo Contratante, sujeitar-se-á a Contratada as penalidades impostas pelo Contrato e legislação aplicável.</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Em caso de irregularidade não sanada pela Contratada, o Contratante, por meio de seu representante, reduzirá a termo os fatos ocorridos e encaminhará à autoridade competente para que sejam tomadas as providências legais pertinentes.</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No caso de inadimplência da Contratada, entrega do produto com especificações diferentes do ofertado, ou ainda com imperfeições, quantidade inferior ao consignado na Nota de Empenho, considerar-se-á como data efetiva da entrega aquela em que a totalidade do produto seja entregue, em quantitativos e características compatíveis com o solicitado.</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Em caso de necessidade de providências por parte da Contratada, o prazo para pagamento será suspenso e o fornecimento considerado em atraso, sujeitando-o à aplicação de multa sobre o valor considerado em atraso e conforme o caso, as outras sanções estabelecidas na lei e neste Contrato.</w:t>
      </w:r>
    </w:p>
    <w:p w:rsidR="006B293A" w:rsidRPr="006B293A" w:rsidRDefault="006B293A" w:rsidP="006B293A">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6B293A">
        <w:rPr>
          <w:rFonts w:ascii="Arial Narrow" w:eastAsia="Calibri" w:hAnsi="Arial Narrow" w:cs="Times New Roman"/>
        </w:rPr>
        <w:t>O Termo de Recebimento Definitivo não eximirá a Contratada das obrigações definidas no Código Civil Brasileiro em vigor, bem como no artigo 69 da Lei Federal n.º 8.666/93, e demais exigências legais.</w:t>
      </w:r>
    </w:p>
    <w:p w:rsidR="006B293A" w:rsidRPr="006B293A" w:rsidRDefault="006B293A" w:rsidP="006B293A">
      <w:pPr>
        <w:jc w:val="both"/>
        <w:rPr>
          <w:rFonts w:ascii="Arial Narrow" w:eastAsia="Calibri" w:hAnsi="Arial Narrow" w:cs="Times New Roman"/>
          <w:u w:val="single"/>
        </w:rPr>
      </w:pPr>
      <w:r w:rsidRPr="006B293A">
        <w:rPr>
          <w:rFonts w:ascii="Arial Narrow" w:eastAsia="Calibri" w:hAnsi="Arial Narrow" w:cs="Times New Roman"/>
        </w:rPr>
        <w:t>Relativamente ao disposto na presente cláusula, aplica-se subsidiariamente as disposições da Lei n.º 8.078/90 – Código de Defesa do Consumidor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CLÁUSULA NONA – DAS OBRIGAÇÕES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Constituem obrigações da Contratada, além das demais previstas neste Contrato ou dele decorrentes: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Cumprir fielmente todas as disposições e prazos estabelecidos neste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Arcar com todas as despesas operacionais, necessárias à execução do objeto deste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Acatar as orientações da Secretaria Municipal solicitante, sujeitando-se a mais ampla e irrestrita fiscalização, prestando os esclarecimentos solicitados e atendendo às reclamações formuladas;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Acusar o recebimento da Nota de Empenho;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Assumir, sob sua exclusiva responsabilidade, o pagamento de todos os impostos, taxas e/ou quaisquer ônus fiscais e tributários de origem Federal, Estadual e Municipal, bem como, todos os encargos trabalhistas, previdenciários e comerciais vigentes durante a execução do objeto e, ainda, quaisquer outros encargos judiciais ou extrajudiciais que lhe sejam imputáveis, inclusive, com relação a terceiros, em decorrência da celebração do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Cumprir fielmente todas as disposições e prazos estabelecidos neste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Dar ciência ao Contratante, imediatamente, e por escrito, de qualquer anormalidade verificada na execução do objeto contratado;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Entregar o produto ofertado de acordo com os requisitos de quantidade marca e demais condições, em conformidade com o disposto neste Contrato, dentro dos prazos estabelecidos;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Entregar o produto ofertado no local indicado pela Secretaria Municipal de Infraestrutura, no âmbito do Município de Coronel Sapucaia-MS, dentro dos prazos</w:t>
      </w:r>
      <w:r w:rsidRPr="006B293A">
        <w:rPr>
          <w:rFonts w:ascii="Arial Narrow" w:eastAsia="Calibri" w:hAnsi="Arial Narrow" w:cs="Times New Roman"/>
          <w:spacing w:val="-14"/>
        </w:rPr>
        <w:t xml:space="preserve"> </w:t>
      </w:r>
      <w:r w:rsidRPr="006B293A">
        <w:rPr>
          <w:rFonts w:ascii="Arial Narrow" w:eastAsia="Calibri" w:hAnsi="Arial Narrow" w:cs="Times New Roman"/>
        </w:rPr>
        <w:t>estabelecidos;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Entregar o produto através de pessoas idôneas, assumindo total responsabilidade por quaisquer danos ou faltas que os mesmos venham a cometer no desempenho das funções;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Independentemente da aceitação, garantir a boa qualidade do produto, bem como efetuar a troca quando apresentar</w:t>
      </w:r>
      <w:r w:rsidRPr="006B293A">
        <w:rPr>
          <w:rFonts w:ascii="Arial Narrow" w:eastAsia="Calibri" w:hAnsi="Arial Narrow" w:cs="Times New Roman"/>
          <w:spacing w:val="-13"/>
        </w:rPr>
        <w:t xml:space="preserve"> </w:t>
      </w:r>
      <w:r w:rsidRPr="006B293A">
        <w:rPr>
          <w:rFonts w:ascii="Arial Narrow" w:eastAsia="Calibri" w:hAnsi="Arial Narrow" w:cs="Times New Roman"/>
        </w:rPr>
        <w:t>problemas;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Instruir o fornecimento do produto deste Contrato com as Notas Fiscais e/ou Faturas correspondentes, juntando cópia da solicitação de entrega e do comprovante do respectivo</w:t>
      </w:r>
      <w:r w:rsidRPr="006B293A">
        <w:rPr>
          <w:rFonts w:ascii="Arial Narrow" w:eastAsia="Calibri" w:hAnsi="Arial Narrow" w:cs="Times New Roman"/>
          <w:spacing w:val="-8"/>
        </w:rPr>
        <w:t xml:space="preserve"> </w:t>
      </w:r>
      <w:r w:rsidRPr="006B293A">
        <w:rPr>
          <w:rFonts w:ascii="Arial Narrow" w:eastAsia="Calibri" w:hAnsi="Arial Narrow" w:cs="Times New Roman"/>
        </w:rPr>
        <w:t>recebimento;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Manter durante o período de execução do presente Contrato, todas as condições de habilitação exigidas no Pregão Presencial - Edital n° 0</w:t>
      </w:r>
      <w:r>
        <w:rPr>
          <w:rFonts w:ascii="Arial Narrow" w:eastAsia="Calibri" w:hAnsi="Arial Narrow" w:cs="Times New Roman"/>
        </w:rPr>
        <w:t>38</w:t>
      </w:r>
      <w:r w:rsidRPr="006B293A">
        <w:rPr>
          <w:rFonts w:ascii="Arial Narrow" w:eastAsia="Calibri" w:hAnsi="Arial Narrow" w:cs="Times New Roman"/>
        </w:rPr>
        <w:t>/2019;</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Notificar o Contratante, por escrito, todas as ocorrências que porventura possam prejudicar ou embaraçar o perfeito desempenho das atividades do fornecimento dos produtos;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Observar as prescrições emanadas do agente do Contratante designado para acompanhar à execução do objeto do presente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Prestar o fornecimento dentro dos parâmetros e rotinas estabelecidas, em observância às normas legais e regulamentares e, inclusive, às recomendações aceitas pela boa</w:t>
      </w:r>
      <w:r w:rsidRPr="006B293A">
        <w:rPr>
          <w:rFonts w:ascii="Arial Narrow" w:eastAsia="Calibri" w:hAnsi="Arial Narrow" w:cs="Times New Roman"/>
          <w:spacing w:val="-16"/>
        </w:rPr>
        <w:t xml:space="preserve"> </w:t>
      </w:r>
      <w:r w:rsidRPr="006B293A">
        <w:rPr>
          <w:rFonts w:ascii="Arial Narrow" w:eastAsia="Calibri" w:hAnsi="Arial Narrow" w:cs="Times New Roman"/>
        </w:rPr>
        <w:t>técnica;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Responsabilizar-se pelo transporte do produto, para que os mesmos sejam fornecidos de acordo com as exigências deste Contrato, zelando para que sejam entregues em perfeito estado de</w:t>
      </w:r>
      <w:r w:rsidRPr="006B293A">
        <w:rPr>
          <w:rFonts w:ascii="Arial Narrow" w:eastAsia="Calibri" w:hAnsi="Arial Narrow" w:cs="Times New Roman"/>
          <w:spacing w:val="-4"/>
        </w:rPr>
        <w:t xml:space="preserve"> </w:t>
      </w:r>
      <w:r w:rsidRPr="006B293A">
        <w:rPr>
          <w:rFonts w:ascii="Arial Narrow" w:eastAsia="Calibri" w:hAnsi="Arial Narrow" w:cs="Times New Roman"/>
        </w:rPr>
        <w:t>conservação;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Responsabilizar-se pelos danos causados diretamente ao Contratante ou a terceiros, decorrentes de sua culpa ou dolo na execução do objeto, não excluindo ou reduzindo esta responsabilidade à fiscalização ou acompanhamento pelo representante do Contratante;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Responsabilizar-se pelos encargos trabalhistas, previdenciários, fiscais e comerciais, decorrentes da execução do presente Contrato. A inadimplência da Contratada, com referência a esses encargos, não transfere ao Contratante a responsabilidade pelo seu pagamento, nem poderá onerar o objeto do presente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Responsabilizar-se pelos vícios e danos decorrentes do produto de acordo com o Código de Defesa do Consumidor (Lei n.º 8.078, de 11 de setembro de</w:t>
      </w:r>
      <w:r w:rsidRPr="006B293A">
        <w:rPr>
          <w:rFonts w:ascii="Arial Narrow" w:eastAsia="Calibri" w:hAnsi="Arial Narrow" w:cs="Times New Roman"/>
          <w:spacing w:val="-11"/>
        </w:rPr>
        <w:t xml:space="preserve"> </w:t>
      </w:r>
      <w:r w:rsidRPr="006B293A">
        <w:rPr>
          <w:rFonts w:ascii="Arial Narrow" w:eastAsia="Calibri" w:hAnsi="Arial Narrow" w:cs="Times New Roman"/>
        </w:rPr>
        <w:t>1990);</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Substituir, às suas expensas, todo e qualquer bem fornecido julgado pela Comissão Permanente de Recebimento de Mercadorias como estando em desacordo com as especificações, no prazo estabelecido, sob pena de aplicação das penalidades ou rescisão do</w:t>
      </w:r>
      <w:r w:rsidRPr="006B293A">
        <w:rPr>
          <w:rFonts w:ascii="Arial Narrow" w:eastAsia="Calibri" w:hAnsi="Arial Narrow" w:cs="Times New Roman"/>
          <w:spacing w:val="-7"/>
        </w:rPr>
        <w:t xml:space="preserve"> </w:t>
      </w:r>
      <w:r w:rsidRPr="006B293A">
        <w:rPr>
          <w:rFonts w:ascii="Arial Narrow" w:eastAsia="Calibri" w:hAnsi="Arial Narrow" w:cs="Times New Roman"/>
        </w:rPr>
        <w:t>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Aceitar, nas mesmas condições contratuais, os acréscimos ou supressões que se fizerem no objeto, até 25% (vinte e cinco por cento) do valor inicial atualizado do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Constituem obrigações do Contratante, além das demais previstas neste Contrato ou dele decorrentes: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Fiscalizar o presente Contrato através do setor competente;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Cumprir todos os compromissos financeiros assumidos com a Contratada;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Emitir e informar a Contratada sobre a Nota de Empenho;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Fornecer e colocar à disposição da Contratada todos os elementos e informações que se fizerem necessárias à execução do objeto contratado;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Notificar a Contratada, por escrito e com antecedência, sobre multas, penalidades e quaisquer débitos de sua responsabilidade;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Aplicar as penalidades legais e contratuais.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Prestar informações e esclarecimentos necessários ao bom desenvolvimento das tarefas;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Envias a requisição devidamente assinada pelo Secretário, solicitando a quantidade a ser usada em cada evento;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Disponibilizar instalações sanitárias aos empregados da Contratada;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Rejeitar os produtos, no todo ou em parte, que a Contratada executar fora das exigências deste instrumento.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CLÁUSULA DÉCIMA – DO ACOMPANHAMENTO E DA FISCALIZAÇÃO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Contratante fiscalizará obrigatoriamente a execução do Contrato, a fim de verificar se no seu desenvolvimento estão sendo observadas as especificações e requisitos nele previstos.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snapToGrid w:val="0"/>
        </w:rPr>
        <w:t>A Administração nomeia o Funcionário, -------------------, portador do CPF nº -----------------------------, lotado na Secretaria Municipal de --------------, como FISCAL do Contrato, cabendo a eles toda a Fiscalização para o fiel cumprimento de todos os atos previstos neste Documento por parte da empresa vencedora do Certame.</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CourierNewPSMT"/>
        </w:rPr>
        <w:lastRenderedPageBreak/>
        <w:t xml:space="preserve">O gestor do </w:t>
      </w:r>
      <w:r w:rsidRPr="006B293A">
        <w:rPr>
          <w:rFonts w:ascii="Arial Narrow" w:eastAsia="Calibri" w:hAnsi="Arial Narrow" w:cs="Times New Roman"/>
        </w:rPr>
        <w:t>Contrato</w:t>
      </w:r>
      <w:r w:rsidRPr="006B293A">
        <w:rPr>
          <w:rFonts w:ascii="Arial Narrow" w:eastAsia="Calibri" w:hAnsi="Arial Narrow" w:cs="CourierNewPSMT"/>
        </w:rPr>
        <w:t xml:space="preserve"> anotará, em registro próprio, todas as ocorrências relacionadas </w:t>
      </w:r>
      <w:r w:rsidRPr="006B293A">
        <w:rPr>
          <w:rFonts w:ascii="Arial Narrow" w:eastAsia="Calibri" w:hAnsi="Arial Narrow" w:cs="Times New Roman"/>
        </w:rPr>
        <w:t>com o fornecimento/execução dos serviços, objeto deste Contrato</w:t>
      </w:r>
      <w:r w:rsidRPr="006B293A">
        <w:rPr>
          <w:rFonts w:ascii="Arial Narrow" w:eastAsia="Calibri" w:hAnsi="Arial Narrow" w:cs="CourierNewPSMT"/>
        </w:rPr>
        <w:t xml:space="preserve">, determinando o que for necessário à regularização das faltas ou defeitos observados e sugerindo aplicação de multa ou rescisão do </w:t>
      </w:r>
      <w:r w:rsidRPr="006B293A">
        <w:rPr>
          <w:rFonts w:ascii="Arial Narrow" w:eastAsia="Calibri" w:hAnsi="Arial Narrow" w:cs="Times New Roman"/>
        </w:rPr>
        <w:t>Contrato</w:t>
      </w:r>
      <w:r w:rsidRPr="006B293A">
        <w:rPr>
          <w:rFonts w:ascii="Arial Narrow" w:eastAsia="Calibri" w:hAnsi="Arial Narrow" w:cs="CourierNewPSMT"/>
        </w:rPr>
        <w:t xml:space="preserve">, caso a </w:t>
      </w:r>
      <w:r w:rsidRPr="006B293A">
        <w:rPr>
          <w:rFonts w:ascii="Arial Narrow" w:eastAsia="Calibri" w:hAnsi="Arial Narrow" w:cs="Times New Roman"/>
        </w:rPr>
        <w:t>Contratada</w:t>
      </w:r>
      <w:r w:rsidRPr="006B293A">
        <w:rPr>
          <w:rFonts w:ascii="Arial Narrow" w:eastAsia="Calibri" w:hAnsi="Arial Narrow" w:cs="CourierNewPSMT"/>
        </w:rPr>
        <w:t xml:space="preserve"> desobedeça a quaisquer cláusulas estabelecidas no presente instrumento</w:t>
      </w:r>
      <w:r w:rsidRPr="006B293A">
        <w:rPr>
          <w:rFonts w:ascii="Arial Narrow" w:eastAsia="Times New Roman" w:hAnsi="Arial Narrow" w:cs="Times New Roman"/>
          <w:lang w:eastAsia="pt-BR"/>
        </w:rPr>
        <w:t>.</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Na eventualidade de ocorrência de qualquer falha de execução ou ainda que os produtos tenham sido entregues fora do contratado, será a Contratada notificada para que regularize tais falhas, sob pena de, não o fazendo, ser declarada inidônea, sem prejuízo das demais penalidades.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As providências necessárias serão determinadas pelo representante do Município ao preposto indicado pela Contratada.</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CourierNewPSMT"/>
        </w:rPr>
        <w:t xml:space="preserve">A fiscalização não exclui nem reduz a responsabilidade da </w:t>
      </w:r>
      <w:r w:rsidRPr="006B293A">
        <w:rPr>
          <w:rFonts w:ascii="Arial Narrow" w:eastAsia="Calibri" w:hAnsi="Arial Narrow" w:cs="Times New Roman"/>
        </w:rPr>
        <w:t>Contratada</w:t>
      </w:r>
      <w:r w:rsidRPr="006B293A">
        <w:rPr>
          <w:rFonts w:ascii="Arial Narrow" w:eastAsia="Calibri" w:hAnsi="Arial Narrow" w:cs="CourierNewPSMT"/>
        </w:rPr>
        <w:t xml:space="preserve"> perante o </w:t>
      </w:r>
      <w:r w:rsidRPr="006B293A">
        <w:rPr>
          <w:rFonts w:ascii="Arial Narrow" w:eastAsia="Calibri" w:hAnsi="Arial Narrow" w:cs="Times New Roman"/>
        </w:rPr>
        <w:t>Contratante</w:t>
      </w:r>
      <w:r w:rsidRPr="006B293A">
        <w:rPr>
          <w:rFonts w:ascii="Arial Narrow" w:eastAsia="Calibri" w:hAnsi="Arial Narrow" w:cs="CourierNewPSMT"/>
        </w:rPr>
        <w:t xml:space="preserve"> e/ou terceiros</w:t>
      </w:r>
      <w:r w:rsidRPr="006B293A">
        <w:rPr>
          <w:rFonts w:ascii="Arial Narrow" w:eastAsia="Calibri" w:hAnsi="Arial Narrow" w:cs="Times New Roman"/>
        </w:rPr>
        <w:t>, por qualquer irregularidade na execução do objeto e na ocorrência desta, não implica em corresponsabilidade do Contratante ou de seus agentes e prepostos</w:t>
      </w:r>
      <w:r w:rsidRPr="006B293A">
        <w:rPr>
          <w:rFonts w:ascii="Arial Narrow" w:eastAsia="Times New Roman" w:hAnsi="Arial Narrow" w:cs="CourierNewPSMT"/>
          <w:lang w:eastAsia="pt-BR"/>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CLÁUSULA DÉCIMA PRIMEIRA – </w:t>
      </w:r>
      <w:r w:rsidRPr="006B293A">
        <w:rPr>
          <w:rFonts w:ascii="Arial Narrow" w:eastAsia="Calibri" w:hAnsi="Arial Narrow" w:cs="Times New Roman"/>
          <w:color w:val="000000"/>
        </w:rPr>
        <w:t>DAS PENALIDADES E SANÇÕES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Caso haja inexecução parcial ou total do Contrato com fundamento na Lei Federal n.º 8.666/93 e alterações, consubstanciadas com as sanções previstas na Lei Federal n.º 10.520/02, o Contratante poderá aplicar à Contratada as seguintes penalidades, sem prejuízo das responsabilidades civil e criminal.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Em caso de inexecução ou execução irregular do fornecimento ou de prestação de serviço:</w:t>
      </w:r>
    </w:p>
    <w:p w:rsidR="006B293A" w:rsidRPr="006B293A" w:rsidRDefault="006B293A" w:rsidP="006B293A">
      <w:pPr>
        <w:jc w:val="both"/>
        <w:rPr>
          <w:rFonts w:ascii="Arial Narrow" w:eastAsia="Calibri" w:hAnsi="Arial Narrow" w:cs="Times New Roman"/>
          <w:color w:val="000000"/>
        </w:rPr>
      </w:pPr>
      <w:r w:rsidRPr="006B293A">
        <w:rPr>
          <w:rFonts w:ascii="Arial Narrow" w:eastAsia="Batang" w:hAnsi="Arial Narrow" w:cs="Times New Roman"/>
        </w:rPr>
        <w:t>Advertência, por escrito;</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Multa moratória de 0,33% (trinta e três décimos por cento) por dia de atraso na execução, incidente sobre o valor total do Contrato, limitada a incidência a 10 (dez dias), que contar-se-á a partir da data limite para a prestação do serviço fixada neste Contrato ou após o prazo concedido, para as substituições ou modificações devidas, quando o objeto licitado estiver em desacordo com as especificações previstas; a partir do 10° (décimo) dia de atraso, configurar-se-á inexecução total ou parcial do Contrato, com as consequências daí advindas;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rPr>
        <w:t>Cancelamento do preço registrado e posterior Rescisão do Contrato após o 10º (décimo) dia de atraso;</w:t>
      </w:r>
    </w:p>
    <w:p w:rsidR="006B293A" w:rsidRPr="006B293A" w:rsidRDefault="006B293A" w:rsidP="006B293A">
      <w:pPr>
        <w:jc w:val="both"/>
        <w:rPr>
          <w:rFonts w:ascii="Arial Narrow" w:eastAsia="Calibri" w:hAnsi="Arial Narrow" w:cs="Times New Roman"/>
          <w:color w:val="000000"/>
        </w:rPr>
      </w:pPr>
      <w:r w:rsidRPr="006B293A">
        <w:rPr>
          <w:rFonts w:ascii="Arial Narrow" w:eastAsia="Batang" w:hAnsi="Arial Narrow" w:cs="Times New Roman"/>
        </w:rPr>
        <w:t>Multa compensatória de:</w:t>
      </w:r>
    </w:p>
    <w:p w:rsidR="006B293A" w:rsidRPr="006B293A" w:rsidRDefault="006B293A" w:rsidP="006B293A">
      <w:pPr>
        <w:jc w:val="both"/>
        <w:rPr>
          <w:rFonts w:ascii="Arial Narrow" w:eastAsia="Batang" w:hAnsi="Arial Narrow" w:cs="Times New Roman"/>
        </w:rPr>
      </w:pPr>
      <w:r w:rsidRPr="006B293A">
        <w:rPr>
          <w:rFonts w:ascii="Arial Narrow" w:eastAsia="Calibri" w:hAnsi="Arial Narrow" w:cs="Times New Roman"/>
        </w:rPr>
        <w:t>3% (três por cento) sobre o valor correspondente à parte não cumprida do Contrato por ocorrência, até o limite de 9% (nove por cento), em caso de inexecução parcial</w:t>
      </w:r>
      <w:r w:rsidRPr="006B293A">
        <w:rPr>
          <w:rFonts w:ascii="Arial Narrow" w:eastAsia="Batang" w:hAnsi="Arial Narrow" w:cs="Times New Roman"/>
        </w:rPr>
        <w:t xml:space="preserve"> do </w:t>
      </w:r>
      <w:r w:rsidRPr="006B293A">
        <w:rPr>
          <w:rFonts w:ascii="Arial Narrow" w:eastAsia="Calibri" w:hAnsi="Arial Narrow" w:cs="Times New Roman"/>
        </w:rPr>
        <w:t>Contrato</w:t>
      </w:r>
      <w:r w:rsidRPr="006B293A">
        <w:rPr>
          <w:rFonts w:ascii="Arial Narrow" w:eastAsia="Batang" w:hAnsi="Arial Narrow" w:cs="Times New Roman"/>
        </w:rPr>
        <w:t>; e</w:t>
      </w:r>
    </w:p>
    <w:p w:rsidR="006B293A" w:rsidRPr="006B293A" w:rsidRDefault="006B293A" w:rsidP="006B293A">
      <w:pPr>
        <w:jc w:val="both"/>
        <w:rPr>
          <w:rFonts w:ascii="Arial Narrow" w:eastAsia="Batang" w:hAnsi="Arial Narrow" w:cs="Times New Roman"/>
        </w:rPr>
      </w:pPr>
      <w:r w:rsidRPr="006B293A">
        <w:rPr>
          <w:rFonts w:ascii="Arial Narrow" w:eastAsia="Batang" w:hAnsi="Arial Narrow" w:cs="Times New Roman"/>
        </w:rPr>
        <w:t xml:space="preserve">30% (trinta por cento) sobre o valor do </w:t>
      </w:r>
      <w:r w:rsidRPr="006B293A">
        <w:rPr>
          <w:rFonts w:ascii="Arial Narrow" w:eastAsia="Calibri" w:hAnsi="Arial Narrow" w:cs="Times New Roman"/>
        </w:rPr>
        <w:t>Contrato</w:t>
      </w:r>
      <w:r w:rsidRPr="006B293A">
        <w:rPr>
          <w:rFonts w:ascii="Arial Narrow" w:eastAsia="Batang" w:hAnsi="Arial Narrow" w:cs="Times New Roman"/>
        </w:rPr>
        <w:t>, em caso de inexecução total da obrigação assumida.</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ArialNarrow"/>
        </w:rPr>
        <w:t xml:space="preserve">Suspensão temporária de participar em licitação e contratar com o Município de Coronel Sapucaia-MS, pelo período de até 02 (dois) anos, no caso do não cumprimento de Cláusula Contratual ou </w:t>
      </w:r>
      <w:r w:rsidRPr="006B293A">
        <w:rPr>
          <w:rFonts w:ascii="Arial Narrow" w:eastAsia="Calibri" w:hAnsi="Arial Narrow" w:cs="Times New Roman"/>
        </w:rPr>
        <w:t>quando ocorrer à rescisão unilateral do Contrato por culpa da Contratada;</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ArialNarrow"/>
        </w:rPr>
        <w:t xml:space="preserve">Declaração de Inidoneidade pela inexecução total ou parcial do </w:t>
      </w:r>
      <w:r w:rsidRPr="006B293A">
        <w:rPr>
          <w:rFonts w:ascii="Arial Narrow" w:eastAsia="Calibri" w:hAnsi="Arial Narrow" w:cs="Times New Roman"/>
        </w:rPr>
        <w:t>Contrato</w:t>
      </w:r>
      <w:r w:rsidRPr="006B293A">
        <w:rPr>
          <w:rFonts w:ascii="Arial Narrow" w:eastAsia="Calibri" w:hAnsi="Arial Narrow" w:cs="ArialNarrow"/>
        </w:rPr>
        <w:t>, independente de rescisão, ou enquanto perdurarem os motivos determinantes da punição ou até que seja promovida a reabilitação perante a própria autoridade que aplicou a penalidade.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lastRenderedPageBreak/>
        <w:t xml:space="preserve">As sanções previstas neste </w:t>
      </w:r>
      <w:r w:rsidRPr="006B293A">
        <w:rPr>
          <w:rFonts w:ascii="Arial Narrow" w:eastAsia="Calibri" w:hAnsi="Arial Narrow" w:cs="Times New Roman"/>
        </w:rPr>
        <w:t>Contrato</w:t>
      </w:r>
      <w:r w:rsidRPr="006B293A">
        <w:rPr>
          <w:rFonts w:ascii="Arial Narrow" w:eastAsia="Calibri" w:hAnsi="Arial Narrow" w:cs="Times New Roman"/>
          <w:color w:val="000000"/>
        </w:rPr>
        <w:t xml:space="preserve"> são independentes entre si, podendo ser aplicadas de forma isolada ou cumulativamente, sem prejuízo de outras medidas cabíveis, a depender do grau da infração cometida pelo adjudicatário.</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 xml:space="preserve">Quaisquer multas, quando aplicadas, deverão ser pagas espontaneamente no prazo máximo de </w:t>
      </w:r>
      <w:r w:rsidRPr="006B293A">
        <w:rPr>
          <w:rFonts w:ascii="Arial Narrow" w:eastAsia="Calibri" w:hAnsi="Arial Narrow" w:cs="Times New Roman"/>
          <w:color w:val="000000"/>
        </w:rPr>
        <w:t xml:space="preserve">05 (cinco) dias na Tesouraria do Município de Coronel Sapucaia ou serão deduzidas </w:t>
      </w:r>
      <w:r w:rsidRPr="006B293A">
        <w:rPr>
          <w:rFonts w:ascii="Arial Narrow" w:eastAsia="Times New Roman" w:hAnsi="Arial Narrow" w:cs="ArialNarrow"/>
          <w:lang w:eastAsia="pt-BR"/>
        </w:rPr>
        <w:t xml:space="preserve">de qualquer fatura ou crédito existente do </w:t>
      </w:r>
      <w:r w:rsidRPr="006B293A">
        <w:rPr>
          <w:rFonts w:ascii="Arial Narrow" w:eastAsia="Calibri" w:hAnsi="Arial Narrow" w:cs="Times New Roman"/>
        </w:rPr>
        <w:t>Contratante</w:t>
      </w:r>
      <w:r w:rsidRPr="006B293A">
        <w:rPr>
          <w:rFonts w:ascii="Arial Narrow" w:eastAsia="Times New Roman" w:hAnsi="Arial Narrow" w:cs="ArialNarrow"/>
          <w:lang w:eastAsia="pt-BR"/>
        </w:rPr>
        <w:t xml:space="preserve"> em favor da </w:t>
      </w:r>
      <w:r w:rsidRPr="006B293A">
        <w:rPr>
          <w:rFonts w:ascii="Arial Narrow" w:eastAsia="Calibri" w:hAnsi="Arial Narrow" w:cs="Times New Roman"/>
        </w:rPr>
        <w:t>Contratada</w:t>
      </w:r>
      <w:r w:rsidRPr="006B293A">
        <w:rPr>
          <w:rFonts w:ascii="Arial Narrow" w:eastAsia="Calibri" w:hAnsi="Arial Narrow" w:cs="Times New Roman"/>
          <w:color w:val="000000"/>
        </w:rPr>
        <w:t xml:space="preserve"> ou, ainda, cobrada judicialmente.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 penalidades aplicadas serão, obrigatoriamente, anotadas no Certificado de Cadastro do Fornecedor.</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As penalidades estabelecidas em lei não excluem qualquer outra prevista neste </w:t>
      </w:r>
      <w:r w:rsidRPr="006B293A">
        <w:rPr>
          <w:rFonts w:ascii="Arial Narrow" w:eastAsia="Calibri" w:hAnsi="Arial Narrow" w:cs="Times New Roman"/>
        </w:rPr>
        <w:t>Contrato</w:t>
      </w:r>
      <w:r w:rsidRPr="006B293A">
        <w:rPr>
          <w:rFonts w:ascii="Arial Narrow" w:eastAsia="Calibri" w:hAnsi="Arial Narrow" w:cs="Times New Roman"/>
          <w:color w:val="000000"/>
        </w:rPr>
        <w:t xml:space="preserve">, nem a responsabilidade da </w:t>
      </w:r>
      <w:r w:rsidRPr="006B293A">
        <w:rPr>
          <w:rFonts w:ascii="Arial Narrow" w:eastAsia="Calibri" w:hAnsi="Arial Narrow" w:cs="Times New Roman"/>
        </w:rPr>
        <w:t>Contratada</w:t>
      </w:r>
      <w:r w:rsidRPr="006B293A">
        <w:rPr>
          <w:rFonts w:ascii="Arial Narrow" w:eastAsia="Calibri" w:hAnsi="Arial Narrow" w:cs="Times New Roman"/>
          <w:color w:val="000000"/>
        </w:rPr>
        <w:t xml:space="preserve"> por perdas e danos que causar ao </w:t>
      </w:r>
      <w:r w:rsidRPr="006B293A">
        <w:rPr>
          <w:rFonts w:ascii="Arial Narrow" w:eastAsia="Calibri" w:hAnsi="Arial Narrow" w:cs="Times New Roman"/>
        </w:rPr>
        <w:t>Contratante</w:t>
      </w:r>
      <w:r w:rsidRPr="006B293A">
        <w:rPr>
          <w:rFonts w:ascii="Arial Narrow" w:eastAsia="Calibri" w:hAnsi="Arial Narrow" w:cs="Times New Roman"/>
          <w:color w:val="000000"/>
        </w:rPr>
        <w:t xml:space="preserve"> </w:t>
      </w:r>
      <w:r w:rsidRPr="006B293A">
        <w:rPr>
          <w:rFonts w:ascii="Arial Narrow" w:eastAsia="Batang" w:hAnsi="Arial Narrow" w:cs="Times New Roman"/>
        </w:rPr>
        <w:t xml:space="preserve">ou a terceiros em consequência do inadimplemento das condições contratuais, nem impedem a rescisão do </w:t>
      </w:r>
      <w:r w:rsidRPr="006B293A">
        <w:rPr>
          <w:rFonts w:ascii="Arial Narrow" w:eastAsia="Calibri" w:hAnsi="Arial Narrow" w:cs="Times New Roman"/>
        </w:rPr>
        <w:t>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Os danos e prejuízos serão ressarcidos ao </w:t>
      </w:r>
      <w:r w:rsidRPr="006B293A">
        <w:rPr>
          <w:rFonts w:ascii="Arial Narrow" w:eastAsia="Calibri" w:hAnsi="Arial Narrow" w:cs="Times New Roman"/>
        </w:rPr>
        <w:t>Contratante</w:t>
      </w:r>
      <w:r w:rsidRPr="006B293A">
        <w:rPr>
          <w:rFonts w:ascii="Arial Narrow" w:eastAsia="Calibri" w:hAnsi="Arial Narrow" w:cs="Times New Roman"/>
          <w:color w:val="000000"/>
        </w:rPr>
        <w:t xml:space="preserve"> no prazo máximo de 48 (quarenta e oito) horas, contado da notificação administrativa à </w:t>
      </w:r>
      <w:r w:rsidRPr="006B293A">
        <w:rPr>
          <w:rFonts w:ascii="Arial Narrow" w:eastAsia="Calibri" w:hAnsi="Arial Narrow" w:cs="Times New Roman"/>
        </w:rPr>
        <w:t>Contratada</w:t>
      </w:r>
      <w:r w:rsidRPr="006B293A">
        <w:rPr>
          <w:rFonts w:ascii="Arial Narrow" w:eastAsia="Calibri" w:hAnsi="Arial Narrow" w:cs="Times New Roman"/>
          <w:color w:val="000000"/>
        </w:rPr>
        <w:t>, sob pena de multa.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Contratada</w:t>
      </w:r>
      <w:r w:rsidRPr="006B293A">
        <w:rPr>
          <w:rFonts w:ascii="Arial Narrow" w:eastAsia="Calibri" w:hAnsi="Arial Narrow" w:cs="Times New Roman"/>
          <w:color w:val="000000"/>
        </w:rPr>
        <w:t xml:space="preserve"> terá o </w:t>
      </w:r>
      <w:r w:rsidRPr="006B293A">
        <w:rPr>
          <w:rFonts w:ascii="Arial Narrow" w:eastAsia="Calibri" w:hAnsi="Arial Narrow" w:cs="Times New Roman"/>
        </w:rPr>
        <w:t>prazo de 05 (cinco) dias úteis, contados a partir de sua notificação, para recorrer das penas aplicadas nesta Cláusula. Decorrido este prazo, a penalidade passa a ser considerada como aceita na forma como foi apresentada.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Poderão ser declarados inidôneos ou receberem a pena de suspensão, acima tratados, as empresas ou profissionais que, em razão da Lei Federal n.º 8.666/93:</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ArialMT"/>
        </w:rPr>
        <w:t>Tenham sofrido condenação definitiva por praticarem, por meios dolosos, fraudes fiscais no recolhimento de quaisquer tributos</w:t>
      </w:r>
      <w:r w:rsidRPr="006B293A">
        <w:rPr>
          <w:rFonts w:ascii="Arial Narrow" w:eastAsia="Calibri" w:hAnsi="Arial Narrow" w:cs="Times New Roman"/>
          <w:color w:val="000000"/>
        </w:rPr>
        <w:t>;</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ArialMT"/>
        </w:rPr>
        <w:t>Tenham praticado atos ilícitos visando frustrar os objetivos da licitação</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ArialMT"/>
        </w:rPr>
        <w:t>Demonstrem não possuir idoneidade para contratar com a Administração em virtude de atos ilícitos praticados</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CLÁUSULA DÉCIMA SEGUNDA – DO PAGAMENTO</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 xml:space="preserve">Os </w:t>
      </w:r>
      <w:r w:rsidRPr="006B293A">
        <w:rPr>
          <w:rFonts w:ascii="Arial Narrow" w:eastAsia="Calibri" w:hAnsi="Arial Narrow" w:cs="Times New Roman"/>
        </w:rPr>
        <w:t>pagamentos devidos à Contratada serão efetuados conforme a demanda executada, por meio de Ordem Bancária, no prazo de até 30 (trinta) dias, após a entrega e mediante a apresentação das requisições e da respectiva documentação fiscal devidamente atestada pelo setor competente, assim como, das certidões negativas de tributos</w:t>
      </w:r>
      <w:r w:rsidRPr="006B293A">
        <w:rPr>
          <w:rFonts w:ascii="Arial Narrow" w:eastAsia="Batang" w:hAnsi="Arial Narrow" w:cs="Times New Roman"/>
        </w:rPr>
        <w:t>, conforme dispõe a alínea “a”, inciso XIV, do art. 40, combinado com a alínea “b”, inciso I, do art. 73, da Lei Federal n.º 8.666/93 e alterações</w:t>
      </w:r>
      <w:r w:rsidRPr="006B293A">
        <w:rPr>
          <w:rFonts w:ascii="Arial Narrow" w:eastAsia="Calibri" w:hAnsi="Arial Narrow" w:cs="Times New Roman"/>
          <w:bCs/>
          <w:color w:val="000000"/>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12.01.01. Ocorrendo atraso no pagamento conforme estabelecido na </w:t>
      </w:r>
      <w:proofErr w:type="spellStart"/>
      <w:r w:rsidRPr="006B293A">
        <w:rPr>
          <w:rFonts w:ascii="Arial Narrow" w:eastAsia="Calibri" w:hAnsi="Arial Narrow" w:cs="Times New Roman"/>
        </w:rPr>
        <w:t>Subcláusula</w:t>
      </w:r>
      <w:proofErr w:type="spellEnd"/>
      <w:r w:rsidRPr="006B293A">
        <w:rPr>
          <w:rFonts w:ascii="Arial Narrow" w:eastAsia="Calibri" w:hAnsi="Arial Narrow" w:cs="Times New Roman"/>
        </w:rPr>
        <w:t xml:space="preserve"> anterior, os valores poderão ser corrigidos monetariamente com base na variação do IGPM, ou índice que venha substituí-lo.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pagamentos devidos a Contratada serão por meio de Ordem Bancária, devendo para isso ficar especificado: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Nome do banco: ...................................................................................................</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Agência com a qual opera: ...................................................................................</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Localidade: ...........................................................................................................</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Número da conta corrente em que deverá ser efetivado o Crédito: .....................</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lastRenderedPageBreak/>
        <w:t xml:space="preserve">12.02.01. Quando do pagamento, a </w:t>
      </w:r>
      <w:r w:rsidRPr="006B293A">
        <w:rPr>
          <w:rFonts w:ascii="Arial Narrow" w:eastAsia="Calibri" w:hAnsi="Arial Narrow" w:cs="Times New Roman"/>
        </w:rPr>
        <w:t>Contratada</w:t>
      </w:r>
      <w:r w:rsidRPr="006B293A">
        <w:rPr>
          <w:rFonts w:ascii="Arial Narrow" w:eastAsia="Batang" w:hAnsi="Arial Narrow" w:cs="Times New Roman"/>
        </w:rPr>
        <w:t xml:space="preserve"> deverá estar em dia com todas as condições de habilitação exigidas na licitação, ou seja, as certidões negativas de débitos da União, Estado, Município e a Certidão Negativa de Débitos Trabalhistas (CNDT), deverão estar dentro do prazo de validade.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12.01.02. Caso a Contratada não cumpra as condições estabelecidas na </w:t>
      </w:r>
      <w:proofErr w:type="spellStart"/>
      <w:r w:rsidRPr="006B293A">
        <w:rPr>
          <w:rFonts w:ascii="Arial Narrow" w:eastAsia="Calibri" w:hAnsi="Arial Narrow" w:cs="Times New Roman"/>
        </w:rPr>
        <w:t>Subcláusula</w:t>
      </w:r>
      <w:proofErr w:type="spellEnd"/>
      <w:r w:rsidRPr="006B293A">
        <w:rPr>
          <w:rFonts w:ascii="Arial Narrow" w:eastAsia="Calibri" w:hAnsi="Arial Narrow" w:cs="Times New Roman"/>
        </w:rPr>
        <w:t xml:space="preserve"> anterior, a nota fiscal será passível de devolução, obrigando-se a mesma, a emitir nova(s) nota(s), que somente será(</w:t>
      </w:r>
      <w:proofErr w:type="spellStart"/>
      <w:r w:rsidRPr="006B293A">
        <w:rPr>
          <w:rFonts w:ascii="Arial Narrow" w:eastAsia="Calibri" w:hAnsi="Arial Narrow" w:cs="Times New Roman"/>
        </w:rPr>
        <w:t>ão</w:t>
      </w:r>
      <w:proofErr w:type="spellEnd"/>
      <w:r w:rsidRPr="006B293A">
        <w:rPr>
          <w:rFonts w:ascii="Arial Narrow" w:eastAsia="Calibri" w:hAnsi="Arial Narrow" w:cs="Times New Roman"/>
        </w:rPr>
        <w:t>) recebida(as) pelo Contratante mediante anexação das certidões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 Notas Fiscais deverão ser emitidas conforme as notas de empenho geradas no processo desta Secretaria.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As Notas Fiscais e/ou Faturas correspondentes, serão discriminativas, constando o número do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Caso se constate erro ou irregularidade na Nota Fiscal e/ou Faturas, o </w:t>
      </w:r>
      <w:r w:rsidRPr="006B293A">
        <w:rPr>
          <w:rFonts w:ascii="Arial Narrow" w:eastAsia="Calibri" w:hAnsi="Arial Narrow" w:cs="Times New Roman"/>
        </w:rPr>
        <w:t>Contratante</w:t>
      </w:r>
      <w:r w:rsidRPr="006B293A">
        <w:rPr>
          <w:rFonts w:ascii="Arial Narrow" w:eastAsia="Calibri" w:hAnsi="Arial Narrow" w:cs="Times New Roman"/>
          <w:color w:val="000000"/>
        </w:rPr>
        <w:t>,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O </w:t>
      </w:r>
      <w:r w:rsidRPr="006B293A">
        <w:rPr>
          <w:rFonts w:ascii="Arial Narrow" w:eastAsia="Calibri" w:hAnsi="Arial Narrow" w:cs="Times New Roman"/>
        </w:rPr>
        <w:t>Contratante</w:t>
      </w:r>
      <w:r w:rsidRPr="006B293A">
        <w:rPr>
          <w:rFonts w:ascii="Arial Narrow" w:eastAsia="Calibri" w:hAnsi="Arial Narrow" w:cs="Times New Roman"/>
          <w:color w:val="000000"/>
        </w:rPr>
        <w:t xml:space="preserve"> não pagará, sem que tenha autorizado prévia e formalmente, nenhum compromisso que lhe venha a ser cobrado diretamente por terceiros, sejam ou não instituições financeiras</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Os eventuais encargos financeiros, processuais e outros, decorrentes da inobservância, pela </w:t>
      </w:r>
      <w:r w:rsidRPr="006B293A">
        <w:rPr>
          <w:rFonts w:ascii="Arial Narrow" w:eastAsia="Calibri" w:hAnsi="Arial Narrow" w:cs="Times New Roman"/>
        </w:rPr>
        <w:t>Contratada</w:t>
      </w:r>
      <w:r w:rsidRPr="006B293A">
        <w:rPr>
          <w:rFonts w:ascii="Arial Narrow" w:eastAsia="Calibri" w:hAnsi="Arial Narrow" w:cs="Times New Roman"/>
          <w:color w:val="000000"/>
        </w:rPr>
        <w:t>, de prazo de pagamento, serão de sua exclusiva responsabilidade.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O </w:t>
      </w:r>
      <w:r w:rsidRPr="006B293A">
        <w:rPr>
          <w:rFonts w:ascii="Arial Narrow" w:eastAsia="Calibri" w:hAnsi="Arial Narrow" w:cs="Times New Roman"/>
        </w:rPr>
        <w:t xml:space="preserve">Contratante </w:t>
      </w:r>
      <w:r w:rsidRPr="006B293A">
        <w:rPr>
          <w:rFonts w:ascii="Arial Narrow" w:eastAsia="Calibri" w:hAnsi="Arial Narrow" w:cs="Times New Roman"/>
          <w:color w:val="000000"/>
        </w:rPr>
        <w:t xml:space="preserve">efetuará retenção, na fonte, dos tributos e contribuições sobre todos os pagamentos devidos à </w:t>
      </w:r>
      <w:r w:rsidRPr="006B293A">
        <w:rPr>
          <w:rFonts w:ascii="Arial Narrow" w:eastAsia="Calibri" w:hAnsi="Arial Narrow" w:cs="Times New Roman"/>
        </w:rPr>
        <w:t>Contratada.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A </w:t>
      </w:r>
      <w:r w:rsidRPr="006B293A">
        <w:rPr>
          <w:rFonts w:ascii="Arial Narrow" w:eastAsia="Calibri" w:hAnsi="Arial Narrow" w:cs="Times New Roman"/>
        </w:rPr>
        <w:t>Contratada</w:t>
      </w:r>
      <w:r w:rsidRPr="006B293A">
        <w:rPr>
          <w:rFonts w:ascii="Arial Narrow" w:eastAsia="Calibri" w:hAnsi="Arial Narrow" w:cs="Times New Roman"/>
          <w:color w:val="000000"/>
        </w:rPr>
        <w:t xml:space="preserve"> fica ciente que o </w:t>
      </w:r>
      <w:r w:rsidRPr="006B293A">
        <w:rPr>
          <w:rFonts w:ascii="Arial Narrow" w:eastAsia="Calibri" w:hAnsi="Arial Narrow" w:cs="Times New Roman"/>
        </w:rPr>
        <w:t>Contratante</w:t>
      </w:r>
      <w:r w:rsidRPr="006B293A">
        <w:rPr>
          <w:rFonts w:ascii="Arial Narrow" w:eastAsia="Calibri" w:hAnsi="Arial Narrow" w:cs="Times New Roman"/>
          <w:color w:val="000000"/>
        </w:rPr>
        <w:t xml:space="preserve">, efetuará a retenção de valores devidos, em razão de cumprimento do referido </w:t>
      </w:r>
      <w:r w:rsidRPr="006B293A">
        <w:rPr>
          <w:rFonts w:ascii="Arial Narrow" w:eastAsia="Calibri" w:hAnsi="Arial Narrow" w:cs="Times New Roman"/>
        </w:rPr>
        <w:t>Contrato</w:t>
      </w:r>
      <w:r w:rsidRPr="006B293A">
        <w:rPr>
          <w:rFonts w:ascii="Arial Narrow" w:eastAsia="Calibri" w:hAnsi="Arial Narrow" w:cs="Times New Roman"/>
          <w:color w:val="000000"/>
        </w:rPr>
        <w:t>, caso seja demonstrado que a mesma possua débitos trabalhistas.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Não será efetuado qualquer pagamento a </w:t>
      </w:r>
      <w:r w:rsidRPr="006B293A">
        <w:rPr>
          <w:rFonts w:ascii="Arial Narrow" w:eastAsia="Calibri" w:hAnsi="Arial Narrow" w:cs="Times New Roman"/>
        </w:rPr>
        <w:t>Contratada</w:t>
      </w:r>
      <w:r w:rsidRPr="006B293A">
        <w:rPr>
          <w:rFonts w:ascii="Arial Narrow" w:eastAsia="Calibri" w:hAnsi="Arial Narrow" w:cs="Times New Roman"/>
          <w:color w:val="000000"/>
        </w:rPr>
        <w:t xml:space="preserve"> enquanto houver pendência de liquidação da obrigação financeira em virtude de penalidade ou inadimplência contratual.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color w:val="000000"/>
        </w:rPr>
        <w:t xml:space="preserve">O </w:t>
      </w:r>
      <w:r w:rsidRPr="006B293A">
        <w:rPr>
          <w:rFonts w:ascii="Arial Narrow" w:eastAsia="Calibri" w:hAnsi="Arial Narrow" w:cs="Times New Roman"/>
        </w:rPr>
        <w:t>Contratante</w:t>
      </w:r>
      <w:r w:rsidRPr="006B293A">
        <w:rPr>
          <w:rFonts w:ascii="Arial Narrow" w:eastAsia="Calibri" w:hAnsi="Arial Narrow" w:cs="Times New Roman"/>
          <w:color w:val="000000"/>
        </w:rPr>
        <w:t xml:space="preserve"> não efetuará nenhum pagamento a </w:t>
      </w:r>
      <w:r w:rsidRPr="006B293A">
        <w:rPr>
          <w:rFonts w:ascii="Arial Narrow" w:eastAsia="Calibri" w:hAnsi="Arial Narrow" w:cs="Times New Roman"/>
        </w:rPr>
        <w:t>Contratada</w:t>
      </w:r>
      <w:r w:rsidRPr="006B293A">
        <w:rPr>
          <w:rFonts w:ascii="Arial Narrow" w:eastAsia="Calibri" w:hAnsi="Arial Narrow" w:cs="Times New Roman"/>
          <w:color w:val="000000"/>
        </w:rPr>
        <w:t xml:space="preserve"> sem a devida apresentação da Nota Fiscal Eletrônica – NF-e, além das demais exigências legais.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CLÁUSULA DÉCIMA TERCEIRA – DAS ALTERAÇÕES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presente Contrato poderá ser alterado para ajuste de condições supervenientes que impliquem em modificações, com as devidas justificativas, nos seguintes casos: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Unilateralmente pelo Contratante:</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Quando necessária a modificação do valor contratual em decorrência de acréscimo ou diminuição quantitativa do objeto contratual.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Por acordo das partes: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Quando necessária a modificação do regime de execução da obra ou serviço, bem como do modo de fornecimento, em face de verificação técnica da inaplicabilidade dos termos contratuais originários.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Na hipótese do disposto na alínea “d” do inciso II do artigo 65 da Lei Federal n.º 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Qualquer alteração nas condições ora estipuladas neste Contrato deverá ser feita através de Termo Aditivo, devidamente assinado pelos representantes legais das partes.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Qualquer aumento ou supressão de quantitativos, em relação aos previstos na proposta, deverá ser previamente justificado pela fiscalização e aprovado pela autoridade competente.</w:t>
      </w:r>
    </w:p>
    <w:p w:rsidR="006B293A" w:rsidRPr="006B293A" w:rsidRDefault="006B293A" w:rsidP="006B293A">
      <w:pPr>
        <w:jc w:val="both"/>
        <w:rPr>
          <w:rFonts w:ascii="Arial Narrow" w:eastAsia="Calibri" w:hAnsi="Arial Narrow" w:cs="Times New Roman"/>
        </w:rPr>
      </w:pPr>
      <w:r w:rsidRPr="006B293A">
        <w:rPr>
          <w:rFonts w:ascii="Arial Narrow" w:eastAsia="Batang" w:hAnsi="Arial Narrow" w:cs="Times New Roman"/>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CLÁUSULA DÉCIMA QUARTA – DA RESCISÃO E NULIDADE CONTRATUAL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presente Contrato poderá ser rescindido, independentemente de interpelação judicial, pela ocorrência de quaisquer hipóteses previstas nos incisos I a XII, XVII e XVIII do artigo 78, combinado com o artigo 79 da Lei Federal n.º 8.666/93, garantindo à Contratada o direito de defesa e o contraditório, nos termos do artigo 109 da mesma Lei.</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rescisão não dará à Contratada direito a indenização a qualquer título, independentemente de interpelação judicial ou extrajudicial.</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 danos.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declaração de nulidade do presente Contrato opera retroativamente impedindo os efeitos jurídicos que ele, ordinariamente, deveria produzir, além de desconstituir os já produzidos.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A nulidade não exonera o Município de Coronel Sapucaia do dever de indenizar a Contratada pelo que </w:t>
      </w:r>
      <w:proofErr w:type="spellStart"/>
      <w:r w:rsidRPr="006B293A">
        <w:rPr>
          <w:rFonts w:ascii="Arial Narrow" w:eastAsia="Calibri" w:hAnsi="Arial Narrow" w:cs="Times New Roman"/>
        </w:rPr>
        <w:t>esta</w:t>
      </w:r>
      <w:proofErr w:type="spellEnd"/>
      <w:r w:rsidRPr="006B293A">
        <w:rPr>
          <w:rFonts w:ascii="Arial Narrow" w:eastAsia="Calibri" w:hAnsi="Arial Narrow" w:cs="Times New Roman"/>
        </w:rPr>
        <w:t xml:space="preserve"> houver executado até a data em que ela for declarada e por outros prejuízos regularmente comprovados, contanto que não lhe seja imputável, comprovando-se a responsabilidade de quem lhe deu causa.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Fica expressamente acordado que, em caso de rescisão, nenhuma remuneração será cabível, a não ser o ressarcimento de despesas autorizadas pelo Contratante e, comprovadamente realizadas pela Contratada, previstas no presente Contrato.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inexecução total ou parcial do fornecimento no prazo proposto e contratado caracterizará inadimplemento contratual, motivando a rescisão do presente Contrato sem prejuízo da aplicação das penalidades a que alude o art. 87 da Lei Federal n.º 8.666/93.</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rescisão amigável somente ocorrerá quando houver conveniência para a Administração, desde que não ocorra hipótese contenciosa nem prejuízo para a Administração, e será reduzida a termo no processo de licitação.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CLÁUSULA DÉCIMA QUINTA – DA PROIBIÇÃO DA SUBCONTRATAÇÃO E OUTROS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bCs/>
        </w:rPr>
        <w:t xml:space="preserve">Fica expressamente proibida a cessão e a subcontratação total ou parcial deste </w:t>
      </w:r>
      <w:r w:rsidRPr="006B293A">
        <w:rPr>
          <w:rFonts w:ascii="Arial Narrow" w:eastAsia="Calibri" w:hAnsi="Arial Narrow" w:cs="Times New Roman"/>
        </w:rPr>
        <w:t>Contrato</w:t>
      </w:r>
      <w:r w:rsidRPr="006B293A">
        <w:rPr>
          <w:rFonts w:ascii="Arial Narrow" w:eastAsia="Calibri" w:hAnsi="Arial Narrow" w:cs="Times New Roman"/>
          <w:bCs/>
        </w:rPr>
        <w:t>, bem como, a fusão, cisão ou incorporação</w:t>
      </w:r>
      <w:r w:rsidRPr="006B293A">
        <w:rPr>
          <w:rFonts w:ascii="Arial Narrow" w:eastAsia="Calibri" w:hAnsi="Arial Narrow" w:cs="Times New Roman"/>
        </w:rPr>
        <w:t>.</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lastRenderedPageBreak/>
        <w:t>CLÁUSULA DÉCIMA SEXTA – DA PUBLICAÇÃO DO EXTRATO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 publicação do presente instrumento na Imprensa Oficial, em extrato, ficará a cargo do Contratante, no prazo e forma dispostos pela legislação pertinente, para que produza seus efeitos legais e jurídicos.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CLÁUSULA DÉCIMA SÉTIMA – DO FORO</w:t>
      </w:r>
    </w:p>
    <w:p w:rsidR="006B293A" w:rsidRPr="006B293A" w:rsidRDefault="006B293A" w:rsidP="006B293A">
      <w:pPr>
        <w:jc w:val="both"/>
        <w:rPr>
          <w:rFonts w:ascii="Arial Narrow" w:eastAsia="Calibri" w:hAnsi="Arial Narrow" w:cs="Times New Roman"/>
          <w:bCs/>
        </w:rPr>
      </w:pPr>
      <w:r w:rsidRPr="006B293A">
        <w:rPr>
          <w:rFonts w:ascii="Arial Narrow" w:eastAsia="Calibri" w:hAnsi="Arial Narrow" w:cs="Times New Roman"/>
          <w:bCs/>
        </w:rPr>
        <w:t xml:space="preserve">Fica eleito o foro da Comarca de Amambai, Estado de Mato Grosso do Sul, para dirimir todas as questões oriundas do presente </w:t>
      </w:r>
      <w:r w:rsidRPr="006B293A">
        <w:rPr>
          <w:rFonts w:ascii="Arial Narrow" w:eastAsia="Calibri" w:hAnsi="Arial Narrow" w:cs="Times New Roman"/>
        </w:rPr>
        <w:t>Contrato</w:t>
      </w:r>
      <w:r w:rsidRPr="006B293A">
        <w:rPr>
          <w:rFonts w:ascii="Arial Narrow" w:eastAsia="Calibri" w:hAnsi="Arial Narrow" w:cs="Times New Roman"/>
          <w:bCs/>
        </w:rPr>
        <w:t>, sendo esta, competente para a propositura de qualquer medida judicial, decorrente deste instrumento contratual, com a exclusão de qualquer outro, por mais privilegiado que seja.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CLÁUSULA DÉCIMA OITAVA – DAS DISPOSIÇÕES FINAIS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 presente Contrato regula-se pelas suas cláusulas e pelos seus preceitos de direito público, aplicando-lhe, supletivamente os Princípios da Teoria Geral de Contratos e as disposições de direito privado.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Após a assinatura deste Contrato, toda comunicação entre o Contratante e a Contratada será feita através de correspondência devidamente registrada.</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Não terão eficácia quaisquer exceções às especificações contidas neste instrumento e/ou em seus anexos, em relação às quais o Contratante não houver, por escrito, se declarado de acordo.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Declaram as partes que este Contrato corresponde à manifestação final, completa e exclusiva do acordo entre elas celebrado.</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Os casos omissos que se tornarem controvertidos em face das cláusulas do presente Contrato serão resolvidos segundo os princípios jurídicos aplicáveis.</w:t>
      </w:r>
    </w:p>
    <w:p w:rsidR="006B293A" w:rsidRPr="006B293A" w:rsidRDefault="006B293A" w:rsidP="006B293A">
      <w:pPr>
        <w:jc w:val="both"/>
        <w:rPr>
          <w:rFonts w:ascii="Arial Narrow" w:eastAsia="Calibri" w:hAnsi="Arial Narrow" w:cs="Times New Roman"/>
        </w:rPr>
      </w:pPr>
      <w:r w:rsidRPr="006B293A">
        <w:rPr>
          <w:rFonts w:ascii="Arial Narrow" w:eastAsia="Calibri" w:hAnsi="Arial Narrow" w:cs="Times New Roman"/>
        </w:rPr>
        <w:t xml:space="preserve">E, por assim estarem de pleno acordo, assinam o presente instrumento, em 03 (três) vias de igual teor e forma, na presença das duas testemunhas </w:t>
      </w:r>
      <w:r w:rsidRPr="006B293A">
        <w:rPr>
          <w:rFonts w:ascii="Arial Narrow" w:eastAsia="Calibri" w:hAnsi="Arial Narrow" w:cs="Times New Roman"/>
          <w:i/>
        </w:rPr>
        <w:t>infra-assinados</w:t>
      </w:r>
      <w:r w:rsidRPr="006B293A">
        <w:rPr>
          <w:rFonts w:ascii="Arial Narrow" w:eastAsia="Calibri" w:hAnsi="Arial Narrow" w:cs="Times New Roman"/>
        </w:rPr>
        <w:t xml:space="preserve">, </w:t>
      </w:r>
      <w:r w:rsidRPr="006B293A">
        <w:rPr>
          <w:rFonts w:ascii="Arial Narrow" w:eastAsia="Calibri" w:hAnsi="Arial Narrow" w:cs="Times New Roman"/>
          <w:color w:val="000000"/>
        </w:rPr>
        <w:t>de tudo cientes.</w:t>
      </w:r>
    </w:p>
    <w:p w:rsidR="006B293A" w:rsidRPr="006B293A" w:rsidRDefault="006B293A" w:rsidP="006B293A">
      <w:pPr>
        <w:jc w:val="both"/>
        <w:rPr>
          <w:rFonts w:ascii="Arial Narrow" w:eastAsia="Calibri" w:hAnsi="Arial Narrow" w:cs="Times New Roman"/>
          <w:color w:val="000000"/>
        </w:rPr>
      </w:pPr>
      <w:r w:rsidRPr="006B293A">
        <w:rPr>
          <w:rFonts w:ascii="Arial Narrow" w:eastAsia="Calibri" w:hAnsi="Arial Narrow" w:cs="Times New Roman"/>
          <w:color w:val="000000"/>
        </w:rPr>
        <w:t>Coronel Sapucaia-MS, 00 de --------------- de 2019.</w:t>
      </w:r>
    </w:p>
    <w:tbl>
      <w:tblPr>
        <w:tblW w:w="10135" w:type="dxa"/>
        <w:tblLayout w:type="fixed"/>
        <w:tblCellMar>
          <w:left w:w="70" w:type="dxa"/>
          <w:right w:w="70" w:type="dxa"/>
        </w:tblCellMar>
        <w:tblLook w:val="0000" w:firstRow="0" w:lastRow="0" w:firstColumn="0" w:lastColumn="0" w:noHBand="0" w:noVBand="0"/>
      </w:tblPr>
      <w:tblGrid>
        <w:gridCol w:w="10135"/>
      </w:tblGrid>
      <w:tr w:rsidR="006B293A" w:rsidRPr="006B293A" w:rsidTr="006B293A">
        <w:tc>
          <w:tcPr>
            <w:tcW w:w="10135"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_________________________________________________________________</w:t>
            </w:r>
          </w:p>
        </w:tc>
      </w:tr>
      <w:tr w:rsidR="006B293A" w:rsidRPr="006B293A" w:rsidTr="006B293A">
        <w:tc>
          <w:tcPr>
            <w:tcW w:w="10135"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Secretaria Municipal de _____________</w:t>
            </w:r>
          </w:p>
        </w:tc>
      </w:tr>
    </w:tbl>
    <w:p w:rsidR="006B293A" w:rsidRPr="006B293A" w:rsidRDefault="006B293A" w:rsidP="006B293A">
      <w:pPr>
        <w:jc w:val="both"/>
        <w:rPr>
          <w:rFonts w:ascii="Arial Narrow" w:eastAsia="Calibri" w:hAnsi="Arial Narrow" w:cs="Times New Roman"/>
          <w:i/>
          <w:iCs/>
          <w:color w:val="000000"/>
        </w:rPr>
      </w:pPr>
    </w:p>
    <w:tbl>
      <w:tblPr>
        <w:tblW w:w="10135" w:type="dxa"/>
        <w:tblLayout w:type="fixed"/>
        <w:tblCellMar>
          <w:left w:w="70" w:type="dxa"/>
          <w:right w:w="70" w:type="dxa"/>
        </w:tblCellMar>
        <w:tblLook w:val="0000" w:firstRow="0" w:lastRow="0" w:firstColumn="0" w:lastColumn="0" w:noHBand="0" w:noVBand="0"/>
      </w:tblPr>
      <w:tblGrid>
        <w:gridCol w:w="10135"/>
      </w:tblGrid>
      <w:tr w:rsidR="006B293A" w:rsidRPr="006B293A" w:rsidTr="006B293A">
        <w:tc>
          <w:tcPr>
            <w:tcW w:w="10135"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_________________________________________________________________</w:t>
            </w:r>
          </w:p>
        </w:tc>
      </w:tr>
      <w:tr w:rsidR="006B293A" w:rsidRPr="006B293A" w:rsidTr="006B293A">
        <w:tc>
          <w:tcPr>
            <w:tcW w:w="10135" w:type="dxa"/>
          </w:tcPr>
          <w:p w:rsidR="006B293A" w:rsidRPr="006B293A" w:rsidRDefault="006B293A" w:rsidP="006B293A">
            <w:pPr>
              <w:jc w:val="both"/>
              <w:rPr>
                <w:rFonts w:ascii="Arial Narrow" w:eastAsia="Calibri" w:hAnsi="Arial Narrow" w:cs="Times New Roman"/>
                <w:i/>
              </w:rPr>
            </w:pPr>
            <w:r w:rsidRPr="006B293A">
              <w:rPr>
                <w:rFonts w:ascii="Arial Narrow" w:eastAsia="Calibri" w:hAnsi="Arial Narrow" w:cs="Times New Roman"/>
                <w:i/>
              </w:rPr>
              <w:t>Contratada</w:t>
            </w:r>
          </w:p>
        </w:tc>
      </w:tr>
    </w:tbl>
    <w:p w:rsidR="006B293A" w:rsidRPr="006B293A" w:rsidRDefault="006B293A" w:rsidP="006B293A">
      <w:pPr>
        <w:jc w:val="both"/>
        <w:rPr>
          <w:rFonts w:ascii="Arial Narrow" w:eastAsia="Calibri" w:hAnsi="Arial Narrow" w:cs="Times New Roman"/>
          <w:i/>
          <w:iCs/>
          <w:color w:val="000000"/>
        </w:rPr>
      </w:pPr>
    </w:p>
    <w:p w:rsidR="006B293A" w:rsidRPr="006B293A" w:rsidRDefault="006B293A" w:rsidP="006B293A">
      <w:pPr>
        <w:jc w:val="both"/>
        <w:rPr>
          <w:rFonts w:ascii="Arial Narrow" w:eastAsia="Calibri" w:hAnsi="Arial Narrow" w:cs="Times New Roman"/>
          <w:i/>
          <w:iCs/>
          <w:color w:val="000000"/>
        </w:rPr>
      </w:pPr>
      <w:r w:rsidRPr="006B293A">
        <w:rPr>
          <w:rFonts w:ascii="Arial Narrow" w:eastAsia="Calibri" w:hAnsi="Arial Narrow" w:cs="Times New Roman"/>
          <w:i/>
          <w:iCs/>
          <w:color w:val="000000"/>
        </w:rPr>
        <w:t>Testemunhas:</w:t>
      </w:r>
    </w:p>
    <w:tbl>
      <w:tblPr>
        <w:tblW w:w="10135" w:type="dxa"/>
        <w:tblLayout w:type="fixed"/>
        <w:tblCellMar>
          <w:left w:w="70" w:type="dxa"/>
          <w:right w:w="70" w:type="dxa"/>
        </w:tblCellMar>
        <w:tblLook w:val="0000" w:firstRow="0" w:lastRow="0" w:firstColumn="0" w:lastColumn="0" w:noHBand="0" w:noVBand="0"/>
      </w:tblPr>
      <w:tblGrid>
        <w:gridCol w:w="5067"/>
        <w:gridCol w:w="5068"/>
      </w:tblGrid>
      <w:tr w:rsidR="006B293A" w:rsidRPr="006B293A" w:rsidTr="006B293A">
        <w:trPr>
          <w:trHeight w:val="397"/>
        </w:trPr>
        <w:tc>
          <w:tcPr>
            <w:tcW w:w="5067" w:type="dxa"/>
          </w:tcPr>
          <w:p w:rsidR="006B293A" w:rsidRPr="006B293A" w:rsidRDefault="006B293A" w:rsidP="006B293A">
            <w:pPr>
              <w:jc w:val="both"/>
              <w:rPr>
                <w:rFonts w:ascii="Arial Narrow" w:eastAsia="Calibri" w:hAnsi="Arial Narrow" w:cs="Times New Roman"/>
                <w:i/>
                <w:iCs/>
                <w:color w:val="000000"/>
              </w:rPr>
            </w:pPr>
            <w:r w:rsidRPr="006B293A">
              <w:rPr>
                <w:rFonts w:ascii="Arial Narrow" w:eastAsia="Calibri" w:hAnsi="Arial Narrow" w:cs="Times New Roman"/>
                <w:i/>
                <w:iCs/>
                <w:color w:val="000000"/>
              </w:rPr>
              <w:t>Ass.:   _________________________________</w:t>
            </w:r>
          </w:p>
        </w:tc>
        <w:tc>
          <w:tcPr>
            <w:tcW w:w="5068" w:type="dxa"/>
          </w:tcPr>
          <w:p w:rsidR="006B293A" w:rsidRPr="006B293A" w:rsidRDefault="006B293A" w:rsidP="006B293A">
            <w:pPr>
              <w:jc w:val="both"/>
              <w:rPr>
                <w:rFonts w:ascii="Arial Narrow" w:eastAsia="Calibri" w:hAnsi="Arial Narrow" w:cs="Times New Roman"/>
                <w:i/>
                <w:iCs/>
                <w:color w:val="000000"/>
              </w:rPr>
            </w:pPr>
            <w:r w:rsidRPr="006B293A">
              <w:rPr>
                <w:rFonts w:ascii="Arial Narrow" w:eastAsia="Calibri" w:hAnsi="Arial Narrow" w:cs="Times New Roman"/>
                <w:i/>
                <w:iCs/>
                <w:color w:val="000000"/>
              </w:rPr>
              <w:t>Ass.:   _________________________________</w:t>
            </w:r>
          </w:p>
        </w:tc>
      </w:tr>
      <w:tr w:rsidR="006B293A" w:rsidRPr="006B293A" w:rsidTr="006B293A">
        <w:trPr>
          <w:trHeight w:val="397"/>
        </w:trPr>
        <w:tc>
          <w:tcPr>
            <w:tcW w:w="5067" w:type="dxa"/>
          </w:tcPr>
          <w:p w:rsidR="006B293A" w:rsidRPr="006B293A" w:rsidRDefault="006B293A" w:rsidP="006B293A">
            <w:pPr>
              <w:jc w:val="both"/>
              <w:rPr>
                <w:rFonts w:ascii="Arial Narrow" w:eastAsia="Calibri" w:hAnsi="Arial Narrow" w:cs="Times New Roman"/>
                <w:i/>
                <w:iCs/>
                <w:color w:val="000000"/>
              </w:rPr>
            </w:pPr>
            <w:r w:rsidRPr="006B293A">
              <w:rPr>
                <w:rFonts w:ascii="Arial Narrow" w:eastAsia="Calibri" w:hAnsi="Arial Narrow" w:cs="Times New Roman"/>
                <w:i/>
                <w:iCs/>
                <w:color w:val="000000"/>
              </w:rPr>
              <w:t>Nome:</w:t>
            </w:r>
          </w:p>
        </w:tc>
        <w:tc>
          <w:tcPr>
            <w:tcW w:w="5068" w:type="dxa"/>
          </w:tcPr>
          <w:p w:rsidR="006B293A" w:rsidRPr="006B293A" w:rsidRDefault="006B293A" w:rsidP="006B293A">
            <w:pPr>
              <w:jc w:val="both"/>
              <w:rPr>
                <w:rFonts w:ascii="Arial Narrow" w:eastAsia="Calibri" w:hAnsi="Arial Narrow" w:cs="Times New Roman"/>
                <w:i/>
                <w:iCs/>
                <w:color w:val="000000"/>
              </w:rPr>
            </w:pPr>
            <w:r w:rsidRPr="006B293A">
              <w:rPr>
                <w:rFonts w:ascii="Arial Narrow" w:eastAsia="Calibri" w:hAnsi="Arial Narrow" w:cs="Times New Roman"/>
                <w:i/>
                <w:iCs/>
                <w:color w:val="000000"/>
              </w:rPr>
              <w:t>Nome:</w:t>
            </w:r>
          </w:p>
        </w:tc>
      </w:tr>
      <w:tr w:rsidR="006B293A" w:rsidRPr="006B293A" w:rsidTr="006B293A">
        <w:trPr>
          <w:trHeight w:val="397"/>
        </w:trPr>
        <w:tc>
          <w:tcPr>
            <w:tcW w:w="5067" w:type="dxa"/>
          </w:tcPr>
          <w:p w:rsidR="006B293A" w:rsidRPr="006B293A" w:rsidRDefault="006B293A" w:rsidP="006B293A">
            <w:pPr>
              <w:jc w:val="both"/>
              <w:rPr>
                <w:rFonts w:ascii="Arial Narrow" w:eastAsia="Calibri" w:hAnsi="Arial Narrow" w:cs="Times New Roman"/>
                <w:i/>
                <w:iCs/>
                <w:color w:val="000000"/>
              </w:rPr>
            </w:pPr>
            <w:r w:rsidRPr="006B293A">
              <w:rPr>
                <w:rFonts w:ascii="Arial Narrow" w:eastAsia="Calibri" w:hAnsi="Arial Narrow" w:cs="Times New Roman"/>
                <w:i/>
                <w:iCs/>
                <w:color w:val="000000"/>
              </w:rPr>
              <w:t>CPF:</w:t>
            </w:r>
          </w:p>
        </w:tc>
        <w:tc>
          <w:tcPr>
            <w:tcW w:w="5068" w:type="dxa"/>
          </w:tcPr>
          <w:p w:rsidR="006B293A" w:rsidRPr="006B293A" w:rsidRDefault="006B293A" w:rsidP="006B293A">
            <w:pPr>
              <w:jc w:val="both"/>
              <w:rPr>
                <w:rFonts w:ascii="Arial Narrow" w:eastAsia="Calibri" w:hAnsi="Arial Narrow" w:cs="Times New Roman"/>
                <w:i/>
                <w:iCs/>
                <w:color w:val="000000"/>
              </w:rPr>
            </w:pPr>
            <w:r w:rsidRPr="006B293A">
              <w:rPr>
                <w:rFonts w:ascii="Arial Narrow" w:eastAsia="Calibri" w:hAnsi="Arial Narrow" w:cs="Times New Roman"/>
                <w:i/>
                <w:iCs/>
                <w:color w:val="000000"/>
              </w:rPr>
              <w:t>CPF:</w:t>
            </w:r>
          </w:p>
        </w:tc>
      </w:tr>
    </w:tbl>
    <w:p w:rsidR="006B293A" w:rsidRPr="006B293A" w:rsidRDefault="006B293A" w:rsidP="006B293A">
      <w:pPr>
        <w:jc w:val="both"/>
        <w:rPr>
          <w:rFonts w:ascii="Arial Narrow" w:eastAsia="Calibri" w:hAnsi="Arial Narrow" w:cs="Times New Roman"/>
        </w:rPr>
      </w:pPr>
    </w:p>
    <w:p w:rsidR="00B24821" w:rsidRDefault="00B24821"/>
    <w:sectPr w:rsidR="00B24821" w:rsidSect="006B293A">
      <w:headerReference w:type="default" r:id="rId12"/>
      <w:footerReference w:type="default" r:id="rId13"/>
      <w:pgSz w:w="11907" w:h="16840" w:code="9"/>
      <w:pgMar w:top="1417" w:right="1134" w:bottom="141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DB9" w:rsidRDefault="005674AB">
      <w:pPr>
        <w:spacing w:after="0" w:line="240" w:lineRule="auto"/>
      </w:pPr>
      <w:r>
        <w:separator/>
      </w:r>
    </w:p>
  </w:endnote>
  <w:endnote w:type="continuationSeparator" w:id="0">
    <w:p w:rsidR="00094DB9" w:rsidRDefault="0056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2E" w:rsidRPr="00011A14" w:rsidRDefault="00D9652E" w:rsidP="006B293A">
    <w:pPr>
      <w:pStyle w:val="Rodap"/>
      <w:pBdr>
        <w:top w:val="single" w:sz="4" w:space="0" w:color="auto"/>
      </w:pBdr>
      <w:rPr>
        <w:rFonts w:ascii="Book Antiqua" w:eastAsia="Times New Roman" w:hAnsi="Book Antiqua"/>
        <w:sz w:val="16"/>
        <w:szCs w:val="16"/>
      </w:rPr>
    </w:pPr>
    <w:r w:rsidRPr="00011A14">
      <w:rPr>
        <w:rFonts w:ascii="Book Antiqua" w:eastAsia="Times New Roman" w:hAnsi="Book Antiqua"/>
        <w:sz w:val="20"/>
      </w:rPr>
      <w:tab/>
    </w:r>
    <w:r w:rsidRPr="00011A14">
      <w:rPr>
        <w:rFonts w:ascii="Book Antiqua" w:eastAsia="Times New Roman" w:hAnsi="Book Antiqua"/>
        <w:sz w:val="16"/>
        <w:szCs w:val="16"/>
      </w:rPr>
      <w:t xml:space="preserve">                      </w:t>
    </w:r>
    <w:proofErr w:type="spellStart"/>
    <w:r w:rsidRPr="00011A14">
      <w:rPr>
        <w:rFonts w:ascii="Book Antiqua" w:eastAsia="Times New Roman" w:hAnsi="Book Antiqua"/>
        <w:sz w:val="16"/>
        <w:szCs w:val="16"/>
      </w:rPr>
      <w:t>Av</w:t>
    </w:r>
    <w:proofErr w:type="spellEnd"/>
    <w:r w:rsidRPr="00011A14">
      <w:rPr>
        <w:rFonts w:ascii="Book Antiqua" w:eastAsia="Times New Roman" w:hAnsi="Book Antiqua"/>
        <w:sz w:val="16"/>
        <w:szCs w:val="16"/>
      </w:rPr>
      <w:t xml:space="preserve">: Abílio Espindola Sobrinho, n° 570 – Jardim </w:t>
    </w:r>
    <w:proofErr w:type="spellStart"/>
    <w:r w:rsidRPr="00011A14">
      <w:rPr>
        <w:rFonts w:ascii="Book Antiqua" w:eastAsia="Times New Roman" w:hAnsi="Book Antiqua"/>
        <w:sz w:val="16"/>
        <w:szCs w:val="16"/>
      </w:rPr>
      <w:t>Siriema</w:t>
    </w:r>
    <w:proofErr w:type="spellEnd"/>
    <w:r w:rsidRPr="00011A14">
      <w:rPr>
        <w:rFonts w:ascii="Book Antiqua" w:eastAsia="Times New Roman" w:hAnsi="Book Antiqua"/>
        <w:sz w:val="16"/>
        <w:szCs w:val="16"/>
      </w:rPr>
      <w:t xml:space="preserve"> – Coronel Sapucaia- MS                                                </w:t>
    </w:r>
    <w:r w:rsidRPr="00011A14">
      <w:rPr>
        <w:rFonts w:ascii="Book Antiqua" w:eastAsia="Times New Roman" w:hAnsi="Book Antiqua"/>
        <w:sz w:val="16"/>
        <w:szCs w:val="16"/>
      </w:rPr>
      <w:tab/>
      <w:t xml:space="preserve">             Fones: (67) 3483-1144 / Fone/Fax: (67) 3483-1038</w:t>
    </w:r>
  </w:p>
  <w:p w:rsidR="00D9652E" w:rsidRPr="00011A14" w:rsidRDefault="00D9652E">
    <w:pPr>
      <w:pStyle w:val="Rodap"/>
      <w:rPr>
        <w:sz w:val="16"/>
        <w:szCs w:val="16"/>
      </w:rPr>
    </w:pPr>
  </w:p>
  <w:p w:rsidR="00D9652E" w:rsidRDefault="00D9652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DB9" w:rsidRDefault="005674AB">
      <w:pPr>
        <w:spacing w:after="0" w:line="240" w:lineRule="auto"/>
      </w:pPr>
      <w:r>
        <w:separator/>
      </w:r>
    </w:p>
  </w:footnote>
  <w:footnote w:type="continuationSeparator" w:id="0">
    <w:p w:rsidR="00094DB9" w:rsidRDefault="0056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2E" w:rsidRPr="008F437F" w:rsidRDefault="00D9652E" w:rsidP="006B293A">
    <w:pPr>
      <w:spacing w:after="60" w:line="24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simplePos x="0" y="0"/>
          <wp:positionH relativeFrom="column">
            <wp:posOffset>131445</wp:posOffset>
          </wp:positionH>
          <wp:positionV relativeFrom="paragraph">
            <wp:posOffset>2540</wp:posOffset>
          </wp:positionV>
          <wp:extent cx="796925" cy="82677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52E" w:rsidRPr="00E16A98" w:rsidRDefault="00D9652E" w:rsidP="006B293A">
    <w:pPr>
      <w:spacing w:after="60" w:line="240" w:lineRule="auto"/>
      <w:ind w:firstLine="709"/>
      <w:jc w:val="center"/>
      <w:rPr>
        <w:rFonts w:ascii="Arial Black" w:hAnsi="Arial Black" w:cs="Arial"/>
        <w:szCs w:val="24"/>
      </w:rPr>
    </w:pPr>
    <w:r w:rsidRPr="00E16A98">
      <w:rPr>
        <w:rFonts w:ascii="Arial Black" w:hAnsi="Arial Black" w:cs="Arial"/>
        <w:szCs w:val="24"/>
      </w:rPr>
      <w:t>PREFEITURA MUNICIPAL DE CORONEL SAPUCAIA</w:t>
    </w:r>
  </w:p>
  <w:p w:rsidR="00D9652E" w:rsidRPr="00E16A98" w:rsidRDefault="00D9652E" w:rsidP="006B293A">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D9652E" w:rsidRPr="00E16A98" w:rsidRDefault="00D9652E" w:rsidP="006B293A">
    <w:pPr>
      <w:spacing w:after="60" w:line="240" w:lineRule="auto"/>
      <w:ind w:firstLine="709"/>
      <w:jc w:val="center"/>
      <w:rPr>
        <w:rFonts w:ascii="Arial Black" w:hAnsi="Arial Black" w:cs="Arial"/>
        <w:szCs w:val="24"/>
      </w:rPr>
    </w:pPr>
    <w:r w:rsidRPr="00E16A98">
      <w:rPr>
        <w:rFonts w:ascii="Arial Black" w:hAnsi="Arial Black" w:cs="Arial"/>
        <w:szCs w:val="24"/>
      </w:rPr>
      <w:t>DEPARTAMENTO DE LICITAÇÃO</w:t>
    </w:r>
  </w:p>
  <w:p w:rsidR="00D9652E" w:rsidRPr="00E16A98" w:rsidRDefault="00D9652E" w:rsidP="006B293A">
    <w:pPr>
      <w:pStyle w:val="Corpodetexto"/>
      <w:spacing w:line="14" w:lineRule="auto"/>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D4780A"/>
    <w:lvl w:ilvl="0">
      <w:start w:val="1"/>
      <w:numFmt w:val="bullet"/>
      <w:pStyle w:val="Recuodecorpodetexto2"/>
      <w:lvlText w:val=""/>
      <w:lvlJc w:val="left"/>
      <w:pPr>
        <w:tabs>
          <w:tab w:val="num" w:pos="360"/>
        </w:tabs>
        <w:ind w:left="360" w:hanging="360"/>
      </w:pPr>
      <w:rPr>
        <w:rFonts w:ascii="Symbol" w:hAnsi="Symbol" w:hint="default"/>
      </w:rPr>
    </w:lvl>
  </w:abstractNum>
  <w:abstractNum w:abstractNumId="1" w15:restartNumberingAfterBreak="0">
    <w:nsid w:val="05FF443D"/>
    <w:multiLevelType w:val="hybridMultilevel"/>
    <w:tmpl w:val="A39636A4"/>
    <w:lvl w:ilvl="0" w:tplc="04160013">
      <w:start w:val="1"/>
      <w:numFmt w:val="upperRoman"/>
      <w:lvlText w:val="%1."/>
      <w:lvlJc w:val="righ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 w15:restartNumberingAfterBreak="0">
    <w:nsid w:val="0A980C77"/>
    <w:multiLevelType w:val="hybridMultilevel"/>
    <w:tmpl w:val="C64C09CE"/>
    <w:lvl w:ilvl="0" w:tplc="288851E2">
      <w:start w:val="1"/>
      <w:numFmt w:val="upperRoman"/>
      <w:lvlText w:val="%1."/>
      <w:lvlJc w:val="left"/>
      <w:pPr>
        <w:ind w:left="2858" w:hanging="360"/>
      </w:pPr>
      <w:rPr>
        <w:rFonts w:cs="ArialNarrow,Bold" w:hint="default"/>
        <w:b/>
        <w:color w:val="auto"/>
      </w:r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337745"/>
    <w:multiLevelType w:val="hybridMultilevel"/>
    <w:tmpl w:val="B5644124"/>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4BDC6BF7"/>
    <w:multiLevelType w:val="multilevel"/>
    <w:tmpl w:val="B498C478"/>
    <w:lvl w:ilvl="0">
      <w:start w:val="8"/>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val="0"/>
        <w:color w:val="auto"/>
      </w:rPr>
    </w:lvl>
    <w:lvl w:ilvl="2">
      <w:start w:val="1"/>
      <w:numFmt w:val="decimal"/>
      <w:lvlText w:val="%1.%2.0%3."/>
      <w:lvlJc w:val="left"/>
      <w:pPr>
        <w:ind w:left="3556" w:hanging="720"/>
      </w:pPr>
      <w:rPr>
        <w:rFonts w:cs="ArialMT" w:hint="default"/>
        <w:b w:val="0"/>
        <w:color w:val="auto"/>
      </w:rPr>
    </w:lvl>
    <w:lvl w:ilvl="3">
      <w:start w:val="1"/>
      <w:numFmt w:val="decimal"/>
      <w:lvlText w:val="%1.%2.%3.%4."/>
      <w:lvlJc w:val="left"/>
      <w:pPr>
        <w:ind w:left="5334" w:hanging="1080"/>
      </w:pPr>
      <w:rPr>
        <w:rFonts w:cs="ArialMT" w:hint="default"/>
        <w:b/>
        <w:color w:val="auto"/>
      </w:rPr>
    </w:lvl>
    <w:lvl w:ilvl="4">
      <w:start w:val="1"/>
      <w:numFmt w:val="decimalZero"/>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6" w15:restartNumberingAfterBreak="0">
    <w:nsid w:val="507D04CB"/>
    <w:multiLevelType w:val="hybridMultilevel"/>
    <w:tmpl w:val="3A948F5C"/>
    <w:lvl w:ilvl="0" w:tplc="04160019">
      <w:start w:val="1"/>
      <w:numFmt w:val="lowerLetter"/>
      <w:lvlText w:val="%1."/>
      <w:lvlJc w:val="lef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7" w15:restartNumberingAfterBreak="0">
    <w:nsid w:val="6BA0164C"/>
    <w:multiLevelType w:val="hybridMultilevel"/>
    <w:tmpl w:val="35160260"/>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5"/>
    <w:lvlOverride w:ilvl="0">
      <w:lvl w:ilvl="0">
        <w:start w:val="8"/>
        <w:numFmt w:val="decimalZero"/>
        <w:lvlText w:val="%1."/>
        <w:lvlJc w:val="left"/>
        <w:pPr>
          <w:ind w:left="600" w:hanging="600"/>
        </w:pPr>
        <w:rPr>
          <w:rFonts w:cs="ArialMT" w:hint="default"/>
          <w:color w:val="auto"/>
        </w:rPr>
      </w:lvl>
    </w:lvlOverride>
    <w:lvlOverride w:ilvl="1">
      <w:lvl w:ilvl="1">
        <w:start w:val="1"/>
        <w:numFmt w:val="decimalZero"/>
        <w:lvlText w:val="%1.%2."/>
        <w:lvlJc w:val="left"/>
        <w:pPr>
          <w:ind w:left="2138" w:hanging="720"/>
        </w:pPr>
        <w:rPr>
          <w:rFonts w:cs="ArialMT" w:hint="default"/>
          <w:b/>
          <w:color w:val="auto"/>
        </w:rPr>
      </w:lvl>
    </w:lvlOverride>
    <w:lvlOverride w:ilvl="2">
      <w:lvl w:ilvl="2">
        <w:start w:val="1"/>
        <w:numFmt w:val="decimal"/>
        <w:lvlText w:val="%1.%2.%3."/>
        <w:lvlJc w:val="left"/>
        <w:pPr>
          <w:ind w:left="3556" w:hanging="720"/>
        </w:pPr>
        <w:rPr>
          <w:rFonts w:cs="ArialMT" w:hint="default"/>
          <w:b w:val="0"/>
          <w:color w:val="auto"/>
        </w:rPr>
      </w:lvl>
    </w:lvlOverride>
    <w:lvlOverride w:ilvl="3">
      <w:lvl w:ilvl="3">
        <w:start w:val="1"/>
        <w:numFmt w:val="decimal"/>
        <w:lvlText w:val="%1.%2.%3.%4."/>
        <w:lvlJc w:val="left"/>
        <w:pPr>
          <w:ind w:left="5334" w:hanging="1080"/>
        </w:pPr>
        <w:rPr>
          <w:rFonts w:cs="ArialMT" w:hint="default"/>
          <w:color w:val="auto"/>
        </w:rPr>
      </w:lvl>
    </w:lvlOverride>
    <w:lvlOverride w:ilvl="4">
      <w:lvl w:ilvl="4">
        <w:start w:val="1"/>
        <w:numFmt w:val="decimalZero"/>
        <w:lvlText w:val="%1.%2.%3.%4.%5."/>
        <w:lvlJc w:val="left"/>
        <w:pPr>
          <w:ind w:left="6752" w:hanging="1080"/>
        </w:pPr>
        <w:rPr>
          <w:rFonts w:cs="ArialMT" w:hint="default"/>
          <w:color w:val="auto"/>
        </w:rPr>
      </w:lvl>
    </w:lvlOverride>
    <w:lvlOverride w:ilvl="5">
      <w:lvl w:ilvl="5">
        <w:start w:val="1"/>
        <w:numFmt w:val="decimal"/>
        <w:lvlText w:val="%1.%2.%3.%4.%5.%6."/>
        <w:lvlJc w:val="left"/>
        <w:pPr>
          <w:ind w:left="8530" w:hanging="1440"/>
        </w:pPr>
        <w:rPr>
          <w:rFonts w:cs="ArialMT" w:hint="default"/>
          <w:color w:val="auto"/>
        </w:rPr>
      </w:lvl>
    </w:lvlOverride>
    <w:lvlOverride w:ilvl="6">
      <w:lvl w:ilvl="6">
        <w:start w:val="1"/>
        <w:numFmt w:val="decimal"/>
        <w:lvlText w:val="%1.%2.%3.%4.%5.%6.%7."/>
        <w:lvlJc w:val="left"/>
        <w:pPr>
          <w:ind w:left="9948" w:hanging="1440"/>
        </w:pPr>
        <w:rPr>
          <w:rFonts w:cs="ArialMT" w:hint="default"/>
          <w:color w:val="auto"/>
        </w:rPr>
      </w:lvl>
    </w:lvlOverride>
    <w:lvlOverride w:ilvl="7">
      <w:lvl w:ilvl="7">
        <w:start w:val="1"/>
        <w:numFmt w:val="decimal"/>
        <w:lvlText w:val="%1.%2.%3.%4.%5.%6.%7.%8."/>
        <w:lvlJc w:val="left"/>
        <w:pPr>
          <w:ind w:left="11726" w:hanging="1800"/>
        </w:pPr>
        <w:rPr>
          <w:rFonts w:cs="ArialMT" w:hint="default"/>
          <w:color w:val="auto"/>
        </w:rPr>
      </w:lvl>
    </w:lvlOverride>
    <w:lvlOverride w:ilvl="8">
      <w:lvl w:ilvl="8">
        <w:start w:val="1"/>
        <w:numFmt w:val="decimal"/>
        <w:lvlText w:val="%1.%2.%3.%4.%5.%6.%7.%8.%9."/>
        <w:lvlJc w:val="left"/>
        <w:pPr>
          <w:ind w:left="13144" w:hanging="1800"/>
        </w:pPr>
        <w:rPr>
          <w:rFonts w:cs="ArialMT" w:hint="default"/>
          <w:color w:val="auto"/>
        </w:rPr>
      </w:lvl>
    </w:lvlOverride>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B3"/>
    <w:rsid w:val="00094DB9"/>
    <w:rsid w:val="005309B3"/>
    <w:rsid w:val="005674AB"/>
    <w:rsid w:val="006470AF"/>
    <w:rsid w:val="006B293A"/>
    <w:rsid w:val="00967F4A"/>
    <w:rsid w:val="00AC459B"/>
    <w:rsid w:val="00B24821"/>
    <w:rsid w:val="00C32581"/>
    <w:rsid w:val="00D9652E"/>
    <w:rsid w:val="00E20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D294C9C"/>
  <w15:docId w15:val="{5EC4A9EF-5E37-4526-BEAF-1012348D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B293A"/>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nhideWhenUsed/>
    <w:qFormat/>
    <w:rsid w:val="006B293A"/>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har"/>
    <w:qFormat/>
    <w:rsid w:val="006B293A"/>
    <w:pPr>
      <w:widowControl w:val="0"/>
      <w:autoSpaceDE w:val="0"/>
      <w:autoSpaceDN w:val="0"/>
      <w:spacing w:before="90" w:after="0" w:line="240" w:lineRule="auto"/>
      <w:ind w:left="40"/>
      <w:outlineLvl w:val="2"/>
    </w:pPr>
    <w:rPr>
      <w:rFonts w:ascii="Times New Roman" w:eastAsia="Times New Roman" w:hAnsi="Times New Roman" w:cs="Times New Roman"/>
      <w:b/>
      <w:bCs/>
      <w:sz w:val="24"/>
      <w:szCs w:val="24"/>
      <w:lang w:eastAsia="pt-BR" w:bidi="pt-BR"/>
    </w:rPr>
  </w:style>
  <w:style w:type="paragraph" w:styleId="Ttulo4">
    <w:name w:val="heading 4"/>
    <w:basedOn w:val="Normal"/>
    <w:next w:val="Normal"/>
    <w:link w:val="Ttulo4Char"/>
    <w:unhideWhenUsed/>
    <w:qFormat/>
    <w:rsid w:val="006B293A"/>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nhideWhenUsed/>
    <w:qFormat/>
    <w:rsid w:val="006B293A"/>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nhideWhenUsed/>
    <w:qFormat/>
    <w:rsid w:val="006B293A"/>
    <w:pPr>
      <w:spacing w:before="240" w:after="60"/>
      <w:outlineLvl w:val="5"/>
    </w:pPr>
    <w:rPr>
      <w:rFonts w:ascii="Calibri" w:eastAsia="Times New Roman" w:hAnsi="Calibri" w:cs="Times New Roman"/>
      <w:b/>
      <w:bCs/>
      <w:lang w:val="x-none"/>
    </w:rPr>
  </w:style>
  <w:style w:type="paragraph" w:styleId="Ttulo7">
    <w:name w:val="heading 7"/>
    <w:basedOn w:val="Normal"/>
    <w:next w:val="Normal"/>
    <w:link w:val="Ttulo7Char"/>
    <w:qFormat/>
    <w:rsid w:val="006B293A"/>
    <w:pPr>
      <w:spacing w:before="240" w:after="60" w:line="360" w:lineRule="auto"/>
      <w:jc w:val="both"/>
      <w:outlineLvl w:val="6"/>
    </w:pPr>
    <w:rPr>
      <w:rFonts w:ascii="Times New Roman" w:eastAsia="Times New Roman" w:hAnsi="Times New Roman" w:cs="Times New Roman"/>
      <w:bCs/>
      <w:kern w:val="32"/>
      <w:sz w:val="24"/>
      <w:szCs w:val="24"/>
      <w:lang w:eastAsia="pt-BR"/>
    </w:rPr>
  </w:style>
  <w:style w:type="paragraph" w:styleId="Ttulo8">
    <w:name w:val="heading 8"/>
    <w:basedOn w:val="Normal"/>
    <w:next w:val="Normal"/>
    <w:link w:val="Ttulo8Char"/>
    <w:qFormat/>
    <w:rsid w:val="006B293A"/>
    <w:pPr>
      <w:spacing w:before="240" w:after="60" w:line="360" w:lineRule="auto"/>
      <w:jc w:val="both"/>
      <w:outlineLvl w:val="7"/>
    </w:pPr>
    <w:rPr>
      <w:rFonts w:ascii="Times New Roman" w:eastAsia="Times New Roman" w:hAnsi="Times New Roman" w:cs="Times New Roman"/>
      <w:bCs/>
      <w:i/>
      <w:iCs/>
      <w:kern w:val="32"/>
      <w:sz w:val="24"/>
      <w:szCs w:val="24"/>
      <w:lang w:eastAsia="pt-BR"/>
    </w:rPr>
  </w:style>
  <w:style w:type="paragraph" w:styleId="Ttulo9">
    <w:name w:val="heading 9"/>
    <w:basedOn w:val="Normal"/>
    <w:next w:val="Normal"/>
    <w:link w:val="Ttulo9Char"/>
    <w:qFormat/>
    <w:rsid w:val="006B293A"/>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293A"/>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6B293A"/>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6B293A"/>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6B293A"/>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6B293A"/>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6B293A"/>
    <w:rPr>
      <w:rFonts w:ascii="Calibri" w:eastAsia="Times New Roman" w:hAnsi="Calibri" w:cs="Times New Roman"/>
      <w:b/>
      <w:bCs/>
      <w:lang w:val="x-none"/>
    </w:rPr>
  </w:style>
  <w:style w:type="character" w:customStyle="1" w:styleId="Ttulo7Char">
    <w:name w:val="Título 7 Char"/>
    <w:basedOn w:val="Fontepargpadro"/>
    <w:link w:val="Ttulo7"/>
    <w:rsid w:val="006B293A"/>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6B293A"/>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6B293A"/>
    <w:rPr>
      <w:rFonts w:ascii="Arial" w:eastAsia="Times New Roman" w:hAnsi="Arial" w:cs="Arial"/>
      <w:bCs/>
      <w:kern w:val="32"/>
      <w:lang w:eastAsia="pt-BR"/>
    </w:rPr>
  </w:style>
  <w:style w:type="numbering" w:customStyle="1" w:styleId="Semlista1">
    <w:name w:val="Sem lista1"/>
    <w:next w:val="Semlista"/>
    <w:uiPriority w:val="99"/>
    <w:semiHidden/>
    <w:unhideWhenUsed/>
    <w:rsid w:val="006B293A"/>
  </w:style>
  <w:style w:type="paragraph" w:styleId="Recuodecorpodetexto">
    <w:name w:val="Body Text Indent"/>
    <w:basedOn w:val="Normal"/>
    <w:link w:val="RecuodecorpodetextoChar"/>
    <w:rsid w:val="006B293A"/>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6B293A"/>
    <w:rPr>
      <w:rFonts w:ascii="ArialMT" w:eastAsia="Calibri" w:hAnsi="ArialMT" w:cs="Times New Roman"/>
      <w:lang w:eastAsia="pt-BR"/>
    </w:rPr>
  </w:style>
  <w:style w:type="paragraph" w:styleId="Recuodecorpodetexto3">
    <w:name w:val="Body Text Indent 3"/>
    <w:basedOn w:val="Normal"/>
    <w:link w:val="Recuodecorpodetexto3Char"/>
    <w:semiHidden/>
    <w:rsid w:val="006B293A"/>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6B293A"/>
    <w:rPr>
      <w:rFonts w:ascii="ArialMT" w:eastAsia="Calibri" w:hAnsi="ArialMT" w:cs="Times New Roman"/>
      <w:lang w:eastAsia="pt-BR"/>
    </w:rPr>
  </w:style>
  <w:style w:type="paragraph" w:styleId="Cabealho">
    <w:name w:val="header"/>
    <w:aliases w:val="encabezado"/>
    <w:basedOn w:val="Normal"/>
    <w:link w:val="CabealhoChar"/>
    <w:uiPriority w:val="99"/>
    <w:rsid w:val="006B293A"/>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uiPriority w:val="99"/>
    <w:rsid w:val="006B293A"/>
    <w:rPr>
      <w:rFonts w:ascii="Calibri" w:eastAsia="Calibri" w:hAnsi="Calibri" w:cs="Times New Roman"/>
      <w:sz w:val="24"/>
      <w:szCs w:val="24"/>
      <w:lang w:eastAsia="pt-BR"/>
    </w:rPr>
  </w:style>
  <w:style w:type="paragraph" w:styleId="Rodap">
    <w:name w:val="footer"/>
    <w:basedOn w:val="Normal"/>
    <w:link w:val="RodapChar"/>
    <w:uiPriority w:val="99"/>
    <w:rsid w:val="006B293A"/>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6B293A"/>
    <w:rPr>
      <w:rFonts w:ascii="Calibri" w:eastAsia="Calibri" w:hAnsi="Calibri" w:cs="Times New Roman"/>
      <w:sz w:val="24"/>
      <w:szCs w:val="24"/>
      <w:lang w:eastAsia="pt-BR"/>
    </w:rPr>
  </w:style>
  <w:style w:type="paragraph" w:styleId="TextosemFormatao">
    <w:name w:val="Plain Text"/>
    <w:basedOn w:val="Normal"/>
    <w:link w:val="TextosemFormataoChar"/>
    <w:rsid w:val="006B293A"/>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6B293A"/>
    <w:rPr>
      <w:rFonts w:ascii="Courier New" w:eastAsia="Calibri" w:hAnsi="Courier New" w:cs="Times New Roman"/>
      <w:lang w:eastAsia="pt-BR"/>
    </w:rPr>
  </w:style>
  <w:style w:type="paragraph" w:styleId="Textoembloco">
    <w:name w:val="Block Text"/>
    <w:basedOn w:val="Normal"/>
    <w:semiHidden/>
    <w:rsid w:val="006B293A"/>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6B293A"/>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aliases w:val="Segundo"/>
    <w:basedOn w:val="Normal"/>
    <w:link w:val="PargrafodaListaChar"/>
    <w:uiPriority w:val="1"/>
    <w:qFormat/>
    <w:rsid w:val="006B293A"/>
    <w:pPr>
      <w:ind w:left="720"/>
      <w:contextualSpacing/>
    </w:pPr>
    <w:rPr>
      <w:rFonts w:ascii="Calibri" w:eastAsia="Calibri" w:hAnsi="Calibri" w:cs="Times New Roman"/>
    </w:rPr>
  </w:style>
  <w:style w:type="character" w:customStyle="1" w:styleId="PargrafodaListaChar">
    <w:name w:val="Parágrafo da Lista Char"/>
    <w:aliases w:val="Segundo Char"/>
    <w:link w:val="PargrafodaLista"/>
    <w:uiPriority w:val="1"/>
    <w:rsid w:val="006B293A"/>
    <w:rPr>
      <w:rFonts w:ascii="Calibri" w:eastAsia="Calibri" w:hAnsi="Calibri" w:cs="Times New Roman"/>
    </w:rPr>
  </w:style>
  <w:style w:type="paragraph" w:styleId="Textodebalo">
    <w:name w:val="Balloon Text"/>
    <w:basedOn w:val="Normal"/>
    <w:link w:val="TextodebaloChar"/>
    <w:uiPriority w:val="99"/>
    <w:semiHidden/>
    <w:unhideWhenUsed/>
    <w:rsid w:val="006B293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B293A"/>
    <w:rPr>
      <w:rFonts w:ascii="Tahoma" w:eastAsia="Calibri" w:hAnsi="Tahoma" w:cs="Tahoma"/>
      <w:sz w:val="16"/>
      <w:szCs w:val="16"/>
    </w:rPr>
  </w:style>
  <w:style w:type="paragraph" w:styleId="Corpodetexto2">
    <w:name w:val="Body Text 2"/>
    <w:basedOn w:val="Normal"/>
    <w:link w:val="Corpodetexto2Char"/>
    <w:rsid w:val="006B293A"/>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6B293A"/>
    <w:rPr>
      <w:rFonts w:ascii="Calibri" w:eastAsia="Calibri" w:hAnsi="Calibri" w:cs="Times New Roman"/>
    </w:rPr>
  </w:style>
  <w:style w:type="paragraph" w:customStyle="1" w:styleId="p1">
    <w:name w:val="p1"/>
    <w:basedOn w:val="Normal"/>
    <w:rsid w:val="006B293A"/>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6B293A"/>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6B293A"/>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6B293A"/>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6B293A"/>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6B293A"/>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6B293A"/>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6B293A"/>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6B293A"/>
    <w:pPr>
      <w:numPr>
        <w:numId w:val="1"/>
      </w:numPr>
      <w:tabs>
        <w:tab w:val="clear" w:pos="360"/>
      </w:tabs>
      <w:spacing w:after="120" w:line="480" w:lineRule="auto"/>
      <w:ind w:left="283" w:firstLine="0"/>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6B293A"/>
    <w:rPr>
      <w:rFonts w:ascii="Calibri" w:eastAsia="Calibri" w:hAnsi="Calibri" w:cs="Times New Roman"/>
      <w:lang w:val="x-none"/>
    </w:rPr>
  </w:style>
  <w:style w:type="paragraph" w:styleId="Corpodetexto3">
    <w:name w:val="Body Text 3"/>
    <w:basedOn w:val="Normal"/>
    <w:link w:val="Corpodetexto3Char"/>
    <w:semiHidden/>
    <w:rsid w:val="006B293A"/>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6B293A"/>
    <w:rPr>
      <w:rFonts w:ascii="Calibri" w:eastAsia="Calibri" w:hAnsi="Calibri" w:cs="Times New Roman"/>
      <w:sz w:val="16"/>
      <w:szCs w:val="16"/>
      <w:lang w:val="x-none"/>
    </w:rPr>
  </w:style>
  <w:style w:type="paragraph" w:customStyle="1" w:styleId="Destino">
    <w:name w:val="Destino"/>
    <w:basedOn w:val="Normal"/>
    <w:rsid w:val="006B293A"/>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6B293A"/>
    <w:rPr>
      <w:color w:val="0000FF"/>
      <w:u w:val="single"/>
    </w:rPr>
  </w:style>
  <w:style w:type="character" w:styleId="Refdecomentrio">
    <w:name w:val="annotation reference"/>
    <w:semiHidden/>
    <w:rsid w:val="006B293A"/>
    <w:rPr>
      <w:sz w:val="16"/>
      <w:szCs w:val="16"/>
    </w:rPr>
  </w:style>
  <w:style w:type="paragraph" w:styleId="Textodecomentrio">
    <w:name w:val="annotation text"/>
    <w:basedOn w:val="Normal"/>
    <w:link w:val="TextodecomentrioChar"/>
    <w:semiHidden/>
    <w:rsid w:val="006B293A"/>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6B293A"/>
    <w:rPr>
      <w:rFonts w:ascii="Calibri" w:eastAsia="Calibri" w:hAnsi="Calibri" w:cs="Times New Roman"/>
      <w:sz w:val="20"/>
      <w:szCs w:val="20"/>
      <w:lang w:val="x-none"/>
    </w:rPr>
  </w:style>
  <w:style w:type="character" w:styleId="HiperlinkVisitado">
    <w:name w:val="FollowedHyperlink"/>
    <w:uiPriority w:val="99"/>
    <w:semiHidden/>
    <w:rsid w:val="006B293A"/>
    <w:rPr>
      <w:color w:val="800080"/>
      <w:u w:val="single"/>
    </w:rPr>
  </w:style>
  <w:style w:type="paragraph" w:customStyle="1" w:styleId="Padro">
    <w:name w:val="Padrão"/>
    <w:rsid w:val="006B293A"/>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6B293A"/>
    <w:pPr>
      <w:ind w:left="1134" w:hanging="1134"/>
      <w:jc w:val="both"/>
    </w:pPr>
    <w:rPr>
      <w:color w:val="FF0000"/>
      <w:sz w:val="24"/>
    </w:rPr>
  </w:style>
  <w:style w:type="paragraph" w:styleId="Commarcadores">
    <w:name w:val="List Bullet"/>
    <w:basedOn w:val="Normal"/>
    <w:autoRedefine/>
    <w:semiHidden/>
    <w:rsid w:val="006B293A"/>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6B293A"/>
    <w:rPr>
      <w:b/>
      <w:bCs/>
    </w:rPr>
  </w:style>
  <w:style w:type="paragraph" w:customStyle="1" w:styleId="Corpodetexto31">
    <w:name w:val="Corpo de texto 31"/>
    <w:basedOn w:val="Normal"/>
    <w:rsid w:val="006B293A"/>
    <w:pPr>
      <w:spacing w:after="0" w:line="240" w:lineRule="auto"/>
      <w:jc w:val="both"/>
    </w:pPr>
    <w:rPr>
      <w:rFonts w:ascii="Arial" w:eastAsia="Times New Roman" w:hAnsi="Arial" w:cs="Times New Roman"/>
      <w:kern w:val="20"/>
      <w:sz w:val="16"/>
      <w:szCs w:val="20"/>
      <w:lang w:eastAsia="pt-BR"/>
    </w:rPr>
  </w:style>
  <w:style w:type="character" w:styleId="nfase">
    <w:name w:val="Emphasis"/>
    <w:qFormat/>
    <w:rsid w:val="006B293A"/>
    <w:rPr>
      <w:b/>
      <w:bCs/>
      <w:i w:val="0"/>
      <w:iCs w:val="0"/>
    </w:rPr>
  </w:style>
  <w:style w:type="paragraph" w:customStyle="1" w:styleId="Corpo">
    <w:name w:val="Corpo"/>
    <w:rsid w:val="006B293A"/>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6B293A"/>
  </w:style>
  <w:style w:type="paragraph" w:styleId="CabealhodoSumrio">
    <w:name w:val="TOC Heading"/>
    <w:basedOn w:val="Ttulo1"/>
    <w:next w:val="Normal"/>
    <w:uiPriority w:val="39"/>
    <w:qFormat/>
    <w:rsid w:val="006B293A"/>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6B293A"/>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6B293A"/>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6B293A"/>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6B293A"/>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1"/>
    <w:rsid w:val="006B293A"/>
    <w:rPr>
      <w:rFonts w:ascii="Calibri" w:eastAsia="Calibri" w:hAnsi="Calibri" w:cs="Times New Roman"/>
      <w:lang w:val="x-none"/>
    </w:rPr>
  </w:style>
  <w:style w:type="paragraph" w:customStyle="1" w:styleId="Estilo7">
    <w:name w:val="Estilo7"/>
    <w:basedOn w:val="Normal"/>
    <w:rsid w:val="006B293A"/>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6B293A"/>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6B293A"/>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6B293A"/>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6B293A"/>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6B293A"/>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6B293A"/>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6B293A"/>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6B29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6B293A"/>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6B293A"/>
    <w:rPr>
      <w:b/>
      <w:bCs/>
    </w:rPr>
  </w:style>
  <w:style w:type="character" w:customStyle="1" w:styleId="AssuntodocomentrioChar">
    <w:name w:val="Assunto do comentário Char"/>
    <w:basedOn w:val="TextodecomentrioChar"/>
    <w:link w:val="Assuntodocomentrio"/>
    <w:uiPriority w:val="99"/>
    <w:semiHidden/>
    <w:rsid w:val="006B293A"/>
    <w:rPr>
      <w:rFonts w:ascii="Calibri" w:eastAsia="Calibri" w:hAnsi="Calibri" w:cs="Times New Roman"/>
      <w:b/>
      <w:bCs/>
      <w:sz w:val="20"/>
      <w:szCs w:val="20"/>
      <w:lang w:val="x-none"/>
    </w:rPr>
  </w:style>
  <w:style w:type="character" w:customStyle="1" w:styleId="style141">
    <w:name w:val="style141"/>
    <w:rsid w:val="006B293A"/>
    <w:rPr>
      <w:sz w:val="18"/>
      <w:szCs w:val="18"/>
    </w:rPr>
  </w:style>
  <w:style w:type="character" w:customStyle="1" w:styleId="st1">
    <w:name w:val="st1"/>
    <w:basedOn w:val="Fontepargpadro"/>
    <w:rsid w:val="006B293A"/>
  </w:style>
  <w:style w:type="paragraph" w:styleId="SemEspaamento">
    <w:name w:val="No Spacing"/>
    <w:link w:val="SemEspaamentoChar"/>
    <w:uiPriority w:val="1"/>
    <w:qFormat/>
    <w:rsid w:val="006B293A"/>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6B293A"/>
    <w:rPr>
      <w:rFonts w:ascii="Calibri" w:eastAsia="Calibri" w:hAnsi="Calibri" w:cs="Times New Roman"/>
    </w:rPr>
  </w:style>
  <w:style w:type="paragraph" w:styleId="Ttulo">
    <w:name w:val="Title"/>
    <w:basedOn w:val="Normal"/>
    <w:next w:val="Normal"/>
    <w:link w:val="TtuloChar"/>
    <w:qFormat/>
    <w:rsid w:val="006B29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rsid w:val="006B293A"/>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6B293A"/>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rsid w:val="006B293A"/>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6B293A"/>
  </w:style>
  <w:style w:type="paragraph" w:customStyle="1" w:styleId="Technical5">
    <w:name w:val="Technical 5"/>
    <w:rsid w:val="006B293A"/>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6B293A"/>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6B293A"/>
  </w:style>
  <w:style w:type="paragraph" w:customStyle="1" w:styleId="Ttulo21">
    <w:name w:val="Título 21"/>
    <w:basedOn w:val="Normal"/>
    <w:uiPriority w:val="1"/>
    <w:qFormat/>
    <w:rsid w:val="006B293A"/>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6B293A"/>
  </w:style>
  <w:style w:type="table" w:styleId="Tabelacomgrade2">
    <w:name w:val="Table Grid 2"/>
    <w:basedOn w:val="Tabelanormal"/>
    <w:rsid w:val="006B293A"/>
    <w:pPr>
      <w:spacing w:after="0" w:line="240" w:lineRule="auto"/>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6B29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293A"/>
    <w:pPr>
      <w:widowControl w:val="0"/>
      <w:autoSpaceDE w:val="0"/>
      <w:autoSpaceDN w:val="0"/>
      <w:spacing w:before="17" w:after="0" w:line="240" w:lineRule="auto"/>
      <w:jc w:val="center"/>
    </w:pPr>
    <w:rPr>
      <w:rFonts w:ascii="Times New Roman" w:eastAsia="Times New Roman" w:hAnsi="Times New Roman" w:cs="Times New Roman"/>
      <w:lang w:eastAsia="pt-BR" w:bidi="pt-BR"/>
    </w:rPr>
  </w:style>
  <w:style w:type="paragraph" w:styleId="Legenda">
    <w:name w:val="caption"/>
    <w:basedOn w:val="Normal"/>
    <w:next w:val="Normal"/>
    <w:qFormat/>
    <w:rsid w:val="006B293A"/>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6B293A"/>
    <w:rPr>
      <w:b/>
      <w:bCs/>
    </w:rPr>
  </w:style>
  <w:style w:type="paragraph" w:customStyle="1" w:styleId="xl65">
    <w:name w:val="xl65"/>
    <w:basedOn w:val="Normal"/>
    <w:rsid w:val="006470AF"/>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6470A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6470A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6470AF"/>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6470AF"/>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6470A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6470A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6470AF"/>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6470A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6470AF"/>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6470A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6470AF"/>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6470A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6470AF"/>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6470A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6470A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6470AF"/>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6470A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6470A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6470AF"/>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6470AF"/>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6470AF"/>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6470A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6470A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6470AF"/>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6470AF"/>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6470AF"/>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6470AF"/>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6470AF"/>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6470AF"/>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6470AF"/>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6470AF"/>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6470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6470AF"/>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6470AF"/>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6470AF"/>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6470A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6470AF"/>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6470AF"/>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6470AF"/>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6470AF"/>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6470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64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1225">
      <w:bodyDiv w:val="1"/>
      <w:marLeft w:val="0"/>
      <w:marRight w:val="0"/>
      <w:marTop w:val="0"/>
      <w:marBottom w:val="0"/>
      <w:divBdr>
        <w:top w:val="none" w:sz="0" w:space="0" w:color="auto"/>
        <w:left w:val="none" w:sz="0" w:space="0" w:color="auto"/>
        <w:bottom w:val="none" w:sz="0" w:space="0" w:color="auto"/>
        <w:right w:val="none" w:sz="0" w:space="0" w:color="auto"/>
      </w:divBdr>
    </w:div>
    <w:div w:id="15690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mei-microempreendedor-individu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atransparencia.gov.br/"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C811-5EE9-4444-B9A9-C973B981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82</Pages>
  <Words>34522</Words>
  <Characters>186419</Characters>
  <Application>Microsoft Office Word</Application>
  <DocSecurity>0</DocSecurity>
  <Lines>1553</Lines>
  <Paragraphs>440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8</cp:revision>
  <dcterms:created xsi:type="dcterms:W3CDTF">2019-08-23T14:24:00Z</dcterms:created>
  <dcterms:modified xsi:type="dcterms:W3CDTF">2019-08-29T12:50:00Z</dcterms:modified>
</cp:coreProperties>
</file>