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C90" w:rsidRPr="006E0C90" w:rsidRDefault="006E0C90" w:rsidP="006E0C9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E0C90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6E0C90" w:rsidRPr="006E0C90" w:rsidRDefault="006E0C90" w:rsidP="006E0C9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0C90">
        <w:rPr>
          <w:rFonts w:ascii="Times New Roman" w:hAnsi="Times New Roman" w:cs="Times New Roman"/>
          <w:b/>
          <w:sz w:val="20"/>
          <w:szCs w:val="20"/>
        </w:rPr>
        <w:t>Contrato nº 040/2021</w:t>
      </w:r>
    </w:p>
    <w:p w:rsidR="006E0C90" w:rsidRPr="006E0C90" w:rsidRDefault="006E0C90" w:rsidP="006E0C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E0C90">
        <w:rPr>
          <w:rFonts w:ascii="Times New Roman" w:hAnsi="Times New Roman" w:cs="Times New Roman"/>
          <w:sz w:val="20"/>
          <w:szCs w:val="20"/>
        </w:rPr>
        <w:t>Processo nº 0076/2021</w:t>
      </w:r>
    </w:p>
    <w:p w:rsidR="006E0C90" w:rsidRPr="006E0C90" w:rsidRDefault="006E0C90" w:rsidP="006E0C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E0C90">
        <w:rPr>
          <w:rFonts w:ascii="Times New Roman" w:hAnsi="Times New Roman" w:cs="Times New Roman"/>
          <w:sz w:val="20"/>
          <w:szCs w:val="20"/>
        </w:rPr>
        <w:t>Dispensa nº 0052/2021</w:t>
      </w:r>
    </w:p>
    <w:p w:rsidR="006E0C90" w:rsidRPr="006E0C90" w:rsidRDefault="006E0C90" w:rsidP="006E0C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E0C90">
        <w:rPr>
          <w:rFonts w:ascii="Times New Roman" w:hAnsi="Times New Roman" w:cs="Times New Roman"/>
          <w:sz w:val="20"/>
          <w:szCs w:val="20"/>
        </w:rPr>
        <w:t>Partes: PREFEITURA MUNICIPAL DE ELDORADO/MS e a empresa J. KUSS &amp; CIA LTDA - ME.</w:t>
      </w:r>
    </w:p>
    <w:p w:rsidR="006E0C90" w:rsidRPr="006E0C90" w:rsidRDefault="006E0C90" w:rsidP="006E0C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E0C90">
        <w:rPr>
          <w:rFonts w:ascii="Times New Roman" w:hAnsi="Times New Roman" w:cs="Times New Roman"/>
          <w:sz w:val="20"/>
          <w:szCs w:val="20"/>
        </w:rPr>
        <w:t xml:space="preserve">Objeto: Contratação de empresa especializada para prestação de serviços de hospedagem para pacientes encaminhados para tratamento de saúde na cidade de Cascavel/PR, incluindo: pernoite e três refeições diárias - café da manhã, almoço e jantar, para atender </w:t>
      </w:r>
      <w:r w:rsidRPr="006E0C90">
        <w:rPr>
          <w:rFonts w:ascii="Times New Roman" w:hAnsi="Times New Roman" w:cs="Times New Roman"/>
          <w:sz w:val="20"/>
          <w:szCs w:val="20"/>
        </w:rPr>
        <w:t>as necessidades</w:t>
      </w:r>
      <w:r w:rsidRPr="006E0C90">
        <w:rPr>
          <w:rFonts w:ascii="Times New Roman" w:hAnsi="Times New Roman" w:cs="Times New Roman"/>
          <w:sz w:val="20"/>
          <w:szCs w:val="20"/>
        </w:rPr>
        <w:t xml:space="preserve"> da Secretaria Municipal de Saúde.</w:t>
      </w:r>
    </w:p>
    <w:p w:rsidR="006E0C90" w:rsidRPr="006E0C90" w:rsidRDefault="006E0C90" w:rsidP="006E0C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E0C90">
        <w:rPr>
          <w:rFonts w:ascii="Times New Roman" w:hAnsi="Times New Roman" w:cs="Times New Roman"/>
          <w:sz w:val="20"/>
          <w:szCs w:val="20"/>
        </w:rPr>
        <w:t>Dotação Orçamentária: 2 - 06.06.01-10.301.501-2.044-3.3.90.39.00-181000</w:t>
      </w:r>
    </w:p>
    <w:p w:rsidR="006E0C90" w:rsidRPr="006E0C90" w:rsidRDefault="006E0C90" w:rsidP="006E0C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E0C90">
        <w:rPr>
          <w:rFonts w:ascii="Times New Roman" w:hAnsi="Times New Roman" w:cs="Times New Roman"/>
          <w:sz w:val="20"/>
          <w:szCs w:val="20"/>
        </w:rPr>
        <w:t>Valor: R$ 21.000,00 (vinte e um mil reais)</w:t>
      </w:r>
    </w:p>
    <w:p w:rsidR="006E0C90" w:rsidRPr="006E0C90" w:rsidRDefault="006E0C90" w:rsidP="006E0C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E0C90">
        <w:rPr>
          <w:rFonts w:ascii="Times New Roman" w:hAnsi="Times New Roman" w:cs="Times New Roman"/>
          <w:sz w:val="20"/>
          <w:szCs w:val="20"/>
        </w:rPr>
        <w:t>Vigência: 18/06/2021 A 17/06/2022</w:t>
      </w:r>
    </w:p>
    <w:p w:rsidR="006E0C90" w:rsidRPr="006E0C90" w:rsidRDefault="006E0C90" w:rsidP="006E0C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E0C90">
        <w:rPr>
          <w:rFonts w:ascii="Times New Roman" w:hAnsi="Times New Roman" w:cs="Times New Roman"/>
          <w:sz w:val="20"/>
          <w:szCs w:val="20"/>
        </w:rPr>
        <w:t>Data da Assinatura: 18/06/2021</w:t>
      </w:r>
    </w:p>
    <w:p w:rsidR="006E0C90" w:rsidRPr="006E0C90" w:rsidRDefault="006E0C90" w:rsidP="006E0C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E0C90">
        <w:rPr>
          <w:rFonts w:ascii="Times New Roman" w:hAnsi="Times New Roman" w:cs="Times New Roman"/>
          <w:sz w:val="20"/>
          <w:szCs w:val="20"/>
        </w:rPr>
        <w:t>Fundamento Legal: Lei n° 14.133/21, em especial o art. 75, inciso II.</w:t>
      </w:r>
    </w:p>
    <w:p w:rsidR="00730F2D" w:rsidRPr="006E0C90" w:rsidRDefault="006E0C90" w:rsidP="006E0C9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E0C90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6E0C90">
        <w:rPr>
          <w:rFonts w:ascii="Times New Roman" w:hAnsi="Times New Roman" w:cs="Times New Roman"/>
          <w:sz w:val="20"/>
          <w:szCs w:val="20"/>
        </w:rPr>
        <w:t>Jobel</w:t>
      </w:r>
      <w:proofErr w:type="spellEnd"/>
      <w:r w:rsidRPr="006E0C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0C90">
        <w:rPr>
          <w:rFonts w:ascii="Times New Roman" w:hAnsi="Times New Roman" w:cs="Times New Roman"/>
          <w:sz w:val="20"/>
          <w:szCs w:val="20"/>
        </w:rPr>
        <w:t>Kuss</w:t>
      </w:r>
      <w:proofErr w:type="spellEnd"/>
      <w:r w:rsidRPr="006E0C90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30F2D" w:rsidRPr="006E0C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90"/>
    <w:rsid w:val="006E0C90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E82A4-1B05-47A1-B490-9924DA5B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2021-07-08T14:04:00Z</dcterms:created>
  <dcterms:modified xsi:type="dcterms:W3CDTF">2021-07-08T14:05:00Z</dcterms:modified>
</cp:coreProperties>
</file>