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061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072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C20B70">
        <w:rPr>
          <w:rFonts w:ascii="Times New Roman" w:hAnsi="Times New Roman" w:cs="Times New Roman"/>
          <w:sz w:val="20"/>
          <w:szCs w:val="20"/>
        </w:rPr>
        <w:t>ADELSON ALVES PORTELLA - ME</w:t>
      </w:r>
    </w:p>
    <w:p w:rsidR="00885B16" w:rsidRPr="00885B16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Pr="00C20B70">
        <w:rPr>
          <w:rFonts w:ascii="Times New Roman" w:hAnsi="Times New Roman" w:cs="Times New Roman"/>
          <w:sz w:val="20"/>
          <w:szCs w:val="20"/>
        </w:rPr>
        <w:t>contratação de empresa especializada para prestação de serviço na realização e organização da XIII Conferência Municipal de Assistência Social de Eldorado/MS (palestra magna, acompanhamento de discussão e preparação dos técnicos, coordenação de plenária final e organização do relatório final)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C20B70" w:rsidRPr="00C20B70" w:rsidRDefault="00C20B70" w:rsidP="00C20B7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20B70">
        <w:rPr>
          <w:rFonts w:ascii="Times New Roman" w:hAnsi="Times New Roman" w:cs="Times New Roman"/>
          <w:sz w:val="20"/>
          <w:szCs w:val="20"/>
        </w:rPr>
        <w:t>05.13.08.244.0601-2.054.1.500.0000.3.3.90.39.00.000</w:t>
      </w:r>
    </w:p>
    <w:p w:rsidR="00274E57" w:rsidRDefault="00C20B70" w:rsidP="00C20B7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20B70">
        <w:rPr>
          <w:rFonts w:ascii="Times New Roman" w:hAnsi="Times New Roman" w:cs="Times New Roman"/>
          <w:sz w:val="20"/>
          <w:szCs w:val="20"/>
        </w:rPr>
        <w:t>Fonte: Recurso Próprio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C20B70">
        <w:rPr>
          <w:rFonts w:ascii="Times New Roman" w:hAnsi="Times New Roman" w:cs="Times New Roman"/>
          <w:sz w:val="20"/>
          <w:szCs w:val="20"/>
        </w:rPr>
        <w:t>R$ 4.899,99 (quatro mil oitocentos e noventa e nove reais e noventa e nove centavos</w:t>
      </w:r>
      <w:r w:rsidR="00274E57">
        <w:rPr>
          <w:rFonts w:ascii="Times New Roman" w:hAnsi="Times New Roman" w:cs="Times New Roman"/>
          <w:sz w:val="20"/>
          <w:szCs w:val="20"/>
        </w:rPr>
        <w:t>)</w:t>
      </w:r>
    </w:p>
    <w:p w:rsidR="00885B16" w:rsidRPr="00885B16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29</w:t>
      </w:r>
      <w:r w:rsidR="00274E57">
        <w:rPr>
          <w:rFonts w:ascii="Times New Roman" w:hAnsi="Times New Roman" w:cs="Times New Roman"/>
          <w:sz w:val="20"/>
          <w:szCs w:val="20"/>
        </w:rPr>
        <w:t>/06/2023 à 31/12</w:t>
      </w:r>
      <w:r w:rsidR="00885B16" w:rsidRPr="00885B1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29</w:t>
      </w:r>
      <w:r w:rsidR="004A6D49">
        <w:rPr>
          <w:rFonts w:ascii="Times New Roman" w:hAnsi="Times New Roman" w:cs="Times New Roman"/>
          <w:sz w:val="20"/>
          <w:szCs w:val="20"/>
        </w:rPr>
        <w:t>/06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4A6D49">
        <w:rPr>
          <w:rFonts w:ascii="Times New Roman" w:hAnsi="Times New Roman" w:cs="Times New Roman"/>
          <w:sz w:val="20"/>
          <w:szCs w:val="20"/>
        </w:rPr>
        <w:t>: Lei nº 14.133/2021</w:t>
      </w:r>
    </w:p>
    <w:p w:rsidR="00730F2D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C20B70">
        <w:rPr>
          <w:rFonts w:ascii="Times New Roman" w:hAnsi="Times New Roman" w:cs="Times New Roman"/>
          <w:sz w:val="20"/>
          <w:szCs w:val="20"/>
        </w:rPr>
        <w:t>ADELSON ALVES PORTELLA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sectPr w:rsidR="00730F2D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274E57"/>
    <w:rsid w:val="00480142"/>
    <w:rsid w:val="004A6D49"/>
    <w:rsid w:val="00730F2D"/>
    <w:rsid w:val="00885B16"/>
    <w:rsid w:val="009B0E76"/>
    <w:rsid w:val="00C2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4B23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2023-06-30T13:42:00Z</dcterms:created>
  <dcterms:modified xsi:type="dcterms:W3CDTF">2023-06-30T13:42:00Z</dcterms:modified>
</cp:coreProperties>
</file>