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750F9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063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750F93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071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750F93" w:rsidRPr="00750F93">
        <w:rPr>
          <w:rFonts w:ascii="Times New Roman" w:hAnsi="Times New Roman" w:cs="Times New Roman"/>
          <w:sz w:val="20"/>
          <w:szCs w:val="20"/>
        </w:rPr>
        <w:t>RAFFAGNATO BOMBAS INJETORAS LTDA</w:t>
      </w:r>
    </w:p>
    <w:p w:rsidR="00750F93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750F93">
        <w:rPr>
          <w:rFonts w:ascii="Times New Roman" w:hAnsi="Times New Roman" w:cs="Times New Roman"/>
          <w:sz w:val="20"/>
          <w:szCs w:val="20"/>
        </w:rPr>
        <w:t>seleção</w:t>
      </w:r>
      <w:r w:rsidR="00F66FE9">
        <w:rPr>
          <w:rFonts w:ascii="Times New Roman" w:hAnsi="Times New Roman" w:cs="Times New Roman"/>
          <w:sz w:val="20"/>
          <w:szCs w:val="20"/>
        </w:rPr>
        <w:t xml:space="preserve"> de empresa especializada para prestação de serviços de retífica de motor com fornecimento de peças, para atender às necessidades da Secretaria Municipal de Infraestrutura e Desenvolvimento de Eldorado/MS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F66FE9" w:rsidP="00C20B70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66FE9">
        <w:rPr>
          <w:rFonts w:ascii="Times New Roman" w:hAnsi="Times New Roman" w:cs="Times New Roman"/>
          <w:sz w:val="20"/>
          <w:szCs w:val="20"/>
        </w:rPr>
        <w:t>02.04.15.451.0302-2.008.3.3.90.39.00.1.799.0000 – Outros Serviços de Terceiros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F66FE9" w:rsidRPr="00F66FE9">
        <w:rPr>
          <w:rFonts w:ascii="Times New Roman" w:hAnsi="Times New Roman" w:cs="Times New Roman"/>
          <w:sz w:val="20"/>
          <w:szCs w:val="20"/>
        </w:rPr>
        <w:t>R$ 45.000,01 (quarenta e cinco mil reais e um centavo)</w:t>
      </w:r>
    </w:p>
    <w:p w:rsidR="00885B16" w:rsidRPr="00885B16" w:rsidRDefault="00F66FE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05/07</w:t>
      </w:r>
      <w:r w:rsidR="00274E57">
        <w:rPr>
          <w:rFonts w:ascii="Times New Roman" w:hAnsi="Times New Roman" w:cs="Times New Roman"/>
          <w:sz w:val="20"/>
          <w:szCs w:val="20"/>
        </w:rPr>
        <w:t>/2023 à 31/12</w:t>
      </w:r>
      <w:r w:rsidR="00885B16" w:rsidRPr="00885B1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F66FE9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05/07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F66FE9">
        <w:rPr>
          <w:rFonts w:ascii="Times New Roman" w:hAnsi="Times New Roman" w:cs="Times New Roman"/>
          <w:sz w:val="20"/>
          <w:szCs w:val="20"/>
        </w:rPr>
        <w:t xml:space="preserve">: Lei n° 8.666/93 e </w:t>
      </w:r>
      <w:r w:rsidR="00F66FE9" w:rsidRPr="00F66FE9">
        <w:rPr>
          <w:rFonts w:ascii="Times New Roman" w:hAnsi="Times New Roman" w:cs="Times New Roman"/>
          <w:sz w:val="20"/>
          <w:szCs w:val="20"/>
        </w:rPr>
        <w:t>Lei nº 10.520/2002</w:t>
      </w:r>
    </w:p>
    <w:p w:rsidR="00F66FE9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F66FE9">
        <w:rPr>
          <w:rFonts w:ascii="Times New Roman" w:hAnsi="Times New Roman" w:cs="Times New Roman"/>
          <w:sz w:val="20"/>
          <w:szCs w:val="20"/>
        </w:rPr>
        <w:t>MOISES GONÇALVES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F66FE9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750F93"/>
    <w:rsid w:val="00885B16"/>
    <w:rsid w:val="009B0E76"/>
    <w:rsid w:val="00C20B70"/>
    <w:rsid w:val="00F6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DE8E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2023-07-05T11:36:00Z</dcterms:created>
  <dcterms:modified xsi:type="dcterms:W3CDTF">2023-07-05T11:36:00Z</dcterms:modified>
</cp:coreProperties>
</file>