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F0" w:rsidRPr="00B92EE4" w:rsidRDefault="001E25F0" w:rsidP="001E25F0">
      <w:pPr>
        <w:jc w:val="center"/>
        <w:rPr>
          <w:rFonts w:ascii="Verdana" w:hAnsi="Verdana"/>
          <w:b/>
          <w:sz w:val="19"/>
          <w:szCs w:val="19"/>
        </w:rPr>
      </w:pPr>
      <w:r w:rsidRPr="00B92EE4">
        <w:rPr>
          <w:rFonts w:ascii="Verdana" w:hAnsi="Verdana"/>
          <w:b/>
          <w:sz w:val="19"/>
          <w:szCs w:val="19"/>
        </w:rPr>
        <w:t xml:space="preserve">CONTRATO ADMINISTRATIVO Nº </w:t>
      </w:r>
      <w:r>
        <w:rPr>
          <w:rFonts w:ascii="Verdana" w:hAnsi="Verdana"/>
          <w:b/>
          <w:sz w:val="19"/>
          <w:szCs w:val="19"/>
        </w:rPr>
        <w:t>068</w:t>
      </w:r>
      <w:r w:rsidRPr="00B92EE4">
        <w:rPr>
          <w:rFonts w:ascii="Verdana" w:hAnsi="Verdana"/>
          <w:b/>
          <w:sz w:val="19"/>
          <w:szCs w:val="19"/>
        </w:rPr>
        <w:t>/2023</w:t>
      </w:r>
    </w:p>
    <w:p w:rsidR="001E25F0" w:rsidRPr="00B92EE4" w:rsidRDefault="001E25F0" w:rsidP="001E25F0">
      <w:pPr>
        <w:jc w:val="center"/>
        <w:rPr>
          <w:rFonts w:ascii="Verdana" w:hAnsi="Verdana" w:cs="Arial"/>
          <w:b/>
          <w:sz w:val="19"/>
          <w:szCs w:val="19"/>
        </w:rPr>
      </w:pPr>
      <w:r>
        <w:rPr>
          <w:rFonts w:ascii="Verdana" w:hAnsi="Verdana" w:cs="Arial"/>
          <w:b/>
          <w:sz w:val="19"/>
          <w:szCs w:val="19"/>
        </w:rPr>
        <w:t>TOMADA DE PREÇOS</w:t>
      </w:r>
      <w:r w:rsidRPr="00B92EE4">
        <w:rPr>
          <w:rFonts w:ascii="Verdana" w:hAnsi="Verdana" w:cs="Arial"/>
          <w:b/>
          <w:sz w:val="19"/>
          <w:szCs w:val="19"/>
        </w:rPr>
        <w:t xml:space="preserve"> Nº </w:t>
      </w:r>
      <w:r>
        <w:rPr>
          <w:rFonts w:ascii="Verdana" w:hAnsi="Verdana" w:cs="Arial"/>
          <w:b/>
          <w:sz w:val="19"/>
          <w:szCs w:val="19"/>
        </w:rPr>
        <w:t>003</w:t>
      </w:r>
      <w:r w:rsidRPr="00B92EE4">
        <w:rPr>
          <w:rFonts w:ascii="Verdana" w:hAnsi="Verdana" w:cs="Arial"/>
          <w:b/>
          <w:sz w:val="19"/>
          <w:szCs w:val="19"/>
        </w:rPr>
        <w:t>/2023</w:t>
      </w:r>
    </w:p>
    <w:p w:rsidR="001E25F0" w:rsidRPr="00B92EE4" w:rsidRDefault="001E25F0" w:rsidP="001E25F0">
      <w:pPr>
        <w:jc w:val="center"/>
        <w:rPr>
          <w:rFonts w:ascii="Verdana" w:hAnsi="Verdana" w:cs="Arial"/>
          <w:b/>
          <w:sz w:val="19"/>
          <w:szCs w:val="19"/>
        </w:rPr>
      </w:pPr>
      <w:r w:rsidRPr="00B92EE4">
        <w:rPr>
          <w:rFonts w:ascii="Verdana" w:hAnsi="Verdana" w:cs="Arial"/>
          <w:b/>
          <w:sz w:val="19"/>
          <w:szCs w:val="19"/>
        </w:rPr>
        <w:t xml:space="preserve">PROCESSO LICITATÓRIO Nº </w:t>
      </w:r>
      <w:r>
        <w:rPr>
          <w:rFonts w:ascii="Verdana" w:hAnsi="Verdana" w:cs="Arial"/>
          <w:b/>
          <w:sz w:val="19"/>
          <w:szCs w:val="19"/>
        </w:rPr>
        <w:t>066</w:t>
      </w:r>
      <w:r w:rsidRPr="00B92EE4">
        <w:rPr>
          <w:rFonts w:ascii="Verdana" w:hAnsi="Verdana" w:cs="Arial"/>
          <w:b/>
          <w:sz w:val="19"/>
          <w:szCs w:val="19"/>
        </w:rPr>
        <w:t>/2023</w:t>
      </w:r>
    </w:p>
    <w:p w:rsidR="009F71F9" w:rsidRPr="007C5AC3" w:rsidRDefault="009F71F9" w:rsidP="009F71F9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9F71F9" w:rsidRPr="007C5AC3" w:rsidRDefault="009F71F9" w:rsidP="009F71F9">
      <w:pPr>
        <w:widowControl w:val="0"/>
        <w:rPr>
          <w:rFonts w:ascii="Tahoma" w:hAnsi="Tahoma" w:cs="Tahoma"/>
          <w:b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INSTRUMENTO CONTRATUAL QUE ENTRE SI CELEBRAM A PREFEITURA DO MUNICÍPIO DE ELDORADO/MS </w:t>
      </w:r>
      <w:r w:rsidR="00CD0508">
        <w:rPr>
          <w:rFonts w:ascii="Tahoma" w:hAnsi="Tahoma" w:cs="Tahoma"/>
          <w:sz w:val="20"/>
          <w:szCs w:val="20"/>
        </w:rPr>
        <w:t>E A EMPRESA JPM PRESTADORA DE SERVIÇOS EIRELI</w:t>
      </w:r>
      <w:r w:rsidR="00924CC9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</w:p>
    <w:p w:rsidR="009F71F9" w:rsidRPr="007C5AC3" w:rsidRDefault="009F71F9" w:rsidP="009F71F9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CONTRATANTES: "PREFEITURA DO MUNICÍPIO DE ELDORADO/MS, Pessoa Jurídica de Direito Público Interno, com sede na Av. Presidente Tancredo de Almeida Neves, 1191, inscrita no CNPJ sob o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03.741.675/0001-80 doravante denominad</w:t>
      </w:r>
      <w:r w:rsidR="00CD0508">
        <w:rPr>
          <w:rFonts w:ascii="Tahoma" w:hAnsi="Tahoma" w:cs="Tahoma"/>
          <w:sz w:val="20"/>
          <w:szCs w:val="20"/>
        </w:rPr>
        <w:t>a CONTRATANTE e a firma JPM PRESTADORA DE SERVIÇOS EIRELI</w:t>
      </w:r>
      <w:r w:rsidRPr="007C5AC3">
        <w:rPr>
          <w:rFonts w:ascii="Tahoma" w:hAnsi="Tahoma" w:cs="Tahoma"/>
          <w:sz w:val="20"/>
          <w:szCs w:val="20"/>
        </w:rPr>
        <w:t xml:space="preserve">, </w:t>
      </w:r>
      <w:r w:rsidR="00CD0508">
        <w:rPr>
          <w:rFonts w:ascii="Tahoma" w:hAnsi="Tahoma" w:cs="Tahoma"/>
          <w:sz w:val="20"/>
          <w:szCs w:val="20"/>
        </w:rPr>
        <w:t>CNPJ n° 26.254.461/0001-84. END.: Rua do Alto, nº 102, Casa n° 01, Bairro Vivendas do Bosque, Campo Grande/MS</w:t>
      </w:r>
      <w:r w:rsidRPr="007C5AC3">
        <w:rPr>
          <w:rFonts w:ascii="Tahoma" w:hAnsi="Tahoma" w:cs="Tahoma"/>
          <w:sz w:val="20"/>
          <w:szCs w:val="20"/>
        </w:rPr>
        <w:t>, denominada CONTRATADA.</w:t>
      </w:r>
    </w:p>
    <w:p w:rsidR="009F71F9" w:rsidRPr="007C5AC3" w:rsidRDefault="009F71F9" w:rsidP="009F71F9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REPRESENTANTES: Representa a CONTRATANTE o Sr. Prefeito Municipal, Sr. Aguinaldo dos Santos, brasileiro, residente e domiciliado na Rua Mato Grosso nº 622, nesta cidade, portador do RG nº 000.624.765 SSP/MS e do CPF nº </w:t>
      </w:r>
      <w:r w:rsidR="00CD0508">
        <w:rPr>
          <w:rFonts w:ascii="Tahoma" w:hAnsi="Tahoma" w:cs="Tahoma"/>
          <w:sz w:val="20"/>
          <w:szCs w:val="20"/>
        </w:rPr>
        <w:t>555.663.751-20 e de outro lado a</w:t>
      </w:r>
      <w:r w:rsidRPr="007C5AC3">
        <w:rPr>
          <w:rFonts w:ascii="Tahoma" w:hAnsi="Tahoma" w:cs="Tahoma"/>
          <w:sz w:val="20"/>
          <w:szCs w:val="20"/>
        </w:rPr>
        <w:t xml:space="preserve"> Sr</w:t>
      </w:r>
      <w:r w:rsidR="00CD0508">
        <w:rPr>
          <w:rFonts w:ascii="Tahoma" w:hAnsi="Tahoma" w:cs="Tahoma"/>
          <w:sz w:val="20"/>
          <w:szCs w:val="20"/>
        </w:rPr>
        <w:t xml:space="preserve">a. Jessica Priscila de Magalhães </w:t>
      </w:r>
      <w:proofErr w:type="spellStart"/>
      <w:r w:rsidR="00CD0508">
        <w:rPr>
          <w:rFonts w:ascii="Tahoma" w:hAnsi="Tahoma" w:cs="Tahoma"/>
          <w:sz w:val="20"/>
          <w:szCs w:val="20"/>
        </w:rPr>
        <w:t>Ibanhes</w:t>
      </w:r>
      <w:proofErr w:type="spellEnd"/>
      <w:r w:rsidR="00CD0508">
        <w:rPr>
          <w:rFonts w:ascii="Tahoma" w:hAnsi="Tahoma" w:cs="Tahoma"/>
          <w:sz w:val="20"/>
          <w:szCs w:val="20"/>
        </w:rPr>
        <w:t xml:space="preserve"> Moraes</w:t>
      </w:r>
      <w:r w:rsidR="003016F8">
        <w:rPr>
          <w:rFonts w:ascii="Tahoma" w:hAnsi="Tahoma" w:cs="Tahoma"/>
          <w:sz w:val="20"/>
          <w:szCs w:val="20"/>
        </w:rPr>
        <w:t>,</w:t>
      </w:r>
      <w:r w:rsidR="00AB0E81">
        <w:rPr>
          <w:rFonts w:ascii="Tahoma" w:hAnsi="Tahoma" w:cs="Tahoma"/>
          <w:sz w:val="20"/>
          <w:szCs w:val="20"/>
        </w:rPr>
        <w:t xml:space="preserve"> residente e domiciliada na Rua Celina </w:t>
      </w:r>
      <w:proofErr w:type="spellStart"/>
      <w:r w:rsidR="00AB0E81">
        <w:rPr>
          <w:rFonts w:ascii="Tahoma" w:hAnsi="Tahoma" w:cs="Tahoma"/>
          <w:sz w:val="20"/>
          <w:szCs w:val="20"/>
        </w:rPr>
        <w:t>Bais</w:t>
      </w:r>
      <w:proofErr w:type="spellEnd"/>
      <w:r w:rsidR="00AB0E81">
        <w:rPr>
          <w:rFonts w:ascii="Tahoma" w:hAnsi="Tahoma" w:cs="Tahoma"/>
          <w:sz w:val="20"/>
          <w:szCs w:val="20"/>
        </w:rPr>
        <w:t xml:space="preserve"> Martins, </w:t>
      </w:r>
      <w:proofErr w:type="gramStart"/>
      <w:r w:rsidR="00AB0E81">
        <w:rPr>
          <w:rFonts w:ascii="Tahoma" w:hAnsi="Tahoma" w:cs="Tahoma"/>
          <w:sz w:val="20"/>
          <w:szCs w:val="20"/>
        </w:rPr>
        <w:t>n.º</w:t>
      </w:r>
      <w:proofErr w:type="gramEnd"/>
      <w:r w:rsidR="00AB0E81">
        <w:rPr>
          <w:rFonts w:ascii="Tahoma" w:hAnsi="Tahoma" w:cs="Tahoma"/>
          <w:sz w:val="20"/>
          <w:szCs w:val="20"/>
        </w:rPr>
        <w:t xml:space="preserve"> 1609,</w:t>
      </w:r>
      <w:r w:rsidRPr="007C5AC3">
        <w:rPr>
          <w:rFonts w:ascii="Tahoma" w:hAnsi="Tahoma" w:cs="Tahoma"/>
          <w:sz w:val="20"/>
          <w:szCs w:val="20"/>
        </w:rPr>
        <w:t xml:space="preserve"> no</w:t>
      </w:r>
      <w:r w:rsidR="00AB0E81">
        <w:rPr>
          <w:rFonts w:ascii="Tahoma" w:hAnsi="Tahoma" w:cs="Tahoma"/>
          <w:sz w:val="20"/>
          <w:szCs w:val="20"/>
        </w:rPr>
        <w:t xml:space="preserve"> Bairro Nova Lima, Campo Grande/MS</w:t>
      </w:r>
      <w:r w:rsidRPr="007C5AC3">
        <w:rPr>
          <w:rFonts w:ascii="Tahoma" w:hAnsi="Tahoma" w:cs="Tahoma"/>
          <w:sz w:val="20"/>
          <w:szCs w:val="20"/>
        </w:rPr>
        <w:t>, portador</w:t>
      </w:r>
      <w:r w:rsidR="00AB0E81">
        <w:rPr>
          <w:rFonts w:ascii="Tahoma" w:hAnsi="Tahoma" w:cs="Tahoma"/>
          <w:sz w:val="20"/>
          <w:szCs w:val="20"/>
        </w:rPr>
        <w:t xml:space="preserve">a do RG n.º 05060995172 Detran/MS e CPF n.º 023.383.411-71. </w:t>
      </w:r>
    </w:p>
    <w:p w:rsidR="009F71F9" w:rsidRPr="007C5AC3" w:rsidRDefault="009F71F9" w:rsidP="009F71F9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DA AUTORIZAÇÃO E LICITAÇÃO: O presente Contrato é celebrado em decorrência da autorização do Sr. Prefeito Municipal, exarada em despacho constante do Processo Administra</w:t>
      </w:r>
      <w:r>
        <w:rPr>
          <w:rFonts w:ascii="Tahoma" w:hAnsi="Tahoma" w:cs="Tahoma"/>
          <w:sz w:val="20"/>
          <w:szCs w:val="20"/>
        </w:rPr>
        <w:t>tivo nº 0</w:t>
      </w:r>
      <w:r w:rsidR="00BE5EE4">
        <w:rPr>
          <w:rFonts w:ascii="Tahoma" w:hAnsi="Tahoma" w:cs="Tahoma"/>
          <w:sz w:val="20"/>
          <w:szCs w:val="20"/>
        </w:rPr>
        <w:t>66/2023</w:t>
      </w:r>
      <w:r w:rsidRPr="007C5AC3">
        <w:rPr>
          <w:rFonts w:ascii="Tahoma" w:hAnsi="Tahoma" w:cs="Tahoma"/>
          <w:sz w:val="20"/>
          <w:szCs w:val="20"/>
        </w:rPr>
        <w:t xml:space="preserve">, gerado </w:t>
      </w:r>
      <w:r>
        <w:rPr>
          <w:rFonts w:ascii="Tahoma" w:hAnsi="Tahoma" w:cs="Tahoma"/>
          <w:sz w:val="20"/>
          <w:szCs w:val="20"/>
        </w:rPr>
        <w:t>pela Tomada de Preços n° 00</w:t>
      </w:r>
      <w:r w:rsidR="00BE5EE4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/202</w:t>
      </w:r>
      <w:r w:rsidR="00BE5EE4">
        <w:rPr>
          <w:rFonts w:ascii="Tahoma" w:hAnsi="Tahoma" w:cs="Tahoma"/>
          <w:sz w:val="20"/>
          <w:szCs w:val="20"/>
        </w:rPr>
        <w:t>3</w:t>
      </w:r>
      <w:r w:rsidRPr="007C5AC3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FUNDAMENTO LEGAL: O presente Contrato é regido pelas cláusulas e condições ne</w:t>
      </w:r>
      <w:r w:rsidR="00AB0E81">
        <w:rPr>
          <w:rFonts w:ascii="Tahoma" w:hAnsi="Tahoma" w:cs="Tahoma"/>
          <w:sz w:val="20"/>
          <w:szCs w:val="20"/>
        </w:rPr>
        <w:t xml:space="preserve">le contidos, pela Lei Federal </w:t>
      </w:r>
      <w:proofErr w:type="gramStart"/>
      <w:r w:rsidR="00AB0E81">
        <w:rPr>
          <w:rFonts w:ascii="Tahoma" w:hAnsi="Tahoma" w:cs="Tahoma"/>
          <w:sz w:val="20"/>
          <w:szCs w:val="20"/>
        </w:rPr>
        <w:t>n</w:t>
      </w:r>
      <w:r w:rsidRPr="007C5AC3">
        <w:rPr>
          <w:rFonts w:ascii="Tahoma" w:hAnsi="Tahoma" w:cs="Tahoma"/>
          <w:sz w:val="20"/>
          <w:szCs w:val="20"/>
        </w:rPr>
        <w:t>.</w:t>
      </w:r>
      <w:r w:rsidR="00AB0E81">
        <w:rPr>
          <w:rFonts w:ascii="Tahoma" w:hAnsi="Tahoma" w:cs="Tahoma"/>
          <w:sz w:val="20"/>
          <w:szCs w:val="20"/>
        </w:rPr>
        <w:t>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 8.666/93 e suas posteriores alterações.</w:t>
      </w:r>
    </w:p>
    <w:p w:rsidR="009F71F9" w:rsidRPr="007C5AC3" w:rsidRDefault="009F71F9" w:rsidP="009F71F9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CLÁUSULA PRIMEIRA – DO OBJETO</w:t>
      </w: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</w:rPr>
      </w:pPr>
    </w:p>
    <w:p w:rsidR="00BE5EE4" w:rsidRPr="00E77CCC" w:rsidRDefault="00BE5EE4" w:rsidP="00BE5EE4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1.1</w:t>
      </w:r>
      <w:r>
        <w:rPr>
          <w:rFonts w:ascii="Tahoma" w:hAnsi="Tahoma" w:cs="Tahoma"/>
          <w:sz w:val="20"/>
        </w:rPr>
        <w:tab/>
        <w:t>-</w:t>
      </w:r>
      <w:r>
        <w:rPr>
          <w:rFonts w:ascii="Tahoma" w:hAnsi="Tahoma" w:cs="Tahoma"/>
          <w:sz w:val="20"/>
        </w:rPr>
        <w:tab/>
        <w:t>O objeto do</w:t>
      </w:r>
      <w:r w:rsidRPr="007C5AC3">
        <w:rPr>
          <w:rFonts w:ascii="Tahoma" w:hAnsi="Tahoma" w:cs="Tahoma"/>
          <w:sz w:val="20"/>
        </w:rPr>
        <w:t xml:space="preserve"> presente </w:t>
      </w:r>
      <w:r>
        <w:rPr>
          <w:rFonts w:ascii="Tahoma" w:hAnsi="Tahoma" w:cs="Tahoma"/>
          <w:sz w:val="20"/>
        </w:rPr>
        <w:t>contrato</w:t>
      </w:r>
      <w:r w:rsidRPr="007C5AC3">
        <w:rPr>
          <w:rFonts w:ascii="Tahoma" w:hAnsi="Tahoma" w:cs="Tahoma"/>
          <w:sz w:val="20"/>
        </w:rPr>
        <w:t xml:space="preserve"> é a</w:t>
      </w:r>
      <w:r>
        <w:rPr>
          <w:rFonts w:ascii="Tahoma" w:hAnsi="Tahoma" w:cs="Tahoma"/>
          <w:sz w:val="20"/>
        </w:rPr>
        <w:t xml:space="preserve"> contratação </w:t>
      </w:r>
      <w:r w:rsidRPr="007C5AC3">
        <w:rPr>
          <w:rFonts w:ascii="Tahoma" w:hAnsi="Tahoma" w:cs="Tahoma"/>
          <w:sz w:val="20"/>
        </w:rPr>
        <w:t>de empresa de engenharia</w:t>
      </w:r>
      <w:r>
        <w:rPr>
          <w:rFonts w:ascii="Tahoma" w:hAnsi="Tahoma" w:cs="Tahoma"/>
          <w:sz w:val="20"/>
        </w:rPr>
        <w:t xml:space="preserve"> ou de arquitetura e urbanismo</w:t>
      </w:r>
      <w:r w:rsidRPr="007C5AC3">
        <w:rPr>
          <w:rFonts w:ascii="Tahoma" w:hAnsi="Tahoma" w:cs="Tahoma"/>
          <w:sz w:val="20"/>
        </w:rPr>
        <w:t xml:space="preserve"> para execução da</w:t>
      </w:r>
      <w:r>
        <w:rPr>
          <w:rFonts w:ascii="Tahoma" w:hAnsi="Tahoma" w:cs="Tahoma"/>
          <w:sz w:val="20"/>
        </w:rPr>
        <w:t xml:space="preserve"> obra de reforma </w:t>
      </w:r>
      <w:r w:rsidRPr="003E6751">
        <w:rPr>
          <w:rFonts w:ascii="Tahoma" w:hAnsi="Tahoma" w:cs="Tahoma"/>
          <w:sz w:val="20"/>
        </w:rPr>
        <w:t xml:space="preserve">do </w:t>
      </w:r>
      <w:r>
        <w:rPr>
          <w:rFonts w:ascii="Tahoma" w:hAnsi="Tahoma" w:cs="Tahoma"/>
          <w:sz w:val="20"/>
        </w:rPr>
        <w:t xml:space="preserve">Posto de Saúde Patrícia </w:t>
      </w:r>
      <w:proofErr w:type="spellStart"/>
      <w:r>
        <w:rPr>
          <w:rFonts w:ascii="Tahoma" w:hAnsi="Tahoma" w:cs="Tahoma"/>
          <w:sz w:val="20"/>
        </w:rPr>
        <w:t>Kimberly</w:t>
      </w:r>
      <w:proofErr w:type="spellEnd"/>
      <w:r>
        <w:rPr>
          <w:rFonts w:ascii="Tahoma" w:hAnsi="Tahoma" w:cs="Tahoma"/>
          <w:sz w:val="20"/>
        </w:rPr>
        <w:t xml:space="preserve"> de Oliveira Farias</w:t>
      </w:r>
      <w:r>
        <w:rPr>
          <w:rFonts w:ascii="Tahoma" w:hAnsi="Tahoma" w:cs="Tahoma"/>
          <w:bCs/>
          <w:sz w:val="20"/>
        </w:rPr>
        <w:t xml:space="preserve">, localizado no Distrito Morumbi, </w:t>
      </w:r>
      <w:r w:rsidRPr="00894B9B">
        <w:rPr>
          <w:rFonts w:ascii="Tahoma" w:hAnsi="Tahoma" w:cs="Tahoma"/>
          <w:bCs/>
          <w:sz w:val="20"/>
        </w:rPr>
        <w:t>Município de Eldorado/MS</w:t>
      </w:r>
      <w:r w:rsidRPr="00894B9B">
        <w:rPr>
          <w:rFonts w:ascii="Tahoma" w:hAnsi="Tahoma" w:cs="Tahoma"/>
          <w:sz w:val="20"/>
        </w:rPr>
        <w:t>,</w:t>
      </w:r>
      <w:r w:rsidRPr="007C5AC3">
        <w:rPr>
          <w:rFonts w:ascii="Tahoma" w:hAnsi="Tahoma" w:cs="Tahoma"/>
          <w:sz w:val="20"/>
        </w:rPr>
        <w:t xml:space="preserve"> em regime de empreitada por preço global, (art. 6º, inciso VIII, alínea “a”), conform</w:t>
      </w:r>
      <w:r>
        <w:rPr>
          <w:rFonts w:ascii="Tahoma" w:hAnsi="Tahoma" w:cs="Tahoma"/>
          <w:sz w:val="20"/>
        </w:rPr>
        <w:t>e especificações constantes no edital e</w:t>
      </w:r>
      <w:r w:rsidRPr="007C5AC3">
        <w:rPr>
          <w:rFonts w:ascii="Tahoma" w:hAnsi="Tahoma" w:cs="Tahoma"/>
          <w:sz w:val="20"/>
        </w:rPr>
        <w:t xml:space="preserve"> anexos, parte integrante e complementar deste </w:t>
      </w:r>
      <w:r>
        <w:rPr>
          <w:rFonts w:ascii="Tahoma" w:hAnsi="Tahoma" w:cs="Tahoma"/>
          <w:sz w:val="20"/>
        </w:rPr>
        <w:t>contrato independente de transcrição.</w:t>
      </w:r>
    </w:p>
    <w:p w:rsidR="00BE5EE4" w:rsidRPr="00832136" w:rsidRDefault="00BE5EE4" w:rsidP="00BE5EE4">
      <w:pPr>
        <w:pStyle w:val="Corpodetexto2"/>
        <w:widowControl w:val="0"/>
        <w:tabs>
          <w:tab w:val="left" w:pos="567"/>
          <w:tab w:val="left" w:pos="851"/>
          <w:tab w:val="left" w:pos="1560"/>
          <w:tab w:val="left" w:pos="2127"/>
        </w:tabs>
        <w:ind w:firstLine="709"/>
        <w:rPr>
          <w:rFonts w:ascii="Tahoma" w:hAnsi="Tahoma" w:cs="Tahoma"/>
          <w:sz w:val="20"/>
        </w:rPr>
      </w:pPr>
    </w:p>
    <w:p w:rsidR="00BE5EE4" w:rsidRPr="007C5AC3" w:rsidRDefault="00BE5EE4" w:rsidP="009F71F9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C5AC3">
        <w:rPr>
          <w:rFonts w:ascii="Tahoma" w:hAnsi="Tahoma" w:cs="Tahoma"/>
          <w:i w:val="0"/>
          <w:sz w:val="20"/>
          <w:szCs w:val="20"/>
        </w:rPr>
        <w:t xml:space="preserve">CLÁUSULA SEGUNDA:  – 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>REGIME DE EXECUÇÃO</w:t>
      </w:r>
    </w:p>
    <w:p w:rsidR="009F71F9" w:rsidRPr="007C5AC3" w:rsidRDefault="009F71F9" w:rsidP="009F71F9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  <w:lang w:val="pt-PT"/>
        </w:rPr>
        <w:t>2.1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-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</w:p>
    <w:p w:rsidR="009F71F9" w:rsidRPr="007C5AC3" w:rsidRDefault="009F71F9" w:rsidP="009F71F9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i w:val="0"/>
          <w:sz w:val="20"/>
          <w:szCs w:val="20"/>
        </w:rPr>
        <w:t>TERCEIRA  –</w:t>
      </w:r>
      <w:proofErr w:type="gramEnd"/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 xml:space="preserve"> DO VALOR CONTRATUAL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valor global estabelecido para o presente Contrato </w:t>
      </w:r>
      <w:r w:rsidR="00AB0E81">
        <w:rPr>
          <w:rFonts w:ascii="Tahoma" w:hAnsi="Tahoma" w:cs="Tahoma"/>
          <w:sz w:val="20"/>
          <w:szCs w:val="20"/>
        </w:rPr>
        <w:t>é de R$ 484.944,39 (quatrocentos e oitenta e quatro mil novecentos e quarenta e quatro reais e trinta e nove centavos</w:t>
      </w:r>
      <w:r w:rsidRPr="007C5AC3">
        <w:rPr>
          <w:rFonts w:ascii="Tahoma" w:hAnsi="Tahoma" w:cs="Tahoma"/>
          <w:sz w:val="20"/>
          <w:szCs w:val="20"/>
        </w:rPr>
        <w:t>).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fica obrigada a aceitar nas mesmas condições contratuais, os acréscimos </w:t>
      </w:r>
      <w:r>
        <w:rPr>
          <w:rFonts w:ascii="Tahoma" w:hAnsi="Tahoma" w:cs="Tahoma"/>
          <w:sz w:val="20"/>
          <w:szCs w:val="20"/>
        </w:rPr>
        <w:t xml:space="preserve">ou </w:t>
      </w:r>
      <w:r w:rsidRPr="007C5AC3">
        <w:rPr>
          <w:rFonts w:ascii="Tahoma" w:hAnsi="Tahoma" w:cs="Tahoma"/>
          <w:sz w:val="20"/>
          <w:szCs w:val="20"/>
        </w:rPr>
        <w:t>supressões que se fizerem</w:t>
      </w:r>
      <w:r>
        <w:rPr>
          <w:rFonts w:ascii="Tahoma" w:hAnsi="Tahoma" w:cs="Tahoma"/>
          <w:sz w:val="20"/>
          <w:szCs w:val="20"/>
        </w:rPr>
        <w:t xml:space="preserve"> nos serviços até o limite de 25</w:t>
      </w:r>
      <w:r w:rsidRPr="007C5AC3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(vinte e cinco</w:t>
      </w:r>
      <w:r w:rsidRPr="007C5AC3">
        <w:rPr>
          <w:rFonts w:ascii="Tahoma" w:hAnsi="Tahoma" w:cs="Tahoma"/>
          <w:sz w:val="20"/>
          <w:szCs w:val="20"/>
        </w:rPr>
        <w:t xml:space="preserve"> por cento) do valor inicial atualizado do Contrato.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adjustRightInd w:val="0"/>
        <w:ind w:left="-142" w:firstLine="142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4.1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Pr="007C5AC3">
        <w:rPr>
          <w:rFonts w:ascii="Tahoma" w:hAnsi="Tahoma" w:cs="Tahoma"/>
          <w:sz w:val="20"/>
          <w:szCs w:val="20"/>
        </w:rPr>
        <w:t>O pagamento será efetuado</w:t>
      </w:r>
      <w:r>
        <w:rPr>
          <w:rFonts w:ascii="Tahoma" w:hAnsi="Tahoma" w:cs="Tahoma"/>
          <w:sz w:val="20"/>
          <w:szCs w:val="20"/>
        </w:rPr>
        <w:t xml:space="preserve"> em 30 (trinta) dias</w:t>
      </w:r>
      <w:r w:rsidRPr="007C5AC3">
        <w:rPr>
          <w:rFonts w:ascii="Tahoma" w:hAnsi="Tahoma" w:cs="Tahoma"/>
          <w:sz w:val="20"/>
          <w:szCs w:val="20"/>
        </w:rPr>
        <w:t>, de acordo com as medições e apresentações da Nota Fiscal/Fatura, devidamente atestada.</w:t>
      </w:r>
    </w:p>
    <w:p w:rsidR="009F71F9" w:rsidRPr="007C5AC3" w:rsidRDefault="009F71F9" w:rsidP="009F71F9">
      <w:pPr>
        <w:adjustRightInd w:val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numPr>
          <w:ilvl w:val="2"/>
          <w:numId w:val="1"/>
        </w:num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apresentar juntamente com cada Nota Fiscal e Medições:</w:t>
      </w:r>
    </w:p>
    <w:p w:rsidR="009F71F9" w:rsidRPr="007C5AC3" w:rsidRDefault="009F71F9" w:rsidP="009F71F9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numPr>
          <w:ilvl w:val="0"/>
          <w:numId w:val="2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b)</w:t>
      </w:r>
      <w:r w:rsidRPr="007C5AC3">
        <w:rPr>
          <w:rFonts w:ascii="Tahoma" w:hAnsi="Tahom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 xml:space="preserve">c) 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d)</w:t>
      </w:r>
      <w:r w:rsidRPr="007C5AC3">
        <w:rPr>
          <w:rFonts w:ascii="Tahoma" w:hAnsi="Tahom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e)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9F71F9" w:rsidRPr="007C5AC3" w:rsidRDefault="009F71F9" w:rsidP="009F71F9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4.2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4.3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As Notas Fiscais/Fatura correspondentes, serão discriminativas, constando o número do contrato firmado.</w:t>
      </w: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9F71F9" w:rsidRPr="007C5AC3" w:rsidRDefault="009F71F9" w:rsidP="009F71F9">
      <w:pPr>
        <w:widowControl w:val="0"/>
        <w:tabs>
          <w:tab w:val="left" w:pos="567"/>
          <w:tab w:val="left" w:pos="851"/>
          <w:tab w:val="left" w:pos="1560"/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4.4</w:t>
      </w:r>
      <w:r w:rsidRPr="007C5AC3">
        <w:rPr>
          <w:rFonts w:ascii="Tahoma" w:hAnsi="Tahoma" w:cs="Tahoma"/>
          <w:bCs/>
          <w:sz w:val="20"/>
          <w:szCs w:val="20"/>
        </w:rPr>
        <w:tab/>
        <w:t>-</w:t>
      </w:r>
      <w:r w:rsidRPr="007C5AC3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7C5AC3">
        <w:rPr>
          <w:rFonts w:ascii="Tahoma" w:hAnsi="Tahoma" w:cs="Tahoma"/>
          <w:sz w:val="20"/>
          <w:szCs w:val="20"/>
        </w:rPr>
        <w:t xml:space="preserve">O pagamento da última medição estará </w:t>
      </w:r>
      <w:r w:rsidR="00AB0E81" w:rsidRPr="007C5AC3">
        <w:rPr>
          <w:rFonts w:ascii="Tahoma" w:hAnsi="Tahoma" w:cs="Tahoma"/>
          <w:sz w:val="20"/>
          <w:szCs w:val="20"/>
        </w:rPr>
        <w:t>condicionado</w:t>
      </w:r>
      <w:r w:rsidRPr="007C5AC3">
        <w:rPr>
          <w:rFonts w:ascii="Tahoma" w:hAnsi="Tahoma" w:cs="Tahoma"/>
          <w:sz w:val="20"/>
          <w:szCs w:val="20"/>
        </w:rPr>
        <w:t xml:space="preserve"> a apresentação pela Contratada da Certidão Negativa junto ao INSS referente a obra.</w:t>
      </w: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9F71F9" w:rsidRPr="007C5AC3" w:rsidRDefault="009F71F9" w:rsidP="009F71F9">
      <w:pPr>
        <w:pStyle w:val="Corpodetexto"/>
        <w:widowControl w:val="0"/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b/>
          <w:sz w:val="20"/>
          <w:szCs w:val="20"/>
        </w:rPr>
        <w:t>QUINTA  -</w:t>
      </w:r>
      <w:proofErr w:type="gramEnd"/>
      <w:r w:rsidRPr="007C5AC3">
        <w:rPr>
          <w:rFonts w:ascii="Tahoma" w:hAnsi="Tahoma" w:cs="Tahoma"/>
          <w:b/>
          <w:sz w:val="20"/>
          <w:szCs w:val="20"/>
        </w:rPr>
        <w:t xml:space="preserve">  DA  DOTAÇÃO</w:t>
      </w:r>
    </w:p>
    <w:p w:rsidR="009F71F9" w:rsidRPr="007C5AC3" w:rsidRDefault="009F71F9" w:rsidP="009F71F9">
      <w:pPr>
        <w:widowControl w:val="0"/>
        <w:tabs>
          <w:tab w:val="left" w:pos="993"/>
          <w:tab w:val="left" w:pos="1701"/>
        </w:tabs>
        <w:jc w:val="center"/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5.1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despesas decorren</w:t>
      </w:r>
      <w:r w:rsidR="00AB0E81">
        <w:rPr>
          <w:rFonts w:ascii="Tahoma" w:hAnsi="Tahoma" w:cs="Tahoma"/>
          <w:sz w:val="20"/>
          <w:szCs w:val="20"/>
        </w:rPr>
        <w:t>tes da execução deste Contrato correrão</w:t>
      </w:r>
      <w:r w:rsidRPr="007C5AC3">
        <w:rPr>
          <w:rFonts w:ascii="Tahoma" w:hAnsi="Tahoma" w:cs="Tahoma"/>
          <w:sz w:val="20"/>
          <w:szCs w:val="20"/>
        </w:rPr>
        <w:t xml:space="preserve"> à conta da Dotação Orçamentária: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Default="00BE5EE4" w:rsidP="009F71F9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napToGrid/>
          <w:sz w:val="20"/>
        </w:rPr>
      </w:pPr>
      <w:r w:rsidRPr="00BE5EE4">
        <w:rPr>
          <w:rFonts w:ascii="Tahoma" w:hAnsi="Tahoma" w:cs="Tahoma"/>
          <w:snapToGrid/>
          <w:sz w:val="20"/>
        </w:rPr>
        <w:tab/>
        <w:t>02.04.15.451.0302-1.001.4.4.90.51.00.1.700.0000</w:t>
      </w:r>
    </w:p>
    <w:p w:rsidR="00BE5EE4" w:rsidRPr="007C5AC3" w:rsidRDefault="00BE5EE4" w:rsidP="009F71F9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CLÁUSULA SEXTA – DOS PRAZOS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início dos trabalhos fica fixado em máximo de 05 (cinco) dias, a partir do recebimento da Ordem de </w:t>
      </w:r>
      <w:r w:rsidRPr="0014519A">
        <w:rPr>
          <w:rFonts w:ascii="Tahoma" w:hAnsi="Tahoma" w:cs="Tahoma"/>
          <w:sz w:val="20"/>
          <w:szCs w:val="20"/>
        </w:rPr>
        <w:t>Início Serviço emitida pela Secretaria Municipal de Infraestrutura e Desenvolvimento.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quando do recebimento da Ordem de Início de Serviço vinculada à apresentação da ART por parte da empresa vencedora, referente à responsabilidade técnica pela execução dos serviços.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realização das obras e serviços será de </w:t>
      </w:r>
      <w:r>
        <w:rPr>
          <w:rFonts w:ascii="Tahoma" w:hAnsi="Tahoma" w:cs="Tahoma"/>
          <w:sz w:val="20"/>
          <w:szCs w:val="20"/>
        </w:rPr>
        <w:t>06 (seis</w:t>
      </w:r>
      <w:r w:rsidRPr="007C5AC3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meses</w:t>
      </w:r>
      <w:r w:rsidRPr="007C5AC3">
        <w:rPr>
          <w:rFonts w:ascii="Tahoma" w:hAnsi="Tahoma" w:cs="Tahoma"/>
          <w:sz w:val="20"/>
          <w:szCs w:val="20"/>
        </w:rPr>
        <w:t xml:space="preserve">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6.4       </w:t>
      </w:r>
      <w:r w:rsidRPr="0014519A">
        <w:rPr>
          <w:rFonts w:ascii="Tahoma" w:hAnsi="Tahoma" w:cs="Tahoma"/>
          <w:sz w:val="20"/>
          <w:szCs w:val="20"/>
        </w:rPr>
        <w:t>-   A vigência do presente contrato</w:t>
      </w:r>
      <w:r w:rsidR="005D66FC">
        <w:rPr>
          <w:rFonts w:ascii="Tahoma" w:hAnsi="Tahoma" w:cs="Tahoma"/>
          <w:sz w:val="20"/>
          <w:szCs w:val="20"/>
        </w:rPr>
        <w:t xml:space="preserve"> será de 12 meses, contados da data de sua assinatura,</w:t>
      </w:r>
      <w:r w:rsidRPr="0014519A">
        <w:rPr>
          <w:rFonts w:ascii="Tahoma" w:hAnsi="Tahoma" w:cs="Tahoma"/>
          <w:b/>
          <w:sz w:val="20"/>
          <w:szCs w:val="20"/>
          <w:u w:val="single"/>
        </w:rPr>
        <w:t xml:space="preserve"> podendo ser prorrogado mediante acordo entre as partes.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obriga-se a executar os serviços de obras, de conformidade com a Tomada de Preços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00</w:t>
      </w:r>
      <w:r w:rsidR="004A3A49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/202</w:t>
      </w:r>
      <w:r w:rsidR="004A3A49">
        <w:rPr>
          <w:rFonts w:ascii="Tahoma" w:hAnsi="Tahoma" w:cs="Tahoma"/>
          <w:sz w:val="20"/>
          <w:szCs w:val="20"/>
        </w:rPr>
        <w:t>3</w:t>
      </w:r>
      <w:r w:rsidRPr="007C5AC3">
        <w:rPr>
          <w:rFonts w:ascii="Tahoma" w:hAnsi="Tahoma" w:cs="Tahoma"/>
          <w:sz w:val="20"/>
          <w:szCs w:val="20"/>
        </w:rPr>
        <w:t xml:space="preserve"> e a proposta apresentada, bem como de acordo com o projeto e planilhas constantes do processo licitatório, documentos esses que fazem sua integrante e complementar este Contrato.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Toda mão de obra, equipamentos e materiais a serem utilizados na execução das obras, serão fornecidos e transportados pela CONTRATADA, bem como é de sua inteira responsabilidade o seu uso adequado.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OITAVA - DA MEDIÇÃO E RECEBIMENTO DOS SERVIÇOS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medições serão realizadas por esta Prefeitura ou responsável indicado.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Cada medição será processada independentemente de solicitação da Contratada, após a conclusão de meta estipulada em cada ordem de serviços.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de cada medição será obtida pela soma dos produtos quantitativos de serviços executados, pelos respectivos preços unitários propostos.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entregar a medição dos serviços executados a Secretaria Municipal de Infraestrutura e Desenvolvimento da Prefeitura, que terá o prazo máximo de 03 (três) dias úteis para confirmar o aceite e proceder à mesma.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No caso de não aceitação da medição realizada, a Secretaria de Infraestrutura e Desenvolvimento devolverá a Contratada para retificação, devendo emitir nova medição no prazo de 02 (dois) dias.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Executados os serviços de cada Ordem de Serviço, o seu objeto será recebido: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Termo de Recebimento Definitivo não eximirá a contratada das obrigações definidas no art. 1.245 do Código Civil, bem como nos artigos 69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§2º do art. 73 da mesma Lei.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rejeitará no todo ou em parte, obra ou serviço, se em desacordo com o edital.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NONA – DAS PENALIDADES E MULTAS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0,3% (</w:t>
      </w:r>
      <w:r w:rsidR="003016F8" w:rsidRPr="007C5AC3">
        <w:rPr>
          <w:rFonts w:ascii="Tahoma" w:hAnsi="Tahoma" w:cs="Tahoma"/>
          <w:sz w:val="20"/>
          <w:szCs w:val="20"/>
        </w:rPr>
        <w:t>três décimos</w:t>
      </w:r>
      <w:r w:rsidRPr="007C5AC3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</w:t>
      </w:r>
      <w:r w:rsidR="003016F8">
        <w:rPr>
          <w:rFonts w:ascii="Tahoma" w:hAnsi="Tahoma" w:cs="Tahoma"/>
          <w:sz w:val="20"/>
          <w:szCs w:val="20"/>
        </w:rPr>
        <w:t xml:space="preserve"> justa causa, deixar de cumprir</w:t>
      </w:r>
      <w:r w:rsidRPr="007C5AC3">
        <w:rPr>
          <w:rFonts w:ascii="Tahoma" w:hAnsi="Tahoma" w:cs="Tahoma"/>
          <w:sz w:val="20"/>
          <w:szCs w:val="20"/>
        </w:rPr>
        <w:t xml:space="preserve"> a obrigação assumida.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Será aplicada multa de 1% (um por cento) sobre o </w:t>
      </w:r>
      <w:r w:rsidR="003016F8">
        <w:rPr>
          <w:rFonts w:ascii="Tahoma" w:hAnsi="Tahoma" w:cs="Tahoma"/>
          <w:sz w:val="20"/>
          <w:szCs w:val="20"/>
        </w:rPr>
        <w:t xml:space="preserve">valor de cada Ordem de Serviço, </w:t>
      </w:r>
      <w:r w:rsidRPr="007C5AC3">
        <w:rPr>
          <w:rFonts w:ascii="Tahoma" w:hAnsi="Tahoma" w:cs="Tahoma"/>
          <w:sz w:val="20"/>
          <w:szCs w:val="20"/>
        </w:rPr>
        <w:t>quando a licitante vencedora: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assina</w:t>
      </w:r>
      <w:r w:rsidR="003016F8">
        <w:rPr>
          <w:rFonts w:ascii="Tahoma" w:hAnsi="Tahoma" w:cs="Tahoma"/>
          <w:sz w:val="20"/>
          <w:szCs w:val="20"/>
        </w:rPr>
        <w:t>r</w:t>
      </w:r>
      <w:r w:rsidRPr="007C5AC3">
        <w:rPr>
          <w:rFonts w:ascii="Tahoma" w:hAnsi="Tahoma" w:cs="Tahoma"/>
          <w:sz w:val="20"/>
          <w:szCs w:val="20"/>
        </w:rPr>
        <w:t xml:space="preserve"> o contrato, estando sua proposta dentro de validade;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Será aplicada multa de 5% (cinco por cento) sobre o </w:t>
      </w:r>
      <w:r w:rsidR="003016F8">
        <w:rPr>
          <w:rFonts w:ascii="Tahoma" w:hAnsi="Tahoma" w:cs="Tahoma"/>
          <w:sz w:val="20"/>
          <w:szCs w:val="20"/>
        </w:rPr>
        <w:t xml:space="preserve">valor de cada Ordem de Serviço, </w:t>
      </w:r>
      <w:r w:rsidRPr="007C5AC3">
        <w:rPr>
          <w:rFonts w:ascii="Tahoma" w:hAnsi="Tahoma" w:cs="Tahoma"/>
          <w:sz w:val="20"/>
          <w:szCs w:val="20"/>
        </w:rPr>
        <w:t>quando a licitante vencedora: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</w:r>
      <w:r w:rsidR="003016F8">
        <w:rPr>
          <w:rFonts w:ascii="Tahoma" w:hAnsi="Tahoma" w:cs="Tahoma"/>
          <w:sz w:val="20"/>
          <w:szCs w:val="20"/>
        </w:rPr>
        <w:t>-</w:t>
      </w:r>
      <w:r w:rsidR="003016F8">
        <w:rPr>
          <w:rFonts w:ascii="Tahoma" w:hAnsi="Tahoma" w:cs="Tahoma"/>
          <w:sz w:val="20"/>
          <w:szCs w:val="20"/>
        </w:rPr>
        <w:tab/>
        <w:t>Executar</w:t>
      </w:r>
      <w:r w:rsidRPr="007C5AC3">
        <w:rPr>
          <w:rFonts w:ascii="Tahoma" w:hAnsi="Tahoma" w:cs="Tahoma"/>
          <w:sz w:val="20"/>
          <w:szCs w:val="20"/>
        </w:rPr>
        <w:t xml:space="preserve"> objeto em desacordo com os projetos e normas técnicas ou especificações, independentemente da obrigação de fazer as correções necessárias, às suas expensas.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qualquer infração às normas legais, federais, estaduais e municipais, respondendo em razão da infração cometida;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– DA RESCISÃO CONTRATUAL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8.666/93, sem prejuízo da aplicação das penalidades a que alude o art. 87 da mesma Lei.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Constituem motivos para rescisão os previstos no art. 78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posteriores alterações.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PRIMEIRA – DISPOSIÇÕES GERAIS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Os serviços deverão ser executados de acordo com os projetos técnicos fornecidos e deverão </w:t>
      </w:r>
      <w:proofErr w:type="gramStart"/>
      <w:r w:rsidRPr="007C5AC3">
        <w:rPr>
          <w:rFonts w:ascii="Tahoma" w:hAnsi="Tahoma" w:cs="Tahoma"/>
          <w:sz w:val="20"/>
          <w:szCs w:val="20"/>
        </w:rPr>
        <w:t>obedecer rigorosamente as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normas da ABNT e dos demais órgãos de fiscalização.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modificação</w:t>
      </w:r>
      <w:r w:rsidR="003016F8">
        <w:rPr>
          <w:rFonts w:ascii="Tahoma" w:hAnsi="Tahoma" w:cs="Tahoma"/>
          <w:sz w:val="20"/>
          <w:szCs w:val="20"/>
        </w:rPr>
        <w:t xml:space="preserve"> de serviços ou especificações </w:t>
      </w:r>
      <w:r w:rsidRPr="007C5AC3">
        <w:rPr>
          <w:rFonts w:ascii="Tahoma" w:hAnsi="Tahoma" w:cs="Tahoma"/>
          <w:sz w:val="20"/>
          <w:szCs w:val="20"/>
        </w:rPr>
        <w:t>somente poderá ser executada após prévio acordo entre a Contratada e a Prefeitura Municipal.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recebimento dos serviços será efetuado pela Comissão de Fiscalização designados pela Prefeitura Municipal na forma disposta no art. 73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manter na</w:t>
      </w:r>
      <w:r w:rsidR="003016F8">
        <w:rPr>
          <w:rFonts w:ascii="Tahoma" w:hAnsi="Tahoma" w:cs="Tahoma"/>
          <w:sz w:val="20"/>
          <w:szCs w:val="20"/>
        </w:rPr>
        <w:t xml:space="preserve"> direção técnica dos trabalhos </w:t>
      </w:r>
      <w:r w:rsidRPr="007C5AC3">
        <w:rPr>
          <w:rFonts w:ascii="Tahoma" w:hAnsi="Tahoma" w:cs="Tahoma"/>
          <w:sz w:val="20"/>
          <w:szCs w:val="20"/>
        </w:rPr>
        <w:t>um Engenheiro Civil devidam</w:t>
      </w:r>
      <w:r w:rsidR="003016F8">
        <w:rPr>
          <w:rFonts w:ascii="Tahoma" w:hAnsi="Tahoma" w:cs="Tahoma"/>
          <w:sz w:val="20"/>
          <w:szCs w:val="20"/>
        </w:rPr>
        <w:t xml:space="preserve">ente habilitado </w:t>
      </w:r>
      <w:r w:rsidRPr="007C5AC3">
        <w:rPr>
          <w:rFonts w:ascii="Tahoma" w:hAnsi="Tahoma" w:cs="Tahoma"/>
          <w:sz w:val="20"/>
          <w:szCs w:val="20"/>
        </w:rPr>
        <w:t>para representa-la junto à Contratante e dirimir dúvidas ou problemas referentes aos serviços contratados.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Será </w:t>
      </w:r>
      <w:r w:rsidR="003016F8">
        <w:rPr>
          <w:rFonts w:ascii="Tahoma" w:hAnsi="Tahoma" w:cs="Tahoma"/>
          <w:sz w:val="20"/>
          <w:szCs w:val="20"/>
        </w:rPr>
        <w:t xml:space="preserve">responsabilidade da Contratada </w:t>
      </w:r>
      <w:r w:rsidRPr="007C5AC3">
        <w:rPr>
          <w:rFonts w:ascii="Tahoma" w:hAnsi="Tahoma" w:cs="Tahoma"/>
          <w:sz w:val="20"/>
          <w:szCs w:val="20"/>
        </w:rPr>
        <w:t>a sinalização dos serviços durante a execução, devendo ser indicado o nome da firma e esclarecer que está a serviço da Prefeitura, conforme modelo e orientação fornecidas.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11.8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11.9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empresa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11.10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operário ou funcionário da firma contratada que, na opinião da Fiscalização, não executar o seu trabalho de maneira correta, deverá mediante solicitação por escrito da fiscalização, ser afastado imediatamente pela contratada.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critério da Prefeitura e mediante prévia autorização da Prefeitura Municipal, o contratado poderá, em regime de responsabilidade solidária, sem prejuízo das suas responsabilidades contratuais e legais, subcontratar parte da obra ou serviço, até o limite de 20% (vinte por cento) do valor do contrato, desde que não alterem substancialmente as cláusulas pactuadas.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SEGUNDA – DA PUBLICIDADE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TERCEIRA – DO FORO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9F71F9" w:rsidRPr="007C5AC3" w:rsidRDefault="009F71F9" w:rsidP="009F71F9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9F71F9" w:rsidRDefault="009F71F9" w:rsidP="009F71F9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ab/>
        <w:t>E, por estarem de acordo, l</w:t>
      </w:r>
      <w:r>
        <w:rPr>
          <w:rFonts w:ascii="Tahoma" w:hAnsi="Tahoma" w:cs="Tahoma"/>
          <w:sz w:val="20"/>
        </w:rPr>
        <w:t>avrou-se o presente termo, em 02</w:t>
      </w:r>
      <w:r w:rsidRPr="007C5AC3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duas</w:t>
      </w:r>
      <w:r w:rsidRPr="007C5AC3">
        <w:rPr>
          <w:rFonts w:ascii="Tahoma" w:hAnsi="Tahoma" w:cs="Tahoma"/>
          <w:sz w:val="20"/>
        </w:rPr>
        <w:t xml:space="preserve">) vias de igual teor e forma, as quais foram </w:t>
      </w:r>
      <w:proofErr w:type="gramStart"/>
      <w:r w:rsidRPr="007C5AC3">
        <w:rPr>
          <w:rFonts w:ascii="Tahoma" w:hAnsi="Tahoma" w:cs="Tahoma"/>
          <w:sz w:val="20"/>
        </w:rPr>
        <w:t>lida</w:t>
      </w:r>
      <w:proofErr w:type="gramEnd"/>
      <w:r w:rsidRPr="007C5AC3">
        <w:rPr>
          <w:rFonts w:ascii="Tahoma" w:hAnsi="Tahoma" w:cs="Tahoma"/>
          <w:sz w:val="20"/>
        </w:rPr>
        <w:t xml:space="preserve"> e assinadas pelas partes contratantes, na presença de duas testemunhas.</w:t>
      </w:r>
    </w:p>
    <w:p w:rsidR="003016F8" w:rsidRPr="007C5AC3" w:rsidRDefault="003016F8" w:rsidP="009F71F9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</w:p>
    <w:p w:rsidR="009F71F9" w:rsidRPr="007C5AC3" w:rsidRDefault="009F71F9" w:rsidP="009F71F9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ab/>
      </w:r>
      <w:r w:rsidR="003016F8">
        <w:rPr>
          <w:rFonts w:ascii="Tahoma" w:hAnsi="Tahoma" w:cs="Tahoma"/>
          <w:sz w:val="20"/>
          <w:szCs w:val="20"/>
          <w:lang w:val="pt-PT"/>
        </w:rPr>
        <w:t>Eldorado/MS, 14 de julho</w:t>
      </w:r>
      <w:r>
        <w:rPr>
          <w:rFonts w:ascii="Tahoma" w:hAnsi="Tahoma" w:cs="Tahoma"/>
          <w:sz w:val="20"/>
          <w:szCs w:val="20"/>
          <w:lang w:val="pt-PT"/>
        </w:rPr>
        <w:t xml:space="preserve"> de 202</w:t>
      </w:r>
      <w:r w:rsidR="004A3A49">
        <w:rPr>
          <w:rFonts w:ascii="Tahoma" w:hAnsi="Tahoma" w:cs="Tahoma"/>
          <w:sz w:val="20"/>
          <w:szCs w:val="20"/>
          <w:lang w:val="pt-PT"/>
        </w:rPr>
        <w:t>3</w:t>
      </w:r>
      <w:r w:rsidRPr="007C5AC3">
        <w:rPr>
          <w:rFonts w:ascii="Tahoma" w:hAnsi="Tahoma" w:cs="Tahoma"/>
          <w:sz w:val="20"/>
          <w:szCs w:val="20"/>
          <w:lang w:val="pt-PT"/>
        </w:rPr>
        <w:t>.</w:t>
      </w:r>
    </w:p>
    <w:p w:rsidR="009F71F9" w:rsidRDefault="009F71F9" w:rsidP="009F71F9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687FCA" w:rsidRPr="007C5AC3" w:rsidRDefault="00687FCA" w:rsidP="009F71F9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9F71F9" w:rsidRPr="007C5AC3" w:rsidRDefault="009F71F9" w:rsidP="009F71F9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9F71F9" w:rsidRPr="007C5AC3" w:rsidRDefault="009F71F9" w:rsidP="009F71F9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9F71F9" w:rsidRPr="00687FCA" w:rsidRDefault="009F71F9" w:rsidP="009F71F9">
      <w:pPr>
        <w:tabs>
          <w:tab w:val="left" w:pos="5580"/>
        </w:tabs>
        <w:ind w:firstLine="567"/>
        <w:jc w:val="both"/>
        <w:rPr>
          <w:rFonts w:ascii="Tahoma" w:hAnsi="Tahoma" w:cs="Tahoma"/>
          <w:sz w:val="19"/>
          <w:szCs w:val="19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Aguinaldo dos Santos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 w:rsidR="003016F8" w:rsidRPr="00687FCA">
        <w:rPr>
          <w:rFonts w:ascii="Tahoma" w:hAnsi="Tahoma" w:cs="Tahoma"/>
          <w:b/>
          <w:bCs/>
          <w:sz w:val="19"/>
          <w:szCs w:val="19"/>
        </w:rPr>
        <w:t xml:space="preserve">Jessica Priscila de Magalhães </w:t>
      </w:r>
      <w:proofErr w:type="spellStart"/>
      <w:r w:rsidR="003016F8" w:rsidRPr="00687FCA">
        <w:rPr>
          <w:rFonts w:ascii="Tahoma" w:hAnsi="Tahoma" w:cs="Tahoma"/>
          <w:b/>
          <w:bCs/>
          <w:sz w:val="19"/>
          <w:szCs w:val="19"/>
        </w:rPr>
        <w:t>Ibanhes</w:t>
      </w:r>
      <w:proofErr w:type="spellEnd"/>
      <w:r w:rsidR="003016F8" w:rsidRPr="00687FCA">
        <w:rPr>
          <w:rFonts w:ascii="Tahoma" w:hAnsi="Tahoma" w:cs="Tahoma"/>
          <w:b/>
          <w:bCs/>
          <w:sz w:val="19"/>
          <w:szCs w:val="19"/>
        </w:rPr>
        <w:t xml:space="preserve"> Moraes</w:t>
      </w:r>
    </w:p>
    <w:p w:rsidR="009F71F9" w:rsidRPr="007C5AC3" w:rsidRDefault="009F71F9" w:rsidP="009F71F9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Prefeito Municipal</w:t>
      </w:r>
      <w:r w:rsidRPr="007C5AC3">
        <w:rPr>
          <w:rFonts w:ascii="Tahoma" w:hAnsi="Tahoma" w:cs="Tahoma"/>
          <w:sz w:val="20"/>
          <w:szCs w:val="20"/>
        </w:rPr>
        <w:tab/>
        <w:t xml:space="preserve">CPF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</w:t>
      </w:r>
      <w:r w:rsidR="00687FCA" w:rsidRPr="00687FCA">
        <w:rPr>
          <w:rFonts w:ascii="Tahoma" w:hAnsi="Tahoma" w:cs="Tahoma"/>
          <w:sz w:val="20"/>
          <w:szCs w:val="20"/>
        </w:rPr>
        <w:t>023.383.411-71</w:t>
      </w:r>
    </w:p>
    <w:p w:rsidR="009F71F9" w:rsidRPr="007C5AC3" w:rsidRDefault="009F71F9" w:rsidP="009F71F9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Contratante                                                     </w:t>
      </w:r>
      <w:r w:rsidRPr="007C5AC3">
        <w:rPr>
          <w:rFonts w:ascii="Tahoma" w:hAnsi="Tahoma" w:cs="Tahoma"/>
          <w:sz w:val="20"/>
          <w:szCs w:val="20"/>
        </w:rPr>
        <w:tab/>
        <w:t>Pela Contratada</w:t>
      </w:r>
    </w:p>
    <w:p w:rsidR="009F71F9" w:rsidRPr="007C5AC3" w:rsidRDefault="009F71F9" w:rsidP="009F71F9">
      <w:pPr>
        <w:rPr>
          <w:rFonts w:ascii="Tahoma" w:hAnsi="Tahoma" w:cs="Tahoma"/>
          <w:b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b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rPr>
          <w:rFonts w:ascii="Tahoma" w:hAnsi="Tahoma" w:cs="Tahoma"/>
          <w:sz w:val="20"/>
          <w:szCs w:val="20"/>
        </w:rPr>
      </w:pPr>
    </w:p>
    <w:sectPr w:rsidR="009F71F9" w:rsidSect="009F71F9">
      <w:headerReference w:type="default" r:id="rId7"/>
      <w:footerReference w:type="default" r:id="rId8"/>
      <w:pgSz w:w="11906" w:h="16838" w:code="9"/>
      <w:pgMar w:top="1797" w:right="849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D95" w:rsidRDefault="005D4D95">
      <w:r>
        <w:separator/>
      </w:r>
    </w:p>
  </w:endnote>
  <w:endnote w:type="continuationSeparator" w:id="0">
    <w:p w:rsidR="005D4D95" w:rsidRDefault="005D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1F9" w:rsidRPr="007B2033" w:rsidRDefault="009F71F9" w:rsidP="009F71F9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81E832" wp14:editId="77B59848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79BE2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9F71F9" w:rsidRPr="007B2033" w:rsidRDefault="009F71F9" w:rsidP="009F71F9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C607A6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D95" w:rsidRDefault="005D4D95">
      <w:r>
        <w:separator/>
      </w:r>
    </w:p>
  </w:footnote>
  <w:footnote w:type="continuationSeparator" w:id="0">
    <w:p w:rsidR="005D4D95" w:rsidRDefault="005D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1F9" w:rsidRPr="00A47371" w:rsidRDefault="009F71F9" w:rsidP="009F71F9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B405585" wp14:editId="1E1DBB1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910" name="Imagem 910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9F71F9" w:rsidRPr="00A47371" w:rsidRDefault="009F71F9" w:rsidP="009F71F9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9F71F9" w:rsidRDefault="009F71F9" w:rsidP="009F71F9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9F71F9" w:rsidRDefault="009F71F9" w:rsidP="009F71F9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9F71F9" w:rsidRDefault="009F71F9" w:rsidP="009F71F9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9F71F9" w:rsidRDefault="009F71F9" w:rsidP="009F71F9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E3671" wp14:editId="519B80E4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247015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1F9" w:rsidRDefault="009F71F9" w:rsidP="009F71F9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-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  <w:p w:rsidR="009F71F9" w:rsidRPr="009027E7" w:rsidRDefault="009F71F9" w:rsidP="009F71F9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E367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" filled="f" stroked="f" strokeweight="0">
              <v:textbox style="mso-fit-shape-to-text:t" inset="0,0,0,0">
                <w:txbxContent>
                  <w:p w:rsidR="009F71F9" w:rsidRDefault="009F71F9" w:rsidP="009F71F9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-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  <w:p w:rsidR="009F71F9" w:rsidRPr="009027E7" w:rsidRDefault="009F71F9" w:rsidP="009F71F9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F71F9" w:rsidRPr="00F46F6A" w:rsidRDefault="009F71F9" w:rsidP="009F71F9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C7DC6" wp14:editId="5561F1B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B07E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9F71F9" w:rsidRPr="00957509" w:rsidRDefault="009F71F9" w:rsidP="009F71F9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3C7"/>
    <w:multiLevelType w:val="multilevel"/>
    <w:tmpl w:val="3DFEA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4" w:hanging="1800"/>
      </w:pPr>
      <w:rPr>
        <w:rFonts w:hint="default"/>
      </w:rPr>
    </w:lvl>
  </w:abstractNum>
  <w:abstractNum w:abstractNumId="1" w15:restartNumberingAfterBreak="0">
    <w:nsid w:val="155873C5"/>
    <w:multiLevelType w:val="hybridMultilevel"/>
    <w:tmpl w:val="56EAA2DC"/>
    <w:lvl w:ilvl="0" w:tplc="73C233F4">
      <w:start w:val="1"/>
      <w:numFmt w:val="lowerLetter"/>
      <w:lvlText w:val="%1)"/>
      <w:lvlJc w:val="left"/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C228D"/>
    <w:multiLevelType w:val="multilevel"/>
    <w:tmpl w:val="25465E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E897974"/>
    <w:multiLevelType w:val="multilevel"/>
    <w:tmpl w:val="792872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7719A"/>
    <w:multiLevelType w:val="multilevel"/>
    <w:tmpl w:val="E7E6E21C"/>
    <w:lvl w:ilvl="0">
      <w:start w:val="3"/>
      <w:numFmt w:val="decimal"/>
      <w:lvlText w:val="%1.0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8" w:hanging="2160"/>
      </w:pPr>
      <w:rPr>
        <w:rFonts w:hint="default"/>
      </w:rPr>
    </w:lvl>
  </w:abstractNum>
  <w:abstractNum w:abstractNumId="14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B664C1A"/>
    <w:multiLevelType w:val="multilevel"/>
    <w:tmpl w:val="66E4920A"/>
    <w:lvl w:ilvl="0">
      <w:start w:val="5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E6C41E5"/>
    <w:multiLevelType w:val="multilevel"/>
    <w:tmpl w:val="7848D63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F9"/>
    <w:rsid w:val="000F5680"/>
    <w:rsid w:val="00151520"/>
    <w:rsid w:val="001E25F0"/>
    <w:rsid w:val="003016F8"/>
    <w:rsid w:val="004A3A49"/>
    <w:rsid w:val="004D1ED7"/>
    <w:rsid w:val="005D4D95"/>
    <w:rsid w:val="005D66FC"/>
    <w:rsid w:val="00624DB3"/>
    <w:rsid w:val="00687FCA"/>
    <w:rsid w:val="00730F2D"/>
    <w:rsid w:val="0073456F"/>
    <w:rsid w:val="00790C82"/>
    <w:rsid w:val="00924CC9"/>
    <w:rsid w:val="009F71F9"/>
    <w:rsid w:val="00A3340F"/>
    <w:rsid w:val="00AB0E81"/>
    <w:rsid w:val="00BE5EE4"/>
    <w:rsid w:val="00CD0508"/>
    <w:rsid w:val="00D82ACC"/>
    <w:rsid w:val="00F5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F1CD"/>
  <w15:chartTrackingRefBased/>
  <w15:docId w15:val="{8760AC7E-BBD2-4D9C-8B4C-82084BC4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F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71F9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9F71F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F71F9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F71F9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9F71F9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F71F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F71F9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9F71F9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9F71F9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71F9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9F71F9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F71F9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F71F9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F71F9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F71F9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F71F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9F71F9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9F71F9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hd,he,Cabeçalho superior"/>
    <w:basedOn w:val="Normal"/>
    <w:link w:val="CabealhoChar"/>
    <w:rsid w:val="009F7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9F71F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F71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1F9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9F71F9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9F71F9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9F71F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9F71F9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9F71F9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9F71F9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F71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F71F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9F71F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F71F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9F71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F71F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9F71F9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9F71F9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9F71F9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9F71F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1F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F71F9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F71F9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customStyle="1" w:styleId="ecxmsonormal">
    <w:name w:val="ecxmsonormal"/>
    <w:basedOn w:val="Normal"/>
    <w:rsid w:val="009F71F9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9F71F9"/>
    <w:pPr>
      <w:ind w:left="708"/>
    </w:pPr>
    <w:rPr>
      <w:rFonts w:eastAsia="Times New Roman"/>
    </w:rPr>
  </w:style>
  <w:style w:type="paragraph" w:customStyle="1" w:styleId="DivisodeTabelas">
    <w:name w:val="Divisão de Tabelas"/>
    <w:basedOn w:val="Normal"/>
    <w:rsid w:val="009F71F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eastAsia="Times New Roman"/>
      <w:sz w:val="20"/>
      <w:szCs w:val="20"/>
    </w:rPr>
  </w:style>
  <w:style w:type="character" w:styleId="Nmerodepgina">
    <w:name w:val="page number"/>
    <w:basedOn w:val="Fontepargpadro"/>
    <w:rsid w:val="009F71F9"/>
  </w:style>
  <w:style w:type="paragraph" w:styleId="NormalWeb">
    <w:name w:val="Normal (Web)"/>
    <w:basedOn w:val="Normal"/>
    <w:rsid w:val="009F71F9"/>
    <w:pPr>
      <w:spacing w:before="100" w:beforeAutospacing="1" w:after="100" w:afterAutospacing="1"/>
    </w:pPr>
    <w:rPr>
      <w:rFonts w:eastAsia="Times New Roman"/>
    </w:rPr>
  </w:style>
  <w:style w:type="paragraph" w:customStyle="1" w:styleId="Corpodetexto21">
    <w:name w:val="Corpo de texto 21"/>
    <w:basedOn w:val="Normal"/>
    <w:rsid w:val="009F71F9"/>
    <w:pPr>
      <w:ind w:firstLine="1134"/>
      <w:jc w:val="both"/>
    </w:pPr>
    <w:rPr>
      <w:rFonts w:eastAsia="Times New Roman"/>
      <w:szCs w:val="20"/>
    </w:rPr>
  </w:style>
  <w:style w:type="paragraph" w:styleId="Legenda">
    <w:name w:val="caption"/>
    <w:basedOn w:val="Normal"/>
    <w:next w:val="Normal"/>
    <w:qFormat/>
    <w:rsid w:val="009F71F9"/>
    <w:pPr>
      <w:jc w:val="center"/>
    </w:pPr>
    <w:rPr>
      <w:rFonts w:ascii="Arial Narrow" w:eastAsia="Times New Roman" w:hAnsi="Arial Narrow"/>
      <w:b/>
      <w:bCs/>
      <w:iCs/>
      <w:sz w:val="28"/>
      <w:szCs w:val="20"/>
      <w:lang w:eastAsia="en-US"/>
    </w:rPr>
  </w:style>
  <w:style w:type="character" w:styleId="nfase">
    <w:name w:val="Emphasis"/>
    <w:uiPriority w:val="20"/>
    <w:qFormat/>
    <w:rsid w:val="009F71F9"/>
    <w:rPr>
      <w:b/>
    </w:rPr>
  </w:style>
  <w:style w:type="paragraph" w:styleId="Sumrio1">
    <w:name w:val="toc 1"/>
    <w:basedOn w:val="Normal"/>
    <w:next w:val="Normal"/>
    <w:autoRedefine/>
    <w:rsid w:val="009F71F9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</w:rPr>
  </w:style>
  <w:style w:type="paragraph" w:customStyle="1" w:styleId="WW-Recuonormal">
    <w:name w:val="WW-Recuo normal"/>
    <w:basedOn w:val="Normal"/>
    <w:rsid w:val="009F71F9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  <w:lang w:eastAsia="en-US"/>
    </w:rPr>
  </w:style>
  <w:style w:type="paragraph" w:customStyle="1" w:styleId="Corpodetexto22">
    <w:name w:val="Corpo de texto 22"/>
    <w:basedOn w:val="Normal"/>
    <w:rsid w:val="009F71F9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Estilo2">
    <w:name w:val="Estilo2"/>
    <w:basedOn w:val="Normal"/>
    <w:rsid w:val="009F71F9"/>
    <w:pPr>
      <w:suppressAutoHyphens/>
      <w:ind w:left="2694" w:hanging="284"/>
      <w:jc w:val="both"/>
    </w:pPr>
    <w:rPr>
      <w:rFonts w:eastAsia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F71F9"/>
    <w:pPr>
      <w:widowControl w:val="0"/>
      <w:tabs>
        <w:tab w:val="left" w:pos="4878"/>
      </w:tabs>
      <w:suppressAutoHyphens/>
      <w:ind w:left="2977" w:hanging="567"/>
      <w:jc w:val="both"/>
    </w:pPr>
    <w:rPr>
      <w:rFonts w:eastAsia="Times New Roman"/>
      <w:szCs w:val="20"/>
      <w:lang w:eastAsia="ar-SA"/>
    </w:rPr>
  </w:style>
  <w:style w:type="paragraph" w:customStyle="1" w:styleId="WW-Padro">
    <w:name w:val="WW-Padrão"/>
    <w:rsid w:val="009F71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9F71F9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9F71F9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tulo">
    <w:name w:val="Subtitle"/>
    <w:basedOn w:val="Normal"/>
    <w:link w:val="SubttuloChar"/>
    <w:qFormat/>
    <w:rsid w:val="009F71F9"/>
    <w:pPr>
      <w:widowControl w:val="0"/>
      <w:jc w:val="center"/>
    </w:pPr>
    <w:rPr>
      <w:rFonts w:eastAsia="Times New Roman"/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9F7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9F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9F71F9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styleId="HiperlinkVisitado">
    <w:name w:val="FollowedHyperlink"/>
    <w:uiPriority w:val="99"/>
    <w:unhideWhenUsed/>
    <w:rsid w:val="009F71F9"/>
    <w:rPr>
      <w:color w:val="800080"/>
      <w:u w:val="single"/>
    </w:rPr>
  </w:style>
  <w:style w:type="paragraph" w:customStyle="1" w:styleId="Default">
    <w:name w:val="Default"/>
    <w:rsid w:val="009F71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xxcontentpasted0">
    <w:name w:val="x_x_contentpasted0"/>
    <w:basedOn w:val="Fontepargpadro"/>
    <w:rsid w:val="00D82ACC"/>
  </w:style>
  <w:style w:type="character" w:customStyle="1" w:styleId="markkema3deoe">
    <w:name w:val="markkema3deoe"/>
    <w:basedOn w:val="Fontepargpadro"/>
    <w:rsid w:val="00D82ACC"/>
  </w:style>
  <w:style w:type="character" w:customStyle="1" w:styleId="xcontentpasted0">
    <w:name w:val="x_contentpasted0"/>
    <w:basedOn w:val="Fontepargpadro"/>
    <w:rsid w:val="00D8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2182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4</cp:revision>
  <dcterms:created xsi:type="dcterms:W3CDTF">2023-07-14T12:18:00Z</dcterms:created>
  <dcterms:modified xsi:type="dcterms:W3CDTF">2023-07-14T13:00:00Z</dcterms:modified>
</cp:coreProperties>
</file>