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0DB" w:rsidRPr="001A5046" w:rsidRDefault="000460DB" w:rsidP="000460DB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PROCESSO ADMINISTRATIVO Nº 058/2022</w:t>
      </w:r>
    </w:p>
    <w:p w:rsidR="000460DB" w:rsidRPr="001A5046" w:rsidRDefault="000460DB" w:rsidP="000460DB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CONCORRENCIA PUBLICA </w:t>
      </w:r>
      <w:proofErr w:type="gramStart"/>
      <w:r>
        <w:rPr>
          <w:rFonts w:ascii="Verdana" w:hAnsi="Verdana" w:cs="Arial"/>
          <w:b/>
          <w:bCs/>
          <w:sz w:val="20"/>
          <w:szCs w:val="20"/>
        </w:rPr>
        <w:t>N.º</w:t>
      </w:r>
      <w:proofErr w:type="gramEnd"/>
      <w:r>
        <w:rPr>
          <w:rFonts w:ascii="Verdana" w:hAnsi="Verdana" w:cs="Arial"/>
          <w:b/>
          <w:bCs/>
          <w:sz w:val="20"/>
          <w:szCs w:val="20"/>
        </w:rPr>
        <w:t xml:space="preserve"> 001/2022</w:t>
      </w:r>
    </w:p>
    <w:p w:rsidR="000460DB" w:rsidRDefault="000460DB" w:rsidP="000460DB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</w:p>
    <w:p w:rsidR="000460DB" w:rsidRPr="000460DB" w:rsidRDefault="000460DB" w:rsidP="000460DB">
      <w:pPr>
        <w:widowControl w:val="0"/>
        <w:jc w:val="center"/>
        <w:rPr>
          <w:rFonts w:ascii="Verdana" w:hAnsi="Verdana" w:cs="Arial"/>
          <w:b/>
          <w:bCs/>
          <w:sz w:val="20"/>
          <w:szCs w:val="20"/>
          <w:u w:val="single"/>
        </w:rPr>
      </w:pPr>
      <w:r w:rsidRPr="000460DB">
        <w:rPr>
          <w:rFonts w:ascii="Verdana" w:hAnsi="Verdana" w:cs="Arial"/>
          <w:b/>
          <w:bCs/>
          <w:sz w:val="20"/>
          <w:szCs w:val="20"/>
          <w:u w:val="single"/>
        </w:rPr>
        <w:t>CONTRATO Nº 071/2022</w:t>
      </w:r>
    </w:p>
    <w:p w:rsidR="000460DB" w:rsidRDefault="000460DB" w:rsidP="000460DB">
      <w:pPr>
        <w:pStyle w:val="Recuodecorpodetexto3"/>
        <w:widowControl w:val="0"/>
        <w:ind w:left="5940" w:firstLine="14"/>
        <w:jc w:val="both"/>
        <w:rPr>
          <w:rFonts w:ascii="Verdana" w:eastAsia="MS Mincho" w:hAnsi="Verdana" w:cs="Arial"/>
          <w:b/>
          <w:bCs/>
          <w:sz w:val="20"/>
          <w:szCs w:val="20"/>
        </w:rPr>
      </w:pPr>
    </w:p>
    <w:p w:rsidR="000460DB" w:rsidRDefault="000460DB" w:rsidP="000460DB">
      <w:pPr>
        <w:pStyle w:val="Recuodecorpodetexto3"/>
        <w:widowControl w:val="0"/>
        <w:ind w:left="5940" w:firstLine="14"/>
        <w:jc w:val="both"/>
        <w:rPr>
          <w:rFonts w:ascii="Verdana" w:eastAsia="MS Mincho" w:hAnsi="Verdana" w:cs="Arial"/>
          <w:b/>
          <w:bCs/>
          <w:sz w:val="20"/>
          <w:szCs w:val="20"/>
        </w:rPr>
      </w:pPr>
    </w:p>
    <w:p w:rsidR="000460DB" w:rsidRPr="001A5046" w:rsidRDefault="000460DB" w:rsidP="000460DB">
      <w:pPr>
        <w:pStyle w:val="Recuodecorpodetexto3"/>
        <w:widowControl w:val="0"/>
        <w:ind w:left="5940" w:firstLine="1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INSTRUMENTO </w:t>
      </w:r>
      <w:r w:rsidRPr="001A5046">
        <w:rPr>
          <w:rFonts w:ascii="Verdana" w:hAnsi="Verdana" w:cs="Arial"/>
          <w:sz w:val="20"/>
          <w:szCs w:val="20"/>
        </w:rPr>
        <w:t>CONTRATUAL QUE ENTRE SI CELEBRAM A PREFEITURA DO MUNICÍPIO DE ELDORADO/MS E A EMPRESA</w:t>
      </w:r>
      <w:r>
        <w:rPr>
          <w:rFonts w:ascii="Verdana" w:hAnsi="Verdana" w:cs="Arial"/>
          <w:sz w:val="20"/>
          <w:szCs w:val="20"/>
        </w:rPr>
        <w:t xml:space="preserve"> </w:t>
      </w:r>
      <w:r w:rsidRPr="00EB314C">
        <w:rPr>
          <w:rFonts w:ascii="Verdana" w:hAnsi="Verdana" w:cs="Arial"/>
          <w:b/>
          <w:sz w:val="20"/>
          <w:szCs w:val="20"/>
        </w:rPr>
        <w:t>2MIL PUBLICIDADE, MARKETING &amp; COMUNICAÇÃO LTDA</w:t>
      </w:r>
      <w:r>
        <w:rPr>
          <w:rFonts w:ascii="Verdana" w:hAnsi="Verdana" w:cs="Arial"/>
          <w:sz w:val="20"/>
          <w:szCs w:val="20"/>
        </w:rPr>
        <w:t>.</w:t>
      </w:r>
    </w:p>
    <w:p w:rsidR="000460DB" w:rsidRPr="001A5046" w:rsidRDefault="000460DB" w:rsidP="000460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i/>
          <w:iCs/>
          <w:sz w:val="20"/>
          <w:szCs w:val="20"/>
        </w:rPr>
      </w:pPr>
    </w:p>
    <w:p w:rsidR="000460DB" w:rsidRPr="001A5046" w:rsidRDefault="000460DB" w:rsidP="000460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i/>
          <w:iCs/>
          <w:sz w:val="20"/>
          <w:szCs w:val="20"/>
        </w:rPr>
      </w:pPr>
    </w:p>
    <w:p w:rsidR="000460DB" w:rsidRPr="001A5046" w:rsidRDefault="000460DB" w:rsidP="000460DB">
      <w:pPr>
        <w:pStyle w:val="Corpodetexto"/>
        <w:widowControl w:val="0"/>
        <w:tabs>
          <w:tab w:val="left" w:pos="720"/>
          <w:tab w:val="left" w:pos="1260"/>
        </w:tabs>
        <w:jc w:val="both"/>
        <w:rPr>
          <w:rFonts w:ascii="Verdana" w:hAnsi="Verdana" w:cs="Arial"/>
          <w:sz w:val="20"/>
        </w:rPr>
      </w:pPr>
      <w:r w:rsidRPr="001A5046">
        <w:rPr>
          <w:rFonts w:ascii="Verdana" w:hAnsi="Verdana" w:cs="Arial"/>
          <w:sz w:val="20"/>
        </w:rPr>
        <w:t>I</w:t>
      </w:r>
      <w:r w:rsidRPr="001A5046">
        <w:rPr>
          <w:rFonts w:ascii="Verdana" w:hAnsi="Verdana" w:cs="Arial"/>
          <w:sz w:val="20"/>
        </w:rPr>
        <w:tab/>
        <w:t>-</w:t>
      </w:r>
      <w:r w:rsidRPr="001A5046">
        <w:rPr>
          <w:rFonts w:ascii="Verdana" w:hAnsi="Verdana" w:cs="Arial"/>
          <w:sz w:val="20"/>
        </w:rPr>
        <w:tab/>
        <w:t xml:space="preserve">CONTRATANTES: "PREFEITURA DO MUNICÍPIO DE ELDORADO/MS, Pessoa Jurídica de Direito Público Interno, com sede na Av. Presidente Tancredo de Almeida Neves, 1191, inscrita no CNPJ sob o </w:t>
      </w:r>
      <w:proofErr w:type="gramStart"/>
      <w:r w:rsidRPr="001A5046">
        <w:rPr>
          <w:rFonts w:ascii="Verdana" w:hAnsi="Verdana" w:cs="Arial"/>
          <w:sz w:val="20"/>
        </w:rPr>
        <w:t>n.º</w:t>
      </w:r>
      <w:proofErr w:type="gramEnd"/>
      <w:r w:rsidRPr="001A5046">
        <w:rPr>
          <w:rFonts w:ascii="Verdana" w:hAnsi="Verdana" w:cs="Arial"/>
          <w:sz w:val="20"/>
        </w:rPr>
        <w:t xml:space="preserve"> 03.741.675/0001-80 doravante denominada CONTRATANTE e a </w:t>
      </w:r>
      <w:r w:rsidR="00EB314C">
        <w:rPr>
          <w:rFonts w:ascii="Verdana" w:hAnsi="Verdana" w:cs="Arial"/>
          <w:sz w:val="20"/>
        </w:rPr>
        <w:t xml:space="preserve">empresa </w:t>
      </w:r>
      <w:r w:rsidR="00EB314C" w:rsidRPr="00EB314C">
        <w:rPr>
          <w:rFonts w:ascii="Verdana" w:hAnsi="Verdana" w:cs="Arial"/>
          <w:b/>
          <w:sz w:val="20"/>
          <w:szCs w:val="20"/>
        </w:rPr>
        <w:t>2MIL PUBLICIDADE, MARKETING &amp; COMUNICAÇÃO LTDA</w:t>
      </w:r>
      <w:r w:rsidRPr="001A5046">
        <w:rPr>
          <w:rFonts w:ascii="Verdana" w:hAnsi="Verdana" w:cs="Arial"/>
          <w:sz w:val="20"/>
        </w:rPr>
        <w:t xml:space="preserve">, </w:t>
      </w:r>
      <w:r w:rsidR="00EB314C">
        <w:rPr>
          <w:rFonts w:ascii="Verdana" w:hAnsi="Verdana" w:cs="Arial"/>
          <w:sz w:val="20"/>
        </w:rPr>
        <w:t xml:space="preserve">inscrita no </w:t>
      </w:r>
      <w:r w:rsidRPr="001A5046">
        <w:rPr>
          <w:rFonts w:ascii="Verdana" w:hAnsi="Verdana" w:cs="Arial"/>
          <w:sz w:val="20"/>
        </w:rPr>
        <w:t>CNPJ</w:t>
      </w:r>
      <w:r w:rsidR="00EB314C">
        <w:rPr>
          <w:rFonts w:ascii="Verdana" w:hAnsi="Verdana" w:cs="Arial"/>
          <w:sz w:val="20"/>
        </w:rPr>
        <w:t xml:space="preserve"> nº</w:t>
      </w:r>
      <w:r w:rsidRPr="001A5046">
        <w:rPr>
          <w:rFonts w:ascii="Verdana" w:hAnsi="Verdana" w:cs="Arial"/>
          <w:sz w:val="20"/>
        </w:rPr>
        <w:t xml:space="preserve"> </w:t>
      </w:r>
      <w:r w:rsidR="00EB314C">
        <w:rPr>
          <w:rFonts w:ascii="Verdana" w:hAnsi="Verdana" w:cs="Arial"/>
          <w:sz w:val="20"/>
        </w:rPr>
        <w:t>00.748.924/0001-70, com endereço na Rua Joaquim A. Taveira, nº 3095, Vila Progresso, CEP 79825-060, Dourados/MS</w:t>
      </w:r>
      <w:r w:rsidRPr="001A5046">
        <w:rPr>
          <w:rFonts w:ascii="Verdana" w:hAnsi="Verdana" w:cs="Arial"/>
          <w:sz w:val="20"/>
        </w:rPr>
        <w:t>, denominada CONTRATADA.</w:t>
      </w:r>
    </w:p>
    <w:p w:rsidR="000460DB" w:rsidRPr="001A5046" w:rsidRDefault="000460DB" w:rsidP="000460DB">
      <w:pPr>
        <w:widowControl w:val="0"/>
        <w:tabs>
          <w:tab w:val="left" w:pos="426"/>
          <w:tab w:val="left" w:pos="720"/>
          <w:tab w:val="left" w:pos="1260"/>
        </w:tabs>
        <w:jc w:val="both"/>
        <w:rPr>
          <w:rFonts w:ascii="Verdana" w:hAnsi="Verdana" w:cs="Arial"/>
          <w:sz w:val="20"/>
          <w:szCs w:val="20"/>
        </w:rPr>
      </w:pPr>
    </w:p>
    <w:p w:rsidR="000460DB" w:rsidRPr="001A5046" w:rsidRDefault="000460DB" w:rsidP="000460DB">
      <w:pPr>
        <w:pStyle w:val="Corpodetexto"/>
        <w:widowControl w:val="0"/>
        <w:tabs>
          <w:tab w:val="left" w:pos="720"/>
          <w:tab w:val="left" w:pos="1260"/>
        </w:tabs>
        <w:jc w:val="both"/>
        <w:rPr>
          <w:rFonts w:ascii="Verdana" w:hAnsi="Verdana" w:cs="Arial"/>
          <w:sz w:val="20"/>
        </w:rPr>
      </w:pPr>
      <w:r w:rsidRPr="001A5046">
        <w:rPr>
          <w:rFonts w:ascii="Verdana" w:hAnsi="Verdana" w:cs="Arial"/>
          <w:sz w:val="20"/>
        </w:rPr>
        <w:t>II</w:t>
      </w:r>
      <w:r w:rsidRPr="001A5046">
        <w:rPr>
          <w:rFonts w:ascii="Verdana" w:hAnsi="Verdana" w:cs="Arial"/>
          <w:sz w:val="20"/>
        </w:rPr>
        <w:tab/>
        <w:t>-</w:t>
      </w:r>
      <w:r w:rsidRPr="001A5046">
        <w:rPr>
          <w:rFonts w:ascii="Verdana" w:hAnsi="Verdana" w:cs="Arial"/>
          <w:sz w:val="20"/>
        </w:rPr>
        <w:tab/>
        <w:t xml:space="preserve">REPRESENTANTES: Representa a CONTRATANTE </w:t>
      </w:r>
      <w:r w:rsidRPr="001A5046">
        <w:rPr>
          <w:rFonts w:ascii="Verdana" w:hAnsi="Verdana" w:cs="Tahoma"/>
          <w:sz w:val="20"/>
          <w:szCs w:val="20"/>
        </w:rPr>
        <w:t>Sr. Aguinaldo</w:t>
      </w:r>
      <w:r w:rsidR="002A66BF">
        <w:rPr>
          <w:rFonts w:ascii="Verdana" w:hAnsi="Verdana" w:cs="Tahoma"/>
          <w:sz w:val="20"/>
          <w:szCs w:val="20"/>
        </w:rPr>
        <w:t xml:space="preserve"> dos Santos, brasileiro,</w:t>
      </w:r>
      <w:r w:rsidRPr="001A5046">
        <w:rPr>
          <w:rFonts w:ascii="Verdana" w:hAnsi="Verdana" w:cs="Tahoma"/>
          <w:sz w:val="20"/>
          <w:szCs w:val="20"/>
        </w:rPr>
        <w:t xml:space="preserve"> residente e domiciliado na Rua Mato Grosso nº 622, nesta cidade, portador </w:t>
      </w:r>
      <w:proofErr w:type="gramStart"/>
      <w:r w:rsidRPr="001A5046">
        <w:rPr>
          <w:rFonts w:ascii="Verdana" w:hAnsi="Verdana" w:cs="Tahoma"/>
          <w:sz w:val="20"/>
          <w:szCs w:val="20"/>
        </w:rPr>
        <w:t>do  RG</w:t>
      </w:r>
      <w:proofErr w:type="gramEnd"/>
      <w:r w:rsidRPr="001A5046">
        <w:rPr>
          <w:rFonts w:ascii="Verdana" w:hAnsi="Verdana" w:cs="Tahoma"/>
          <w:sz w:val="20"/>
          <w:szCs w:val="20"/>
        </w:rPr>
        <w:t xml:space="preserve">  nº 000.624.765 SSP/MS e do CPF nº 555.663.751-20</w:t>
      </w:r>
      <w:r w:rsidR="00EB314C">
        <w:rPr>
          <w:rFonts w:ascii="Verdana" w:hAnsi="Verdana" w:cs="Arial"/>
          <w:sz w:val="20"/>
        </w:rPr>
        <w:t xml:space="preserve"> e a CONTRATADA a</w:t>
      </w:r>
      <w:r w:rsidRPr="001A5046">
        <w:rPr>
          <w:rFonts w:ascii="Verdana" w:hAnsi="Verdana" w:cs="Arial"/>
          <w:sz w:val="20"/>
        </w:rPr>
        <w:t xml:space="preserve"> Sr</w:t>
      </w:r>
      <w:r w:rsidR="00EB314C">
        <w:rPr>
          <w:rFonts w:ascii="Verdana" w:hAnsi="Verdana" w:cs="Arial"/>
          <w:sz w:val="20"/>
        </w:rPr>
        <w:t>a</w:t>
      </w:r>
      <w:r w:rsidRPr="001A5046">
        <w:rPr>
          <w:rFonts w:ascii="Verdana" w:hAnsi="Verdana" w:cs="Arial"/>
          <w:sz w:val="20"/>
        </w:rPr>
        <w:t xml:space="preserve">. </w:t>
      </w:r>
      <w:r w:rsidR="00EB314C" w:rsidRPr="00EB314C">
        <w:rPr>
          <w:rFonts w:ascii="Verdana" w:hAnsi="Verdana" w:cs="Arial"/>
          <w:b/>
          <w:sz w:val="20"/>
        </w:rPr>
        <w:t xml:space="preserve">Maria </w:t>
      </w:r>
      <w:proofErr w:type="spellStart"/>
      <w:r w:rsidR="00EB314C" w:rsidRPr="00EB314C">
        <w:rPr>
          <w:rFonts w:ascii="Verdana" w:hAnsi="Verdana" w:cs="Arial"/>
          <w:b/>
          <w:sz w:val="20"/>
        </w:rPr>
        <w:t>Antonia</w:t>
      </w:r>
      <w:proofErr w:type="spellEnd"/>
      <w:r w:rsidR="00EB314C" w:rsidRPr="00EB314C">
        <w:rPr>
          <w:rFonts w:ascii="Verdana" w:hAnsi="Verdana" w:cs="Arial"/>
          <w:b/>
          <w:sz w:val="20"/>
        </w:rPr>
        <w:t xml:space="preserve"> Ribeiro Gonçalves</w:t>
      </w:r>
      <w:r w:rsidR="00EB314C">
        <w:rPr>
          <w:rFonts w:ascii="Verdana" w:hAnsi="Verdana" w:cs="Arial"/>
          <w:sz w:val="20"/>
        </w:rPr>
        <w:t xml:space="preserve">, brasileira, solteira, empresária, </w:t>
      </w:r>
      <w:r w:rsidRPr="001A5046">
        <w:rPr>
          <w:rFonts w:ascii="Verdana" w:hAnsi="Verdana" w:cs="Arial"/>
          <w:sz w:val="20"/>
        </w:rPr>
        <w:t xml:space="preserve">residente e domiciliado na Rua </w:t>
      </w:r>
      <w:proofErr w:type="spellStart"/>
      <w:r w:rsidR="00EB314C" w:rsidRPr="00EB314C">
        <w:rPr>
          <w:rFonts w:ascii="Verdana" w:hAnsi="Verdana" w:cs="Arial"/>
          <w:sz w:val="20"/>
        </w:rPr>
        <w:t>Rua</w:t>
      </w:r>
      <w:proofErr w:type="spellEnd"/>
      <w:r w:rsidR="00EB314C" w:rsidRPr="00EB314C">
        <w:rPr>
          <w:rFonts w:ascii="Verdana" w:hAnsi="Verdana" w:cs="Arial"/>
          <w:sz w:val="20"/>
        </w:rPr>
        <w:t xml:space="preserve"> Joaquim A. Taveira, nº 3095, Vila Progresso, CEP 79825-060, Dourados/MS</w:t>
      </w:r>
      <w:r w:rsidRPr="001A5046">
        <w:rPr>
          <w:rFonts w:ascii="Verdana" w:hAnsi="Verdana" w:cs="Arial"/>
          <w:sz w:val="20"/>
        </w:rPr>
        <w:t>, portador</w:t>
      </w:r>
      <w:r w:rsidR="00EB314C">
        <w:rPr>
          <w:rFonts w:ascii="Verdana" w:hAnsi="Verdana" w:cs="Arial"/>
          <w:sz w:val="20"/>
        </w:rPr>
        <w:t>a</w:t>
      </w:r>
      <w:r w:rsidRPr="001A5046">
        <w:rPr>
          <w:rFonts w:ascii="Verdana" w:hAnsi="Verdana" w:cs="Arial"/>
          <w:sz w:val="20"/>
        </w:rPr>
        <w:t xml:space="preserve"> do RG nº </w:t>
      </w:r>
      <w:r w:rsidR="00EB314C">
        <w:rPr>
          <w:rFonts w:ascii="Verdana" w:hAnsi="Verdana" w:cs="Arial"/>
          <w:sz w:val="20"/>
        </w:rPr>
        <w:t>115.465 SSP/MS</w:t>
      </w:r>
      <w:r w:rsidRPr="001A5046">
        <w:rPr>
          <w:rFonts w:ascii="Verdana" w:hAnsi="Verdana" w:cs="Arial"/>
          <w:sz w:val="20"/>
        </w:rPr>
        <w:t xml:space="preserve"> e </w:t>
      </w:r>
      <w:r w:rsidR="00EB314C">
        <w:rPr>
          <w:rFonts w:ascii="Verdana" w:hAnsi="Verdana" w:cs="Arial"/>
          <w:sz w:val="20"/>
        </w:rPr>
        <w:t>CPF nº 356.992.481-53.</w:t>
      </w:r>
    </w:p>
    <w:p w:rsidR="000460DB" w:rsidRPr="001A5046" w:rsidRDefault="000460DB" w:rsidP="000460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i/>
          <w:iCs/>
          <w:sz w:val="20"/>
          <w:szCs w:val="20"/>
        </w:rPr>
      </w:pPr>
    </w:p>
    <w:p w:rsidR="000460DB" w:rsidRPr="000460DB" w:rsidRDefault="000460DB" w:rsidP="000460DB">
      <w:pPr>
        <w:pStyle w:val="Corpodetexto"/>
        <w:widowControl w:val="0"/>
        <w:tabs>
          <w:tab w:val="left" w:pos="720"/>
          <w:tab w:val="left" w:pos="1260"/>
        </w:tabs>
        <w:jc w:val="both"/>
        <w:rPr>
          <w:rFonts w:ascii="Verdana" w:hAnsi="Verdana" w:cs="Arial"/>
          <w:sz w:val="20"/>
        </w:rPr>
      </w:pPr>
      <w:r w:rsidRPr="001A5046">
        <w:rPr>
          <w:rFonts w:ascii="Verdana" w:hAnsi="Verdana" w:cs="Arial"/>
          <w:sz w:val="20"/>
        </w:rPr>
        <w:t>III</w:t>
      </w:r>
      <w:r w:rsidRPr="001A5046">
        <w:rPr>
          <w:rFonts w:ascii="Verdana" w:hAnsi="Verdana" w:cs="Arial"/>
          <w:sz w:val="20"/>
        </w:rPr>
        <w:tab/>
        <w:t>-</w:t>
      </w:r>
      <w:r w:rsidRPr="001A5046">
        <w:rPr>
          <w:rFonts w:ascii="Verdana" w:hAnsi="Verdana" w:cs="Arial"/>
          <w:sz w:val="20"/>
        </w:rPr>
        <w:tab/>
        <w:t>DA AUTORIZAÇÃO E LICITAÇÃO: O presente Contrato é celebrado em</w:t>
      </w:r>
      <w:r>
        <w:rPr>
          <w:rFonts w:ascii="Verdana" w:hAnsi="Verdana" w:cs="Arial"/>
          <w:sz w:val="20"/>
        </w:rPr>
        <w:t xml:space="preserve"> decorrência da autorização do Sr. Prefeito</w:t>
      </w:r>
      <w:r w:rsidRPr="001A5046">
        <w:rPr>
          <w:rFonts w:ascii="Verdana" w:hAnsi="Verdana" w:cs="Arial"/>
          <w:sz w:val="20"/>
        </w:rPr>
        <w:t xml:space="preserve"> Municipal, exarada em despacho constante d</w:t>
      </w:r>
      <w:r>
        <w:rPr>
          <w:rFonts w:ascii="Verdana" w:hAnsi="Verdana" w:cs="Arial"/>
          <w:sz w:val="20"/>
        </w:rPr>
        <w:t>o Processo Administrativo nº 058/2022</w:t>
      </w:r>
      <w:r w:rsidRPr="001A5046">
        <w:rPr>
          <w:rFonts w:ascii="Verdana" w:hAnsi="Verdana" w:cs="Arial"/>
          <w:sz w:val="20"/>
        </w:rPr>
        <w:t xml:space="preserve">, gerado pela Concorrência </w:t>
      </w:r>
      <w:r>
        <w:rPr>
          <w:rFonts w:ascii="Verdana" w:hAnsi="Verdana" w:cs="Arial"/>
          <w:sz w:val="20"/>
        </w:rPr>
        <w:t>Pública n° 001/2022</w:t>
      </w:r>
      <w:r w:rsidRPr="001A5046">
        <w:rPr>
          <w:rFonts w:ascii="Verdana" w:hAnsi="Verdana" w:cs="Arial"/>
          <w:sz w:val="20"/>
        </w:rPr>
        <w:t xml:space="preserve">, que faz parte integrante e complementar deste Contrato, </w:t>
      </w:r>
      <w:r>
        <w:rPr>
          <w:rFonts w:ascii="Verdana" w:hAnsi="Verdana" w:cs="Arial"/>
          <w:sz w:val="20"/>
        </w:rPr>
        <w:t>como se nele estivesse contido.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sz w:val="20"/>
          <w:szCs w:val="20"/>
        </w:rPr>
        <w:t>IV - FUNDAMENTO LEGAL: O presente Contrato é regido pelas cláusulas e condições nele contidos, em conformidade ao que determina a Lei Federal nº 8.666/93, de 21/06/93 e alteraç</w:t>
      </w:r>
      <w:r>
        <w:rPr>
          <w:rFonts w:ascii="Verdana" w:hAnsi="Verdana" w:cs="Arial"/>
          <w:sz w:val="20"/>
          <w:szCs w:val="20"/>
        </w:rPr>
        <w:t>ões posteriores; pelas Leis nº</w:t>
      </w:r>
      <w:r w:rsidRPr="001A5046">
        <w:rPr>
          <w:rFonts w:ascii="Verdana" w:hAnsi="Verdana" w:cs="Arial"/>
          <w:sz w:val="20"/>
          <w:szCs w:val="20"/>
        </w:rPr>
        <w:t xml:space="preserve"> 4.680/65 e 12.232/2010, Decreto nº 57.690/66, Decreto n° 24.56 3, de 31.12.02; das Normas- Padrão da Atividade Publicitária do CENP (Conselho Executivo das Normas- Padrão), e pelas disposições do Edital CONCOR</w:t>
      </w:r>
      <w:r>
        <w:rPr>
          <w:rFonts w:ascii="Verdana" w:hAnsi="Verdana" w:cs="Arial"/>
          <w:sz w:val="20"/>
          <w:szCs w:val="20"/>
        </w:rPr>
        <w:t>RENCIA PUBLICA nº 001/2022</w:t>
      </w:r>
      <w:r w:rsidRPr="001A5046">
        <w:rPr>
          <w:rFonts w:ascii="Verdana" w:hAnsi="Verdana" w:cs="Arial"/>
          <w:sz w:val="20"/>
          <w:szCs w:val="20"/>
        </w:rPr>
        <w:t>.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  <w:r w:rsidRPr="001A5046">
        <w:rPr>
          <w:rFonts w:ascii="Verdana" w:hAnsi="Verdana" w:cs="Arial"/>
          <w:b/>
          <w:bCs/>
          <w:sz w:val="20"/>
          <w:szCs w:val="20"/>
        </w:rPr>
        <w:t>CLÁUSULA PRIMEIRA - DO OBJETO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sz w:val="20"/>
          <w:szCs w:val="20"/>
        </w:rPr>
        <w:t xml:space="preserve">1.1 - O objeto do presente contrato é a contratação de agência de publicidade para prestação de serviços de natureza contínua nos setores de publicidade, marketing e propaganda para executar um conjunto de atividades realizadas integradamente que tenham por objetivo o estudo, o planejamento, a conceituação, a concepção, a criação, a execução interna, a intermediação e a supervisão da execução externa e a distribuição e veiculação de publicidade aos veículos e demais meios de divulgação, com o objetivo de promover a venda de bens ou serviços de qualquer natureza, difundir ideias ou informar o público em geral. Como atividades complementares os serviços especializados pertinentes ao planejamento e à execução de pesquisas e de outros instrumentos de avaliação e de geração de conhecimento sobre o mercado, o público-alvo, os meios de divulgação nos quais serão difundidas as peças e ações publicitárias ou sobre os resultados das campanhas realizadas; à produção e à execução técnica das peças e projetos publicitários criados; à criação e ao </w:t>
      </w:r>
      <w:r w:rsidRPr="001A5046">
        <w:rPr>
          <w:rFonts w:ascii="Verdana" w:hAnsi="Verdana" w:cs="Arial"/>
          <w:sz w:val="20"/>
          <w:szCs w:val="20"/>
        </w:rPr>
        <w:lastRenderedPageBreak/>
        <w:t>desenvolvimento de formas inovadoras de comunicação publicitária, em consonância com novas tecnologias, visando à expansão dos efeitos das mensagens e das ações publicitárias no assessoramento e apoio no desenvolvimento e execução em ações de comunicação.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sz w:val="20"/>
          <w:szCs w:val="20"/>
        </w:rPr>
        <w:t>1.2 - A CONTRATADA atuará por conta e ordem da CONTRATANTE em conformidade com o art. 3º da lei nº. 4.680/65 na contratação de: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sz w:val="20"/>
          <w:szCs w:val="20"/>
        </w:rPr>
        <w:t>a) Fornecedores de serviços especializados para a produção e execução técnica das peças, materiais e campanhas;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sz w:val="20"/>
          <w:szCs w:val="20"/>
        </w:rPr>
        <w:t>b) Veículos para compra de tempo e espaço publicitários.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  <w:r w:rsidRPr="001A5046">
        <w:rPr>
          <w:rFonts w:ascii="Verdana" w:hAnsi="Verdana" w:cs="Arial"/>
          <w:b/>
          <w:bCs/>
          <w:sz w:val="20"/>
          <w:szCs w:val="20"/>
        </w:rPr>
        <w:t>CLÁUSULA SEGUNDA - DO PREÇO E FORMA DE PAGAMENTO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sz w:val="20"/>
          <w:szCs w:val="20"/>
        </w:rPr>
        <w:t xml:space="preserve">2.1. Pela prestação dos serviços autorizados, a CONTRATANTE pagará à CONTRATADA até o valor estimado global de </w:t>
      </w:r>
      <w:r w:rsidRPr="00EB314C">
        <w:rPr>
          <w:rFonts w:ascii="Verdana" w:hAnsi="Verdana" w:cs="Arial"/>
          <w:b/>
          <w:sz w:val="20"/>
          <w:szCs w:val="20"/>
        </w:rPr>
        <w:t xml:space="preserve">R$ </w:t>
      </w:r>
      <w:r w:rsidR="00EB314C" w:rsidRPr="00EB314C">
        <w:rPr>
          <w:rFonts w:ascii="Verdana" w:hAnsi="Verdana" w:cs="Arial"/>
          <w:b/>
          <w:sz w:val="20"/>
          <w:szCs w:val="20"/>
        </w:rPr>
        <w:t>395.796,00</w:t>
      </w:r>
      <w:r w:rsidR="00EB314C">
        <w:rPr>
          <w:rFonts w:ascii="Verdana" w:hAnsi="Verdana" w:cs="Arial"/>
          <w:sz w:val="20"/>
          <w:szCs w:val="20"/>
        </w:rPr>
        <w:t xml:space="preserve"> </w:t>
      </w:r>
      <w:r w:rsidRPr="001A5046">
        <w:rPr>
          <w:rFonts w:ascii="Verdana" w:hAnsi="Verdana" w:cs="Arial"/>
          <w:sz w:val="20"/>
          <w:szCs w:val="20"/>
        </w:rPr>
        <w:t>(</w:t>
      </w:r>
      <w:r w:rsidR="00EB314C">
        <w:rPr>
          <w:rFonts w:ascii="Verdana" w:hAnsi="Verdana" w:cs="Arial"/>
          <w:sz w:val="20"/>
          <w:szCs w:val="20"/>
        </w:rPr>
        <w:t>trezentos e noventa e cinco mil e setecentos e noventa e seis reais</w:t>
      </w:r>
      <w:r w:rsidRPr="001A5046">
        <w:rPr>
          <w:rFonts w:ascii="Verdana" w:hAnsi="Verdana" w:cs="Arial"/>
          <w:sz w:val="20"/>
          <w:szCs w:val="20"/>
        </w:rPr>
        <w:t>), depositados na Conta Corrente</w:t>
      </w:r>
      <w:r w:rsidR="004A01BB">
        <w:rPr>
          <w:rFonts w:ascii="Verdana" w:hAnsi="Verdana" w:cs="Arial"/>
          <w:sz w:val="20"/>
          <w:szCs w:val="20"/>
        </w:rPr>
        <w:t xml:space="preserve"> 105.193-8</w:t>
      </w:r>
      <w:r w:rsidRPr="001A5046">
        <w:rPr>
          <w:rFonts w:ascii="Verdana" w:hAnsi="Verdana" w:cs="Arial"/>
          <w:sz w:val="20"/>
          <w:szCs w:val="20"/>
        </w:rPr>
        <w:t xml:space="preserve"> Agência</w:t>
      </w:r>
      <w:r w:rsidR="004A01BB">
        <w:rPr>
          <w:rFonts w:ascii="Verdana" w:hAnsi="Verdana" w:cs="Arial"/>
          <w:sz w:val="20"/>
          <w:szCs w:val="20"/>
        </w:rPr>
        <w:t xml:space="preserve"> 2951-3</w:t>
      </w:r>
      <w:r w:rsidRPr="001A5046">
        <w:rPr>
          <w:rFonts w:ascii="Verdana" w:hAnsi="Verdana" w:cs="Arial"/>
          <w:sz w:val="20"/>
          <w:szCs w:val="20"/>
        </w:rPr>
        <w:t xml:space="preserve">, do Banco </w:t>
      </w:r>
      <w:r w:rsidR="004A01BB">
        <w:rPr>
          <w:rFonts w:ascii="Verdana" w:hAnsi="Verdana" w:cs="Arial"/>
          <w:sz w:val="20"/>
          <w:szCs w:val="20"/>
        </w:rPr>
        <w:t>do Brasil</w:t>
      </w:r>
      <w:r w:rsidRPr="001A5046">
        <w:rPr>
          <w:rFonts w:ascii="Verdana" w:hAnsi="Verdana" w:cs="Arial"/>
          <w:sz w:val="20"/>
          <w:szCs w:val="20"/>
        </w:rPr>
        <w:t>, a serem correspondentes aos serviços previstos na cláusula primeira deste contrato, aí incluídos divulgações e quaisquer custos internos ou externos que tenha inclusive descontos, honorários e outros.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sz w:val="20"/>
          <w:szCs w:val="20"/>
        </w:rPr>
        <w:t>2.2. - A Prefeitura Municipal de Eldorado/MS reserva-se o direito de, a seu exclusivo juízo, utilizar ou não a totalidade da verba prevista para a execução dos serviços de publicidade e sua decisão não gerara à Contratada a garantia ou o direito de requerer indenização por quaisquer perdas e danos.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sz w:val="20"/>
          <w:szCs w:val="20"/>
        </w:rPr>
        <w:t xml:space="preserve">2.3. A contratada deverá apresentar 03 (três) orçamentos de fornecedores (quando se tratar do disposto do </w:t>
      </w:r>
      <w:proofErr w:type="spellStart"/>
      <w:r w:rsidRPr="001A5046">
        <w:rPr>
          <w:rFonts w:ascii="Verdana" w:hAnsi="Verdana" w:cs="Arial"/>
          <w:sz w:val="20"/>
          <w:szCs w:val="20"/>
        </w:rPr>
        <w:t>art</w:t>
      </w:r>
      <w:proofErr w:type="spellEnd"/>
      <w:r w:rsidRPr="001A5046">
        <w:rPr>
          <w:rFonts w:ascii="Verdana" w:hAnsi="Verdana" w:cs="Arial"/>
          <w:sz w:val="20"/>
          <w:szCs w:val="20"/>
        </w:rPr>
        <w:t xml:space="preserve"> 14 da lei 12.232/10).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sz w:val="20"/>
          <w:szCs w:val="20"/>
        </w:rPr>
        <w:t>2.4. Todo e qualquer serviço autorizado será pago no prazo máximo de 30 (trinta) dias, contados da respectiva veiculação, mediante a apresentação da nota fiscal da Contratada e dos respectivos comprovantes de veiculação, cópias das notas fiscais ou faturas/duplicatas quitadas, emitidas pelos veículos e fornecedores.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bCs/>
          <w:iCs/>
          <w:sz w:val="20"/>
          <w:szCs w:val="20"/>
        </w:rPr>
      </w:pPr>
      <w:r w:rsidRPr="001A5046">
        <w:rPr>
          <w:rFonts w:ascii="Verdana" w:hAnsi="Verdana" w:cs="Arial"/>
          <w:bCs/>
          <w:iCs/>
          <w:sz w:val="20"/>
          <w:szCs w:val="20"/>
        </w:rPr>
        <w:t>2.5. - O Preço dos trabalhos internos, como planejamento, criação e execução até a arte-final serão calculados através de desconto</w:t>
      </w:r>
      <w:r w:rsidR="002E4B40">
        <w:rPr>
          <w:rFonts w:ascii="Verdana" w:hAnsi="Verdana" w:cs="Arial"/>
          <w:bCs/>
          <w:iCs/>
          <w:sz w:val="20"/>
          <w:szCs w:val="20"/>
        </w:rPr>
        <w:t xml:space="preserve">s de </w:t>
      </w:r>
      <w:r w:rsidR="002E4B40" w:rsidRPr="00477134">
        <w:rPr>
          <w:rFonts w:ascii="Verdana" w:hAnsi="Verdana" w:cs="Arial"/>
          <w:bCs/>
          <w:i/>
          <w:iCs/>
          <w:sz w:val="20"/>
          <w:szCs w:val="20"/>
        </w:rPr>
        <w:t>40</w:t>
      </w:r>
      <w:r w:rsidRPr="00477134">
        <w:rPr>
          <w:rFonts w:ascii="Verdana" w:hAnsi="Verdana" w:cs="Arial"/>
          <w:bCs/>
          <w:i/>
          <w:iCs/>
          <w:sz w:val="20"/>
          <w:szCs w:val="20"/>
        </w:rPr>
        <w:t>%(</w:t>
      </w:r>
      <w:r w:rsidR="00477134" w:rsidRPr="00477134">
        <w:rPr>
          <w:rFonts w:ascii="Verdana" w:hAnsi="Verdana" w:cs="Arial"/>
          <w:bCs/>
          <w:i/>
          <w:iCs/>
          <w:sz w:val="20"/>
          <w:szCs w:val="20"/>
        </w:rPr>
        <w:t>quarenta por cento</w:t>
      </w:r>
      <w:r w:rsidRPr="00477134">
        <w:rPr>
          <w:rFonts w:ascii="Verdana" w:hAnsi="Verdana" w:cs="Arial"/>
          <w:bCs/>
          <w:i/>
          <w:iCs/>
          <w:sz w:val="20"/>
          <w:szCs w:val="20"/>
        </w:rPr>
        <w:t>)</w:t>
      </w:r>
      <w:r w:rsidRPr="001A5046">
        <w:rPr>
          <w:rFonts w:ascii="Verdana" w:hAnsi="Verdana" w:cs="Arial"/>
          <w:bCs/>
          <w:iCs/>
          <w:sz w:val="20"/>
          <w:szCs w:val="20"/>
        </w:rPr>
        <w:t xml:space="preserve"> sobre os itens constantes na tabela de preços do Sindicato das Agências de Propaganda do Mato Grosso do Sul (</w:t>
      </w:r>
      <w:proofErr w:type="spellStart"/>
      <w:r w:rsidRPr="001A5046">
        <w:rPr>
          <w:rFonts w:ascii="Verdana" w:hAnsi="Verdana" w:cs="Arial"/>
          <w:bCs/>
          <w:iCs/>
          <w:sz w:val="20"/>
          <w:szCs w:val="20"/>
        </w:rPr>
        <w:t>Sinapro</w:t>
      </w:r>
      <w:proofErr w:type="spellEnd"/>
      <w:r w:rsidRPr="001A5046">
        <w:rPr>
          <w:rFonts w:ascii="Verdana" w:hAnsi="Verdana" w:cs="Arial"/>
          <w:bCs/>
          <w:iCs/>
          <w:sz w:val="20"/>
          <w:szCs w:val="20"/>
        </w:rPr>
        <w:t>).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bCs/>
          <w:iCs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sz w:val="20"/>
          <w:szCs w:val="20"/>
        </w:rPr>
        <w:t xml:space="preserve">2.6. - </w:t>
      </w:r>
      <w:proofErr w:type="gramStart"/>
      <w:r w:rsidRPr="001A5046">
        <w:rPr>
          <w:rFonts w:ascii="Verdana" w:hAnsi="Verdana" w:cs="Arial"/>
          <w:sz w:val="20"/>
          <w:szCs w:val="20"/>
        </w:rPr>
        <w:t>Os serviços e os suprimentos</w:t>
      </w:r>
      <w:proofErr w:type="gramEnd"/>
      <w:r w:rsidRPr="001A5046">
        <w:rPr>
          <w:rFonts w:ascii="Verdana" w:hAnsi="Verdana" w:cs="Arial"/>
          <w:sz w:val="20"/>
          <w:szCs w:val="20"/>
        </w:rPr>
        <w:t xml:space="preserve"> externos terão os seus preços orçados junto a fornecedores especializados, selecionados pela Contratada. O Contratante pagará </w:t>
      </w:r>
      <w:r w:rsidR="002E4B40">
        <w:rPr>
          <w:rFonts w:ascii="Verdana" w:hAnsi="Verdana" w:cs="Arial"/>
          <w:sz w:val="20"/>
          <w:szCs w:val="20"/>
        </w:rPr>
        <w:t xml:space="preserve">à </w:t>
      </w:r>
      <w:proofErr w:type="gramStart"/>
      <w:r w:rsidR="002E4B40">
        <w:rPr>
          <w:rFonts w:ascii="Verdana" w:hAnsi="Verdana" w:cs="Arial"/>
          <w:sz w:val="20"/>
          <w:szCs w:val="20"/>
        </w:rPr>
        <w:t>Contratada “honorários’’</w:t>
      </w:r>
      <w:proofErr w:type="gramEnd"/>
      <w:r w:rsidR="002E4B40">
        <w:rPr>
          <w:rFonts w:ascii="Verdana" w:hAnsi="Verdana" w:cs="Arial"/>
          <w:sz w:val="20"/>
          <w:szCs w:val="20"/>
        </w:rPr>
        <w:t xml:space="preserve"> de </w:t>
      </w:r>
      <w:r w:rsidR="002E4B40" w:rsidRPr="00477134">
        <w:rPr>
          <w:rFonts w:ascii="Verdana" w:hAnsi="Verdana" w:cs="Arial"/>
          <w:i/>
          <w:sz w:val="20"/>
          <w:szCs w:val="20"/>
        </w:rPr>
        <w:t>10</w:t>
      </w:r>
      <w:r w:rsidRPr="00477134">
        <w:rPr>
          <w:rFonts w:ascii="Verdana" w:hAnsi="Verdana" w:cs="Arial"/>
          <w:i/>
          <w:sz w:val="20"/>
          <w:szCs w:val="20"/>
        </w:rPr>
        <w:t>% (</w:t>
      </w:r>
      <w:r w:rsidR="00477134" w:rsidRPr="00477134">
        <w:rPr>
          <w:rFonts w:ascii="Verdana" w:hAnsi="Verdana" w:cs="Arial"/>
          <w:i/>
          <w:sz w:val="20"/>
          <w:szCs w:val="20"/>
        </w:rPr>
        <w:t>dez por cento</w:t>
      </w:r>
      <w:r w:rsidRPr="00477134">
        <w:rPr>
          <w:rFonts w:ascii="Verdana" w:hAnsi="Verdana" w:cs="Arial"/>
          <w:i/>
          <w:sz w:val="20"/>
          <w:szCs w:val="20"/>
        </w:rPr>
        <w:t>)</w:t>
      </w:r>
      <w:r w:rsidRPr="001A5046">
        <w:rPr>
          <w:rFonts w:ascii="Verdana" w:hAnsi="Verdana" w:cs="Arial"/>
          <w:sz w:val="20"/>
          <w:szCs w:val="20"/>
        </w:rPr>
        <w:t xml:space="preserve"> pertinentes a supervisão de produção externa incidente sobre os custos de serviços e suprimentos externos de terceiros, referentes à elaboração de peças e materiais contratados com fornecedores.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sz w:val="20"/>
          <w:szCs w:val="20"/>
        </w:rPr>
        <w:t xml:space="preserve">2.7. - Quando a responsabilidade da Contratada </w:t>
      </w:r>
      <w:proofErr w:type="gramStart"/>
      <w:r w:rsidRPr="001A5046">
        <w:rPr>
          <w:rFonts w:ascii="Verdana" w:hAnsi="Verdana" w:cs="Arial"/>
          <w:sz w:val="20"/>
          <w:szCs w:val="20"/>
        </w:rPr>
        <w:t>limitar-se</w:t>
      </w:r>
      <w:proofErr w:type="gramEnd"/>
      <w:r w:rsidRPr="001A5046">
        <w:rPr>
          <w:rFonts w:ascii="Verdana" w:hAnsi="Verdana" w:cs="Arial"/>
          <w:sz w:val="20"/>
          <w:szCs w:val="20"/>
        </w:rPr>
        <w:t xml:space="preserve"> exclusivamente à contratação ou pagamento do serviço ou suprimento, sobre o valor respectivo o Contratante pagará</w:t>
      </w:r>
      <w:r w:rsidR="002E4B40">
        <w:rPr>
          <w:rFonts w:ascii="Verdana" w:hAnsi="Verdana" w:cs="Arial"/>
          <w:sz w:val="20"/>
          <w:szCs w:val="20"/>
        </w:rPr>
        <w:t xml:space="preserve"> à Contratada “honorários” de </w:t>
      </w:r>
      <w:r w:rsidR="002E4B40" w:rsidRPr="00477134">
        <w:rPr>
          <w:rFonts w:ascii="Verdana" w:hAnsi="Verdana" w:cs="Arial"/>
          <w:i/>
          <w:sz w:val="20"/>
          <w:szCs w:val="20"/>
        </w:rPr>
        <w:t>5</w:t>
      </w:r>
      <w:r w:rsidRPr="00477134">
        <w:rPr>
          <w:rFonts w:ascii="Verdana" w:hAnsi="Verdana" w:cs="Arial"/>
          <w:i/>
          <w:sz w:val="20"/>
          <w:szCs w:val="20"/>
        </w:rPr>
        <w:t>% (</w:t>
      </w:r>
      <w:r w:rsidR="00477134" w:rsidRPr="00477134">
        <w:rPr>
          <w:rFonts w:ascii="Verdana" w:hAnsi="Verdana" w:cs="Arial"/>
          <w:i/>
          <w:sz w:val="20"/>
          <w:szCs w:val="20"/>
        </w:rPr>
        <w:t>cinco por cento</w:t>
      </w:r>
      <w:r w:rsidRPr="001A5046">
        <w:rPr>
          <w:rFonts w:ascii="Verdana" w:hAnsi="Verdana" w:cs="Arial"/>
          <w:sz w:val="20"/>
          <w:szCs w:val="20"/>
        </w:rPr>
        <w:t>)</w:t>
      </w:r>
      <w:r w:rsidR="00477134">
        <w:rPr>
          <w:rFonts w:ascii="Verdana" w:hAnsi="Verdana" w:cs="Arial"/>
          <w:sz w:val="20"/>
          <w:szCs w:val="20"/>
        </w:rPr>
        <w:t>.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sz w:val="20"/>
          <w:szCs w:val="20"/>
        </w:rPr>
        <w:t>2.8. - Os serviços de mídia como planejamento e distribuição aos Veículos serão remunerados à Contratada mediante o “desconto padrão” de 20% — de acordo com o § único, do art. 11, da Lei n° 4.680/65 e Norma Padrão da Atividade Publicitária editada pelo CENP - Conselho Executivo das Normas-Padrão.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  <w:r w:rsidRPr="001A5046">
        <w:rPr>
          <w:rFonts w:ascii="Verdana" w:hAnsi="Verdana" w:cs="Arial"/>
          <w:b/>
          <w:bCs/>
          <w:sz w:val="20"/>
          <w:szCs w:val="20"/>
        </w:rPr>
        <w:t>CLÁUSULA TERCEIRA - DOS RECURSOS FINANCEIROS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sz w:val="20"/>
          <w:szCs w:val="20"/>
        </w:rPr>
        <w:t>3.1 - Os recursos financeiros, destinados ao pagamento dos serviços objeto deste contrato, são originários do orçamento da Prefeitura Municipal, conforme a seguir descrito:</w:t>
      </w:r>
    </w:p>
    <w:p w:rsidR="000460DB" w:rsidRPr="001A5046" w:rsidRDefault="00ED46F2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proofErr w:type="gramStart"/>
      <w:r>
        <w:rPr>
          <w:rFonts w:ascii="Verdana" w:hAnsi="Verdana" w:cs="Arial"/>
          <w:sz w:val="20"/>
          <w:szCs w:val="20"/>
        </w:rPr>
        <w:lastRenderedPageBreak/>
        <w:t>Dotação O</w:t>
      </w:r>
      <w:r w:rsidRPr="001A5046">
        <w:rPr>
          <w:rFonts w:ascii="Verdana" w:hAnsi="Verdana" w:cs="Arial"/>
          <w:sz w:val="20"/>
          <w:szCs w:val="20"/>
        </w:rPr>
        <w:t>rçamentaria</w:t>
      </w:r>
      <w:proofErr w:type="gramEnd"/>
      <w:r w:rsidR="000460DB" w:rsidRPr="001A5046">
        <w:rPr>
          <w:rFonts w:ascii="Verdana" w:hAnsi="Verdana" w:cs="Arial"/>
          <w:sz w:val="20"/>
          <w:szCs w:val="20"/>
        </w:rPr>
        <w:t xml:space="preserve">: </w:t>
      </w:r>
      <w:r w:rsidR="000460DB">
        <w:rPr>
          <w:rFonts w:ascii="Verdana" w:hAnsi="Verdana" w:cs="Arial"/>
          <w:sz w:val="20"/>
          <w:szCs w:val="20"/>
        </w:rPr>
        <w:t>03.01.04.122.301-2.004</w:t>
      </w:r>
      <w:r w:rsidR="000460DB" w:rsidRPr="001A5046">
        <w:rPr>
          <w:rFonts w:ascii="Verdana" w:hAnsi="Verdana" w:cs="Arial"/>
          <w:sz w:val="20"/>
          <w:szCs w:val="20"/>
        </w:rPr>
        <w:t>.100000.3.3.90.39.00.000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sz w:val="20"/>
          <w:szCs w:val="20"/>
        </w:rPr>
        <w:t>Fonte: Tesouro Municipal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  <w:r w:rsidRPr="001A5046">
        <w:rPr>
          <w:rFonts w:ascii="Verdana" w:hAnsi="Verdana" w:cs="Arial"/>
          <w:b/>
          <w:bCs/>
          <w:sz w:val="20"/>
          <w:szCs w:val="20"/>
        </w:rPr>
        <w:t>CLÁUSULA QUARTA - DO PRAZO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sz w:val="20"/>
          <w:szCs w:val="20"/>
        </w:rPr>
        <w:t>4.1 - O período de vigência deste Contrato será de 12 (doze) meses, contados a partir da data de sua assinatura.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sz w:val="20"/>
          <w:szCs w:val="20"/>
        </w:rPr>
        <w:t>4.2 - O presente Contrato poderá ser prorrogado mediante termo aditivo, na forma prevista no art. 57, inciso II, da Lei 8.666/93, com alterações posteriores, a critério da Prefeitura Municipal, por até igual período.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sz w:val="20"/>
          <w:szCs w:val="20"/>
        </w:rPr>
        <w:t>4.3 - Os serviços contratados poderão sofrer acréscimo de até 25% (vinte e cinco por cento) ou supressões em relação ao seu valor original atualizado - referente à alteração na quantidade de serviços contratados estimados na cláusula segunda deste Contrato, nos expressos termos do § 1º do Art. 65 da Lei 8.666/93.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  <w:r w:rsidRPr="001A5046">
        <w:rPr>
          <w:rFonts w:ascii="Verdana" w:hAnsi="Verdana" w:cs="Arial"/>
          <w:b/>
          <w:bCs/>
          <w:sz w:val="20"/>
          <w:szCs w:val="20"/>
        </w:rPr>
        <w:t>CLÁUSULA QUINTA - DA PRESTAÇÃO DOS SERVIÇOS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sz w:val="20"/>
          <w:szCs w:val="20"/>
        </w:rPr>
        <w:t>5.1 - A CONTRATADA executará os serviços previstos no contrato e fará sob a supervisão e orientação da Assessoria de Comunicação da Prefeitura Municipal, que poderá estabelecer fluxo de trabalho que melhor atenda às necessidades do executivo, bem como diligenciará para que as produções e veiculações de matérias, imagens, entrevistas não descumpram normas constitucionais e legais, notadamente ao controle da impessoalidade, não promoção pessoal de agentes políticos, servidores públicos e da moralidade administrativa.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sz w:val="20"/>
          <w:szCs w:val="20"/>
        </w:rPr>
        <w:t>5.1.1 - A Assessoria de Comunicação diligenciará junto à Contratada para que os serviços a serem executados, notadamente àqueles que signifiquem a exposição na imprensa de imagens, entrevistas e matérias de pessoas e dos trabalhos desempenhados na Casa, sejam realizados sob o caráter precípuo de prestação de contas, informação institucional, cultural e educativa e da impessoalidade e não promoção pessoal.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sz w:val="20"/>
          <w:szCs w:val="20"/>
        </w:rPr>
        <w:t>5.1.2- Toda e qualquer execução de serviços por parte da CONTRATADA somente poderá ocorrer após prévia e expressa aprovação do presidente da PREFEITURA MUNICIPAL DE ELDORADO-MS.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  <w:r w:rsidRPr="001A5046">
        <w:rPr>
          <w:rFonts w:ascii="Verdana" w:hAnsi="Verdana" w:cs="Arial"/>
          <w:b/>
          <w:bCs/>
          <w:sz w:val="20"/>
          <w:szCs w:val="20"/>
        </w:rPr>
        <w:t>CLÁUSULA SEXTA - DAS OBRIGAÇÕES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sz w:val="20"/>
          <w:szCs w:val="20"/>
        </w:rPr>
        <w:t xml:space="preserve">6.1 - Obriga-se à CONTRATADA a executar fielmente este Contrato, de acordo com as cláusulas avençadas e as normas legais aplicáveis, respondendo pelas consequências de sua inexecução total ou parcial. 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sz w:val="20"/>
          <w:szCs w:val="20"/>
        </w:rPr>
        <w:t>6.2 - Obriga-se à CONTRATADA, a manter durante todo o período de vigência deste Contrato, as condições contidas na Proposta e as condições de habilitação e qualificação exigidas na licitação.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sz w:val="20"/>
          <w:szCs w:val="20"/>
        </w:rPr>
        <w:t>6.3 - A CONTRATANTE, em cumprimento ao disposto no art. 16, da Lei nº. 12.232/10, divulgará as informações sobre a execução deste contrato em sítio próprio aberto para o contrato na rede mundial de computadores, garantindo o livre acesso as informações por quaisquer interessados;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sz w:val="20"/>
          <w:szCs w:val="20"/>
        </w:rPr>
        <w:t>6.4 - A CONTRATANTE providenciará a publicação do extrato desde contrato e de seus eventuais aditivos, no Diário Oficial dos Municípios do Estado de Mato Grosso do Sul, às suas expensas, na forma prevista no art. 61, parágrafo único da Lei nº. 8.666/93.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460DB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  <w:r w:rsidRPr="001A5046">
        <w:rPr>
          <w:rFonts w:ascii="Verdana" w:hAnsi="Verdana" w:cs="Arial"/>
          <w:b/>
          <w:bCs/>
          <w:sz w:val="20"/>
          <w:szCs w:val="20"/>
        </w:rPr>
        <w:t>CLÁUSULA SÉTIMA - DAS PENALIDADES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sz w:val="20"/>
          <w:szCs w:val="20"/>
        </w:rPr>
        <w:t xml:space="preserve">7.1 - O atraso na execução do objeto contratual, ou a inexecução dos serviços, sem uma justificativa plausível aceita pela Prefeitura Municipal, sujeitará a CONTRATADA ao pagamento da multa diária, </w:t>
      </w:r>
      <w:r w:rsidRPr="001A5046">
        <w:rPr>
          <w:rFonts w:ascii="Verdana" w:hAnsi="Verdana" w:cs="Arial"/>
          <w:sz w:val="20"/>
          <w:szCs w:val="20"/>
        </w:rPr>
        <w:lastRenderedPageBreak/>
        <w:t>no valor equivalente a 0,5% (meio por cento), sobre o valor do item adjudicado, por dia de atraso nos serviços, a partir do primeiro dia útil da data fixada para a entrega dos serviços, limitada a 10%(dez por cento) do valor do mesmo, até cinco dias do recebimento da notificação da aplicação da penalidade, ou a ser descontado de futuras obrigações da Contratante, independentemente da aplicação das demais penalidades previstas na Lei nº 8.666, de 21 de junho de 1993 e suas alterações posteriores.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  <w:r w:rsidRPr="001A5046">
        <w:rPr>
          <w:rFonts w:ascii="Verdana" w:hAnsi="Verdana" w:cs="Arial"/>
          <w:b/>
          <w:bCs/>
          <w:sz w:val="20"/>
          <w:szCs w:val="20"/>
        </w:rPr>
        <w:t>CLÁUSULA OITAVA - DA RESCISÃO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sz w:val="20"/>
          <w:szCs w:val="20"/>
        </w:rPr>
        <w:t>8.1 - Este Contrato poderá ser rescindido pela ocorrência de quaisquer dos casos enumerados nos incisos I a XVIII do Art. 78, e na forma do disposto no art. 79 ambos da Lei nº 8.666 de 21 de junho de 1993 e suas alterações posteriores.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  <w:r w:rsidRPr="001A5046">
        <w:rPr>
          <w:rFonts w:ascii="Verdana" w:hAnsi="Verdana" w:cs="Arial"/>
          <w:b/>
          <w:bCs/>
          <w:sz w:val="20"/>
          <w:szCs w:val="20"/>
        </w:rPr>
        <w:t>CLÁUSULA NONA - DO FORO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sz w:val="20"/>
          <w:szCs w:val="20"/>
        </w:rPr>
        <w:t>9.1 - Fica eleito o foro da Comarca de Eldorado/MS</w:t>
      </w:r>
      <w:r w:rsidRPr="001A5046">
        <w:rPr>
          <w:rFonts w:ascii="Verdana" w:hAnsi="Verdana" w:cs="Arial"/>
          <w:color w:val="FF0000"/>
          <w:sz w:val="20"/>
          <w:szCs w:val="20"/>
        </w:rPr>
        <w:t xml:space="preserve"> </w:t>
      </w:r>
      <w:r w:rsidRPr="001A5046">
        <w:rPr>
          <w:rFonts w:ascii="Verdana" w:hAnsi="Verdana" w:cs="Arial"/>
          <w:sz w:val="20"/>
          <w:szCs w:val="20"/>
        </w:rPr>
        <w:t>Estado de Mato Grosso do Sul para dirimir quaisquer dúvidas oriundas deste Contrato ou de sua interpretação, com renúncia expressa a qualquer outro, por privilegiado que possa ser.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sz w:val="20"/>
          <w:szCs w:val="20"/>
        </w:rPr>
        <w:t>E, por estarem, assim, justas e contratadas, firmam o presente Contrato em 02</w:t>
      </w:r>
      <w:r w:rsidR="00ED46F2">
        <w:rPr>
          <w:rFonts w:ascii="Verdana" w:hAnsi="Verdana" w:cs="Arial"/>
          <w:sz w:val="20"/>
          <w:szCs w:val="20"/>
        </w:rPr>
        <w:t xml:space="preserve"> </w:t>
      </w:r>
      <w:r w:rsidRPr="001A5046">
        <w:rPr>
          <w:rFonts w:ascii="Verdana" w:hAnsi="Verdana" w:cs="Arial"/>
          <w:sz w:val="20"/>
          <w:szCs w:val="20"/>
        </w:rPr>
        <w:t>(duas) vias de igual teor e forma, para um mesmo efeito legal, juntamente com as testemunhas que a tudo assistiram.</w:t>
      </w: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ED46F2" w:rsidRDefault="00ED46F2" w:rsidP="000460DB">
      <w:pPr>
        <w:widowControl w:val="0"/>
        <w:tabs>
          <w:tab w:val="left" w:pos="284"/>
          <w:tab w:val="left" w:pos="567"/>
        </w:tabs>
        <w:jc w:val="both"/>
        <w:rPr>
          <w:rFonts w:ascii="Verdana" w:hAnsi="Verdana" w:cs="Arial"/>
          <w:sz w:val="20"/>
          <w:szCs w:val="20"/>
          <w:lang w:val="pt-PT"/>
        </w:rPr>
      </w:pPr>
    </w:p>
    <w:p w:rsidR="000460DB" w:rsidRPr="001A5046" w:rsidRDefault="000460DB" w:rsidP="000460DB">
      <w:pPr>
        <w:widowControl w:val="0"/>
        <w:tabs>
          <w:tab w:val="left" w:pos="284"/>
          <w:tab w:val="left" w:pos="567"/>
        </w:tabs>
        <w:jc w:val="both"/>
        <w:rPr>
          <w:rFonts w:ascii="Verdana" w:hAnsi="Verdana" w:cs="Arial"/>
          <w:sz w:val="20"/>
          <w:szCs w:val="20"/>
          <w:lang w:val="pt-PT"/>
        </w:rPr>
      </w:pPr>
      <w:r w:rsidRPr="001A5046">
        <w:rPr>
          <w:rFonts w:ascii="Verdana" w:hAnsi="Verdana" w:cs="Arial"/>
          <w:sz w:val="20"/>
          <w:szCs w:val="20"/>
          <w:lang w:val="pt-PT"/>
        </w:rPr>
        <w:t xml:space="preserve">Eldorado/MS, </w:t>
      </w:r>
      <w:r w:rsidR="002A66BF">
        <w:rPr>
          <w:rFonts w:ascii="Verdana" w:hAnsi="Verdana" w:cs="Arial"/>
          <w:sz w:val="20"/>
          <w:szCs w:val="20"/>
          <w:lang w:val="pt-PT"/>
        </w:rPr>
        <w:t>2</w:t>
      </w:r>
      <w:r w:rsidR="00ED46F2">
        <w:rPr>
          <w:rFonts w:ascii="Verdana" w:hAnsi="Verdana" w:cs="Arial"/>
          <w:sz w:val="20"/>
          <w:szCs w:val="20"/>
          <w:lang w:val="pt-PT"/>
        </w:rPr>
        <w:t>9</w:t>
      </w:r>
      <w:r w:rsidRPr="001A5046">
        <w:rPr>
          <w:rFonts w:ascii="Verdana" w:hAnsi="Verdana" w:cs="Arial"/>
          <w:sz w:val="20"/>
          <w:szCs w:val="20"/>
          <w:lang w:val="pt-PT"/>
        </w:rPr>
        <w:t xml:space="preserve"> de </w:t>
      </w:r>
      <w:r w:rsidR="002A66BF">
        <w:rPr>
          <w:rFonts w:ascii="Verdana" w:hAnsi="Verdana" w:cs="Arial"/>
          <w:sz w:val="20"/>
          <w:szCs w:val="20"/>
          <w:lang w:val="pt-PT"/>
        </w:rPr>
        <w:t>novembro</w:t>
      </w:r>
      <w:r>
        <w:rPr>
          <w:rFonts w:ascii="Verdana" w:hAnsi="Verdana" w:cs="Arial"/>
          <w:sz w:val="20"/>
          <w:szCs w:val="20"/>
          <w:lang w:val="pt-PT"/>
        </w:rPr>
        <w:t xml:space="preserve"> de 2022</w:t>
      </w:r>
      <w:r w:rsidRPr="001A5046">
        <w:rPr>
          <w:rFonts w:ascii="Verdana" w:hAnsi="Verdana" w:cs="Arial"/>
          <w:sz w:val="20"/>
          <w:szCs w:val="20"/>
          <w:lang w:val="pt-PT"/>
        </w:rPr>
        <w:t>.</w:t>
      </w:r>
    </w:p>
    <w:p w:rsidR="000460DB" w:rsidRPr="001A5046" w:rsidRDefault="000460DB" w:rsidP="000460DB">
      <w:pPr>
        <w:ind w:firstLine="567"/>
        <w:jc w:val="both"/>
        <w:rPr>
          <w:rFonts w:ascii="Verdana" w:hAnsi="Verdana" w:cs="Arial"/>
          <w:b/>
          <w:bCs/>
          <w:sz w:val="20"/>
          <w:szCs w:val="20"/>
          <w:lang w:val="pt-PT"/>
        </w:rPr>
      </w:pPr>
    </w:p>
    <w:p w:rsidR="000460DB" w:rsidRDefault="000460DB" w:rsidP="000460DB">
      <w:pPr>
        <w:ind w:firstLine="567"/>
        <w:jc w:val="both"/>
        <w:rPr>
          <w:rFonts w:ascii="Verdana" w:hAnsi="Verdana" w:cs="Arial"/>
          <w:b/>
          <w:bCs/>
          <w:sz w:val="20"/>
          <w:szCs w:val="20"/>
          <w:lang w:val="pt-PT"/>
        </w:rPr>
      </w:pPr>
    </w:p>
    <w:p w:rsidR="00ED46F2" w:rsidRDefault="00ED46F2" w:rsidP="000460DB">
      <w:pPr>
        <w:ind w:firstLine="567"/>
        <w:jc w:val="both"/>
        <w:rPr>
          <w:rFonts w:ascii="Verdana" w:hAnsi="Verdana" w:cs="Arial"/>
          <w:b/>
          <w:bCs/>
          <w:sz w:val="20"/>
          <w:szCs w:val="20"/>
          <w:lang w:val="pt-PT"/>
        </w:rPr>
      </w:pPr>
    </w:p>
    <w:p w:rsidR="00ED46F2" w:rsidRPr="001A5046" w:rsidRDefault="00ED46F2" w:rsidP="000460DB">
      <w:pPr>
        <w:ind w:firstLine="567"/>
        <w:jc w:val="both"/>
        <w:rPr>
          <w:rFonts w:ascii="Verdana" w:hAnsi="Verdana" w:cs="Arial"/>
          <w:b/>
          <w:bCs/>
          <w:sz w:val="20"/>
          <w:szCs w:val="20"/>
          <w:lang w:val="pt-PT"/>
        </w:rPr>
      </w:pPr>
    </w:p>
    <w:p w:rsidR="000460DB" w:rsidRPr="001A5046" w:rsidRDefault="000460DB" w:rsidP="000460DB">
      <w:pPr>
        <w:tabs>
          <w:tab w:val="left" w:pos="5580"/>
        </w:tabs>
        <w:ind w:firstLine="567"/>
        <w:jc w:val="both"/>
        <w:rPr>
          <w:rFonts w:ascii="Verdana" w:hAnsi="Verdana" w:cs="Arial"/>
          <w:b/>
          <w:bCs/>
          <w:sz w:val="20"/>
          <w:szCs w:val="20"/>
          <w:lang w:val="pt-PT"/>
        </w:rPr>
      </w:pPr>
    </w:p>
    <w:p w:rsidR="000460DB" w:rsidRPr="001A5046" w:rsidRDefault="000460DB" w:rsidP="000460DB">
      <w:pPr>
        <w:tabs>
          <w:tab w:val="left" w:pos="5580"/>
        </w:tabs>
        <w:ind w:firstLine="567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b/>
          <w:bCs/>
          <w:sz w:val="20"/>
          <w:szCs w:val="20"/>
        </w:rPr>
        <w:t>Aguinaldo dos Santos</w:t>
      </w:r>
      <w:r w:rsidRPr="001A5046">
        <w:rPr>
          <w:rFonts w:ascii="Verdana" w:hAnsi="Verdana" w:cs="Arial"/>
          <w:b/>
          <w:bCs/>
          <w:sz w:val="20"/>
          <w:szCs w:val="20"/>
        </w:rPr>
        <w:tab/>
      </w:r>
      <w:r w:rsidR="002A66BF" w:rsidRPr="00EB314C">
        <w:rPr>
          <w:rFonts w:ascii="Verdana" w:hAnsi="Verdana" w:cs="Arial"/>
          <w:b/>
          <w:sz w:val="20"/>
        </w:rPr>
        <w:t xml:space="preserve">Maria </w:t>
      </w:r>
      <w:proofErr w:type="spellStart"/>
      <w:r w:rsidR="002A66BF" w:rsidRPr="00EB314C">
        <w:rPr>
          <w:rFonts w:ascii="Verdana" w:hAnsi="Verdana" w:cs="Arial"/>
          <w:b/>
          <w:sz w:val="20"/>
        </w:rPr>
        <w:t>Antonia</w:t>
      </w:r>
      <w:proofErr w:type="spellEnd"/>
      <w:r w:rsidR="002A66BF" w:rsidRPr="00EB314C">
        <w:rPr>
          <w:rFonts w:ascii="Verdana" w:hAnsi="Verdana" w:cs="Arial"/>
          <w:b/>
          <w:sz w:val="20"/>
        </w:rPr>
        <w:t xml:space="preserve"> Ribeiro Gonçalves</w:t>
      </w:r>
    </w:p>
    <w:p w:rsidR="000460DB" w:rsidRPr="001A5046" w:rsidRDefault="000460DB" w:rsidP="000460DB">
      <w:pPr>
        <w:tabs>
          <w:tab w:val="left" w:pos="5580"/>
        </w:tabs>
        <w:ind w:firstLine="567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sz w:val="20"/>
          <w:szCs w:val="20"/>
        </w:rPr>
        <w:t>Prefeito Municipal</w:t>
      </w:r>
      <w:r w:rsidRPr="001A5046">
        <w:rPr>
          <w:rFonts w:ascii="Verdana" w:hAnsi="Verdana" w:cs="Arial"/>
          <w:sz w:val="20"/>
          <w:szCs w:val="20"/>
        </w:rPr>
        <w:tab/>
      </w:r>
      <w:r w:rsidR="002A66BF">
        <w:rPr>
          <w:rFonts w:ascii="Verdana" w:hAnsi="Verdana" w:cs="Arial"/>
          <w:sz w:val="20"/>
          <w:szCs w:val="20"/>
        </w:rPr>
        <w:t>CPF n</w:t>
      </w:r>
      <w:r w:rsidRPr="001A5046">
        <w:rPr>
          <w:rFonts w:ascii="Verdana" w:hAnsi="Verdana" w:cs="Arial"/>
          <w:sz w:val="20"/>
          <w:szCs w:val="20"/>
        </w:rPr>
        <w:t xml:space="preserve">º </w:t>
      </w:r>
      <w:r w:rsidR="002A66BF">
        <w:rPr>
          <w:rFonts w:ascii="Verdana" w:hAnsi="Verdana" w:cs="Arial"/>
          <w:sz w:val="20"/>
        </w:rPr>
        <w:t>356.992.481-53</w:t>
      </w:r>
    </w:p>
    <w:p w:rsidR="000460DB" w:rsidRPr="001A5046" w:rsidRDefault="000460DB" w:rsidP="000460DB">
      <w:pPr>
        <w:tabs>
          <w:tab w:val="left" w:pos="5580"/>
        </w:tabs>
        <w:ind w:firstLine="567"/>
        <w:jc w:val="both"/>
        <w:rPr>
          <w:rFonts w:ascii="Verdana" w:hAnsi="Verdana" w:cs="Arial"/>
          <w:sz w:val="20"/>
          <w:szCs w:val="20"/>
        </w:rPr>
      </w:pPr>
      <w:r w:rsidRPr="001A5046">
        <w:rPr>
          <w:rFonts w:ascii="Verdana" w:hAnsi="Verdana" w:cs="Arial"/>
          <w:sz w:val="20"/>
          <w:szCs w:val="20"/>
        </w:rPr>
        <w:t xml:space="preserve">Contratante                                                     </w:t>
      </w:r>
      <w:r w:rsidRPr="001A5046">
        <w:rPr>
          <w:rFonts w:ascii="Verdana" w:hAnsi="Verdana" w:cs="Arial"/>
          <w:sz w:val="20"/>
          <w:szCs w:val="20"/>
        </w:rPr>
        <w:tab/>
        <w:t>Pela Contratada</w:t>
      </w:r>
    </w:p>
    <w:p w:rsidR="000460DB" w:rsidRPr="001A5046" w:rsidRDefault="000460DB" w:rsidP="000460DB">
      <w:pPr>
        <w:rPr>
          <w:rFonts w:ascii="Verdana" w:hAnsi="Verdana" w:cs="Tahoma"/>
          <w:b/>
          <w:sz w:val="20"/>
          <w:szCs w:val="20"/>
        </w:rPr>
      </w:pPr>
    </w:p>
    <w:p w:rsidR="000460DB" w:rsidRPr="007F6B34" w:rsidRDefault="000460DB" w:rsidP="000460DB">
      <w:pPr>
        <w:rPr>
          <w:rFonts w:ascii="Tahoma" w:hAnsi="Tahoma" w:cs="Tahoma"/>
          <w:b/>
          <w:sz w:val="20"/>
          <w:szCs w:val="20"/>
        </w:rPr>
      </w:pPr>
    </w:p>
    <w:p w:rsidR="000460DB" w:rsidRDefault="000460DB" w:rsidP="000460DB">
      <w:pPr>
        <w:rPr>
          <w:rFonts w:ascii="Tahoma" w:hAnsi="Tahoma" w:cs="Tahoma"/>
          <w:b/>
          <w:sz w:val="16"/>
        </w:rPr>
      </w:pPr>
    </w:p>
    <w:p w:rsidR="000460DB" w:rsidRDefault="000460DB" w:rsidP="000460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0460DB" w:rsidRDefault="000460DB" w:rsidP="000460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0460DB" w:rsidRDefault="000460DB" w:rsidP="000460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0460DB" w:rsidRDefault="000460DB" w:rsidP="000460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0460DB" w:rsidRDefault="000460DB" w:rsidP="000460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460DB" w:rsidRPr="001A5046" w:rsidRDefault="000460DB" w:rsidP="000460DB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460DB" w:rsidRDefault="000460DB" w:rsidP="000460DB">
      <w:pPr>
        <w:rPr>
          <w:szCs w:val="20"/>
        </w:rPr>
      </w:pPr>
    </w:p>
    <w:p w:rsidR="000460DB" w:rsidRPr="00DD64DA" w:rsidRDefault="000460DB" w:rsidP="000460DB">
      <w:pPr>
        <w:autoSpaceDE w:val="0"/>
        <w:autoSpaceDN w:val="0"/>
        <w:adjustRightInd w:val="0"/>
        <w:rPr>
          <w:rFonts w:ascii="Verdana" w:hAnsi="Verdana" w:cs="Tahoma"/>
          <w:color w:val="000000"/>
          <w:sz w:val="20"/>
          <w:szCs w:val="20"/>
        </w:rPr>
      </w:pPr>
      <w:bookmarkStart w:id="0" w:name="_GoBack"/>
      <w:bookmarkEnd w:id="0"/>
    </w:p>
    <w:p w:rsidR="000460DB" w:rsidRPr="003E51AD" w:rsidRDefault="000460DB" w:rsidP="000460D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30F2D" w:rsidRDefault="00730F2D"/>
    <w:sectPr w:rsidR="00730F2D" w:rsidSect="004F7873">
      <w:headerReference w:type="default" r:id="rId7"/>
      <w:footerReference w:type="default" r:id="rId8"/>
      <w:pgSz w:w="11906" w:h="16838" w:code="9"/>
      <w:pgMar w:top="902" w:right="1021" w:bottom="1797" w:left="737" w:header="35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0DB" w:rsidRDefault="000460DB" w:rsidP="000460DB">
      <w:r>
        <w:separator/>
      </w:r>
    </w:p>
  </w:endnote>
  <w:endnote w:type="continuationSeparator" w:id="0">
    <w:p w:rsidR="000460DB" w:rsidRDefault="000460DB" w:rsidP="0004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">
    <w:altName w:val="Courier New"/>
    <w:panose1 w:val="00000000000000000000"/>
    <w:charset w:val="FF"/>
    <w:family w:val="script"/>
    <w:notTrueType/>
    <w:pitch w:val="variable"/>
    <w:sig w:usb0="00000003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00" w:rsidRPr="007B2033" w:rsidRDefault="000460DB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15517A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="008A415B"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D62400" w:rsidRPr="007B2033" w:rsidRDefault="008A415B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 xml:space="preserve">Fone: (67) 3473-1301  -  Fax: (67) 3473-1717  -  E-Mail: </w:t>
    </w:r>
    <w:hyperlink r:id="rId1" w:history="1">
      <w:r w:rsidRPr="007B2033">
        <w:rPr>
          <w:rStyle w:val="Hyperlink"/>
          <w:rFonts w:ascii="Verdana" w:hAnsi="Verdana"/>
          <w:sz w:val="16"/>
          <w:szCs w:val="16"/>
        </w:rPr>
        <w:t>pmenlc@hotmail.com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0DB" w:rsidRDefault="000460DB" w:rsidP="000460DB">
      <w:r>
        <w:separator/>
      </w:r>
    </w:p>
  </w:footnote>
  <w:footnote w:type="continuationSeparator" w:id="0">
    <w:p w:rsidR="000460DB" w:rsidRDefault="000460DB" w:rsidP="00046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00" w:rsidRPr="00A47371" w:rsidRDefault="000460DB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15B" w:rsidRPr="00A47371">
      <w:rPr>
        <w:rFonts w:ascii="Verdana" w:hAnsi="Verdana"/>
        <w:sz w:val="16"/>
        <w:szCs w:val="16"/>
      </w:rPr>
      <w:t>Prefeitura Municipal de</w:t>
    </w:r>
  </w:p>
  <w:p w:rsidR="00D62400" w:rsidRPr="00A47371" w:rsidRDefault="008A415B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D62400" w:rsidRDefault="008A415B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D62400" w:rsidRDefault="002855C1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D62400" w:rsidRDefault="002855C1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D62400" w:rsidRDefault="000460DB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400" w:rsidRPr="009027E7" w:rsidRDefault="008A415B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 w:rsidR="000460DB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 w:rsidR="000460DB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</w:t>
                          </w:r>
                          <w:proofErr w:type="gramEnd"/>
                          <w:r w:rsidR="000460DB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LICITAÇÃO</w:t>
                          </w:r>
                          <w:r w:rsidR="000460DB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D62400" w:rsidRPr="009027E7" w:rsidRDefault="008A415B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 w:rsidR="000460DB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</w:t>
                    </w:r>
                    <w:r w:rsidR="000460DB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</w:t>
                    </w:r>
                    <w:proofErr w:type="gramEnd"/>
                    <w:r w:rsidR="000460DB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LICITAÇÃO</w:t>
                    </w:r>
                    <w:r w:rsidR="000460DB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D62400" w:rsidRPr="00F46F6A" w:rsidRDefault="000460DB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63DF7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D62400" w:rsidRPr="00957509" w:rsidRDefault="008A415B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7FB0"/>
    <w:multiLevelType w:val="hybridMultilevel"/>
    <w:tmpl w:val="C60646F8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08E5147"/>
    <w:multiLevelType w:val="hybridMultilevel"/>
    <w:tmpl w:val="6ADC02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F965C7"/>
    <w:multiLevelType w:val="multilevel"/>
    <w:tmpl w:val="40B61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eastAsia="MS Mincho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MS Mincho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eastAsia="MS Mincho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MS Mincho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eastAsia="MS Mincho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eastAsia="MS Mincho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MS Mincho" w:hint="default"/>
      </w:rPr>
    </w:lvl>
  </w:abstractNum>
  <w:abstractNum w:abstractNumId="3" w15:restartNumberingAfterBreak="0">
    <w:nsid w:val="31B63D6B"/>
    <w:multiLevelType w:val="hybridMultilevel"/>
    <w:tmpl w:val="CDA49B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37742"/>
    <w:multiLevelType w:val="multilevel"/>
    <w:tmpl w:val="A7EED226"/>
    <w:lvl w:ilvl="0">
      <w:start w:val="3"/>
      <w:numFmt w:val="decimal"/>
      <w:lvlText w:val="%1"/>
      <w:lvlJc w:val="left"/>
      <w:pPr>
        <w:ind w:left="2250" w:hanging="22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50" w:hanging="2250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2250" w:hanging="2250"/>
      </w:pPr>
      <w:rPr>
        <w:rFonts w:hint="default"/>
      </w:rPr>
    </w:lvl>
    <w:lvl w:ilvl="3">
      <w:start w:val="39"/>
      <w:numFmt w:val="decimal"/>
      <w:lvlText w:val="%1.%2.%3.%4"/>
      <w:lvlJc w:val="left"/>
      <w:pPr>
        <w:ind w:left="2250" w:hanging="2250"/>
      </w:pPr>
      <w:rPr>
        <w:rFonts w:hint="default"/>
      </w:rPr>
    </w:lvl>
    <w:lvl w:ilvl="4">
      <w:numFmt w:val="decimalZero"/>
      <w:lvlText w:val="%1.%2.%3.%4.%5.0"/>
      <w:lvlJc w:val="left"/>
      <w:pPr>
        <w:ind w:left="2250" w:hanging="225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250" w:hanging="2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2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0" w:hanging="2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43B531E1"/>
    <w:multiLevelType w:val="multilevel"/>
    <w:tmpl w:val="F998E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84665A6"/>
    <w:multiLevelType w:val="hybridMultilevel"/>
    <w:tmpl w:val="168C61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13C82"/>
    <w:multiLevelType w:val="hybridMultilevel"/>
    <w:tmpl w:val="6498B98C"/>
    <w:lvl w:ilvl="0" w:tplc="A4C802F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41FA1"/>
    <w:multiLevelType w:val="hybridMultilevel"/>
    <w:tmpl w:val="6ECE5740"/>
    <w:lvl w:ilvl="0" w:tplc="BCD47FFC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61183289"/>
    <w:multiLevelType w:val="hybridMultilevel"/>
    <w:tmpl w:val="1EAAA0AA"/>
    <w:lvl w:ilvl="0" w:tplc="FF4ED7D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57B312A"/>
    <w:multiLevelType w:val="hybridMultilevel"/>
    <w:tmpl w:val="15E0A87E"/>
    <w:lvl w:ilvl="0" w:tplc="8EC0BD0A">
      <w:start w:val="1"/>
      <w:numFmt w:val="lowerLetter"/>
      <w:lvlText w:val="%1)"/>
      <w:lvlJc w:val="left"/>
      <w:pPr>
        <w:ind w:left="1777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DB"/>
    <w:rsid w:val="000460DB"/>
    <w:rsid w:val="002855C1"/>
    <w:rsid w:val="002A66BF"/>
    <w:rsid w:val="002E4B40"/>
    <w:rsid w:val="00477134"/>
    <w:rsid w:val="004A01BB"/>
    <w:rsid w:val="00730F2D"/>
    <w:rsid w:val="008A415B"/>
    <w:rsid w:val="00EB314C"/>
    <w:rsid w:val="00ED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1DCF0"/>
  <w15:chartTrackingRefBased/>
  <w15:docId w15:val="{3E954C65-FD9A-43D0-82EC-9B31A2F8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0D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460DB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0460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0460DB"/>
    <w:pPr>
      <w:keepNext/>
      <w:ind w:firstLine="1440"/>
      <w:jc w:val="both"/>
      <w:outlineLvl w:val="2"/>
    </w:pPr>
    <w:rPr>
      <w:rFonts w:ascii="Arial" w:eastAsia="Times New Roman" w:hAnsi="Arial" w:cs="Arial"/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0460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460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460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0460DB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0460DB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0460DB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60DB"/>
    <w:rPr>
      <w:rFonts w:ascii="Impact" w:eastAsia="Times New Roman" w:hAnsi="Impact" w:cs="Times New Roman"/>
      <w:shadow/>
      <w:color w:val="000080"/>
      <w:sz w:val="100"/>
      <w:szCs w:val="20"/>
      <w:effect w:val="none"/>
    </w:rPr>
  </w:style>
  <w:style w:type="character" w:customStyle="1" w:styleId="Ttulo2Char">
    <w:name w:val="Título 2 Char"/>
    <w:basedOn w:val="Fontepargpadro"/>
    <w:link w:val="Ttulo2"/>
    <w:uiPriority w:val="9"/>
    <w:rsid w:val="000460DB"/>
    <w:rPr>
      <w:rFonts w:ascii="Arial" w:eastAsia="MS Mincho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0460DB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460DB"/>
    <w:rPr>
      <w:rFonts w:ascii="Times New Roman" w:eastAsia="MS Mincho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0460DB"/>
    <w:rPr>
      <w:rFonts w:ascii="Times New Roman" w:eastAsia="MS Mincho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0460DB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0460D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0460DB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0460DB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basedOn w:val="Normal"/>
    <w:link w:val="CabealhoChar"/>
    <w:uiPriority w:val="99"/>
    <w:rsid w:val="000460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60DB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460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460DB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0460DB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rsid w:val="000460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460DB"/>
    <w:rPr>
      <w:rFonts w:ascii="Tahoma" w:eastAsia="MS Mincho" w:hAnsi="Tahoma" w:cs="Tahoma"/>
      <w:sz w:val="16"/>
      <w:szCs w:val="16"/>
      <w:lang w:eastAsia="pt-BR"/>
    </w:rPr>
  </w:style>
  <w:style w:type="paragraph" w:styleId="Corpodetexto2">
    <w:name w:val="Body Text 2"/>
    <w:aliases w:val=" Char"/>
    <w:basedOn w:val="Normal"/>
    <w:link w:val="Corpodetexto2Char"/>
    <w:rsid w:val="000460DB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aliases w:val=" Char Char"/>
    <w:basedOn w:val="Fontepargpadro"/>
    <w:link w:val="Corpodetexto2"/>
    <w:rsid w:val="000460DB"/>
    <w:rPr>
      <w:rFonts w:ascii="Arial" w:eastAsia="MS Mincho" w:hAnsi="Arial" w:cs="Times New Roman"/>
      <w:snapToGrid w:val="0"/>
      <w:szCs w:val="20"/>
      <w:lang w:eastAsia="pt-BR"/>
    </w:rPr>
  </w:style>
  <w:style w:type="table" w:styleId="Tabelacomgrade">
    <w:name w:val="Table Grid"/>
    <w:basedOn w:val="Tabelanormal"/>
    <w:uiPriority w:val="59"/>
    <w:rsid w:val="00046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0460D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460DB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0460DB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460D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0460D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460DB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0460DB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Ttulo">
    <w:name w:val="Title"/>
    <w:basedOn w:val="Normal"/>
    <w:link w:val="TtuloChar"/>
    <w:qFormat/>
    <w:rsid w:val="000460DB"/>
    <w:pPr>
      <w:jc w:val="center"/>
    </w:pPr>
    <w:rPr>
      <w:rFonts w:eastAsia="Times New Roman"/>
      <w:b/>
      <w:sz w:val="42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0460DB"/>
    <w:rPr>
      <w:rFonts w:ascii="Times New Roman" w:eastAsia="Times New Roman" w:hAnsi="Times New Roman" w:cs="Times New Roman"/>
      <w:b/>
      <w:sz w:val="42"/>
      <w:szCs w:val="20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460D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460DB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0460DB"/>
    <w:pPr>
      <w:ind w:firstLine="2552"/>
      <w:jc w:val="center"/>
    </w:pPr>
    <w:rPr>
      <w:rFonts w:ascii="Arial" w:eastAsia="Times New Roman" w:hAnsi="Arial" w:cs="Arial"/>
      <w:szCs w:val="20"/>
    </w:rPr>
  </w:style>
  <w:style w:type="character" w:customStyle="1" w:styleId="SubttuloChar">
    <w:name w:val="Subtítulo Char"/>
    <w:basedOn w:val="Fontepargpadro"/>
    <w:link w:val="Subttulo"/>
    <w:rsid w:val="000460DB"/>
    <w:rPr>
      <w:rFonts w:ascii="Arial" w:eastAsia="Times New Roman" w:hAnsi="Arial" w:cs="Arial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0460DB"/>
    <w:pPr>
      <w:suppressAutoHyphens/>
      <w:jc w:val="both"/>
    </w:pPr>
    <w:rPr>
      <w:rFonts w:ascii="Arial" w:eastAsia="Times New Roman" w:hAnsi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0460DB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uiPriority w:val="22"/>
    <w:qFormat/>
    <w:rsid w:val="000460DB"/>
    <w:rPr>
      <w:b/>
      <w:bCs/>
    </w:rPr>
  </w:style>
  <w:style w:type="paragraph" w:styleId="Legenda">
    <w:name w:val="caption"/>
    <w:basedOn w:val="Normal"/>
    <w:next w:val="Normal"/>
    <w:qFormat/>
    <w:rsid w:val="000460DB"/>
    <w:pPr>
      <w:jc w:val="center"/>
    </w:pPr>
    <w:rPr>
      <w:rFonts w:ascii="Script" w:eastAsia="Times New Roman" w:hAnsi="Script"/>
      <w:b/>
      <w:i/>
      <w:sz w:val="32"/>
      <w:szCs w:val="20"/>
    </w:rPr>
  </w:style>
  <w:style w:type="character" w:customStyle="1" w:styleId="CharChar7">
    <w:name w:val="Char Char7"/>
    <w:rsid w:val="000460DB"/>
    <w:rPr>
      <w:sz w:val="24"/>
      <w:szCs w:val="22"/>
      <w:lang w:eastAsia="en-US"/>
    </w:rPr>
  </w:style>
  <w:style w:type="paragraph" w:customStyle="1" w:styleId="CM26">
    <w:name w:val="CM26"/>
    <w:basedOn w:val="Normal"/>
    <w:next w:val="Normal"/>
    <w:rsid w:val="000460DB"/>
    <w:pPr>
      <w:widowControl w:val="0"/>
      <w:autoSpaceDE w:val="0"/>
      <w:autoSpaceDN w:val="0"/>
      <w:adjustRightInd w:val="0"/>
      <w:spacing w:after="63"/>
    </w:pPr>
    <w:rPr>
      <w:rFonts w:ascii="Arial" w:eastAsia="Times New Roman" w:hAnsi="Arial"/>
    </w:rPr>
  </w:style>
  <w:style w:type="paragraph" w:customStyle="1" w:styleId="PADRAO">
    <w:name w:val="PADRAO"/>
    <w:rsid w:val="000460D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011061">
    <w:name w:val="_E011061"/>
    <w:rsid w:val="000460DB"/>
    <w:pPr>
      <w:spacing w:after="0" w:line="240" w:lineRule="auto"/>
      <w:ind w:left="1296" w:hanging="1296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0110610">
    <w:name w:val="e011061"/>
    <w:basedOn w:val="Normal"/>
    <w:rsid w:val="000460DB"/>
    <w:pPr>
      <w:spacing w:before="100" w:beforeAutospacing="1" w:after="100" w:afterAutospacing="1"/>
    </w:pPr>
    <w:rPr>
      <w:rFonts w:eastAsia="Calibri"/>
    </w:rPr>
  </w:style>
  <w:style w:type="paragraph" w:styleId="PargrafodaLista">
    <w:name w:val="List Paragraph"/>
    <w:basedOn w:val="Normal"/>
    <w:uiPriority w:val="34"/>
    <w:qFormat/>
    <w:rsid w:val="000460DB"/>
    <w:pPr>
      <w:ind w:left="720"/>
    </w:pPr>
    <w:rPr>
      <w:rFonts w:eastAsia="Calibri"/>
    </w:rPr>
  </w:style>
  <w:style w:type="paragraph" w:styleId="SemEspaamento">
    <w:name w:val="No Spacing"/>
    <w:uiPriority w:val="1"/>
    <w:qFormat/>
    <w:rsid w:val="000460DB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3">
    <w:name w:val="Body Text Indent 3"/>
    <w:basedOn w:val="Normal"/>
    <w:link w:val="Recuodecorpodetexto3Char"/>
    <w:rsid w:val="000460DB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60D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enlc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1699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7</cp:revision>
  <dcterms:created xsi:type="dcterms:W3CDTF">2022-11-28T13:45:00Z</dcterms:created>
  <dcterms:modified xsi:type="dcterms:W3CDTF">2022-11-29T13:10:00Z</dcterms:modified>
</cp:coreProperties>
</file>