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339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B339E" w:rsidRPr="000B339E" w:rsidRDefault="00A75A6C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071</w:t>
      </w:r>
      <w:r w:rsidR="000B339E" w:rsidRPr="000B339E">
        <w:rPr>
          <w:rFonts w:ascii="Times New Roman" w:hAnsi="Times New Roman" w:cs="Times New Roman"/>
          <w:b/>
          <w:sz w:val="20"/>
          <w:szCs w:val="20"/>
        </w:rPr>
        <w:t>/2022</w:t>
      </w:r>
    </w:p>
    <w:p w:rsidR="000B339E" w:rsidRPr="000B339E" w:rsidRDefault="00A75A6C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0058</w:t>
      </w:r>
      <w:r w:rsidR="000B339E" w:rsidRPr="000B339E">
        <w:rPr>
          <w:rFonts w:ascii="Times New Roman" w:hAnsi="Times New Roman" w:cs="Times New Roman"/>
          <w:sz w:val="20"/>
          <w:szCs w:val="20"/>
        </w:rPr>
        <w:t>/2022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A75A6C">
        <w:rPr>
          <w:rFonts w:ascii="Times New Roman" w:hAnsi="Times New Roman" w:cs="Times New Roman"/>
          <w:sz w:val="20"/>
          <w:szCs w:val="20"/>
        </w:rPr>
        <w:t>2MIL PUBLICIDADE.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 xml:space="preserve">Objeto: </w:t>
      </w:r>
      <w:r w:rsidR="00A75A6C" w:rsidRPr="00A75A6C">
        <w:rPr>
          <w:rFonts w:ascii="Times New Roman" w:hAnsi="Times New Roman" w:cs="Times New Roman"/>
          <w:sz w:val="20"/>
          <w:szCs w:val="20"/>
        </w:rPr>
        <w:t>O objeto da presente licitação é a contratação de agência de publicidade para prestação de serviços de natureza contínua nos setores de publicidade, marketing e propaganda para executar um conjunto de atividades realizadas integradamente que tenham por objetivo o estudo, o planejamento, a conceituação, a concepção, a criação, a execução interna, a intermediação e a supervisão da execução externa e a distribuição e veiculação de publicidade aos veículos e demais meios de divulgação, com o objetivo de promover a venda de bens ou serviços de qualquer natureza, difundir ideias ou informar o público em geral. Como atividades complementares, os serviços especializados pertinentes ao planejamento e à execução de pesquisas e de outros instrumentos de avaliação e de geração de conhecimento sobre o mercado, o público-alvo, os meios de divulgação nos quais serão difundidas as peças e ações publicitárias ou sobre os resultados das campanhas realizadas; à produção e à execução técnica das peças e projetos publicitários criados; à criação e ao desenvolvimento de formas inovadoras de comunicação publicitária, em consonância com novas tecnologias, visando à expansão dos efeitos das mensagens e das ações publicitárias no assessoramento e apoio no desenvolvimento e execução em ações de comunicação.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 xml:space="preserve">Valor: R$ </w:t>
      </w:r>
      <w:r w:rsidR="00A75A6C">
        <w:rPr>
          <w:rFonts w:ascii="Times New Roman" w:hAnsi="Times New Roman" w:cs="Times New Roman"/>
          <w:sz w:val="20"/>
          <w:szCs w:val="20"/>
        </w:rPr>
        <w:t>395.796,00</w:t>
      </w:r>
      <w:r w:rsidRPr="000B339E">
        <w:rPr>
          <w:rFonts w:ascii="Times New Roman" w:hAnsi="Times New Roman" w:cs="Times New Roman"/>
          <w:sz w:val="20"/>
          <w:szCs w:val="20"/>
        </w:rPr>
        <w:t>(</w:t>
      </w:r>
      <w:r w:rsidR="00A75A6C">
        <w:rPr>
          <w:rFonts w:ascii="Times New Roman" w:hAnsi="Times New Roman" w:cs="Times New Roman"/>
          <w:sz w:val="20"/>
          <w:szCs w:val="20"/>
        </w:rPr>
        <w:t>trezentos e noventa e cinco mil setecentos e noventa e seis reais</w:t>
      </w:r>
      <w:r w:rsidRPr="000B339E">
        <w:rPr>
          <w:rFonts w:ascii="Times New Roman" w:hAnsi="Times New Roman" w:cs="Times New Roman"/>
          <w:sz w:val="20"/>
          <w:szCs w:val="20"/>
        </w:rPr>
        <w:t>)</w:t>
      </w:r>
    </w:p>
    <w:p w:rsidR="000B339E" w:rsidRPr="000B339E" w:rsidRDefault="003C1516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Vigência: 29/11/2022 à 28/11/2023</w:t>
      </w:r>
    </w:p>
    <w:p w:rsidR="000B339E" w:rsidRPr="000B339E" w:rsidRDefault="003C1516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29</w:t>
      </w:r>
      <w:r w:rsidR="000B339E" w:rsidRPr="000B339E">
        <w:rPr>
          <w:rFonts w:ascii="Times New Roman" w:hAnsi="Times New Roman" w:cs="Times New Roman"/>
          <w:sz w:val="20"/>
          <w:szCs w:val="20"/>
        </w:rPr>
        <w:t>/11/2022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3C1516">
        <w:rPr>
          <w:rFonts w:ascii="Times New Roman" w:hAnsi="Times New Roman" w:cs="Times New Roman"/>
          <w:sz w:val="20"/>
          <w:szCs w:val="20"/>
        </w:rPr>
        <w:t>MARIA ANTONIA RIBEIRO GONÇALVES</w:t>
      </w:r>
      <w:bookmarkStart w:id="0" w:name="_GoBack"/>
      <w:bookmarkEnd w:id="0"/>
      <w:r w:rsidRPr="000B339E">
        <w:rPr>
          <w:rFonts w:ascii="Times New Roman" w:hAnsi="Times New Roman" w:cs="Times New Roman"/>
          <w:sz w:val="20"/>
          <w:szCs w:val="20"/>
        </w:rPr>
        <w:t>, pela contratada</w:t>
      </w:r>
    </w:p>
    <w:sectPr w:rsidR="00730F2D" w:rsidRPr="000B3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B339E"/>
    <w:rsid w:val="003C1516"/>
    <w:rsid w:val="00730F2D"/>
    <w:rsid w:val="00A7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5022"/>
  <w15:chartTrackingRefBased/>
  <w15:docId w15:val="{D3AE36BD-41E1-4B8D-BCE0-D36BEE2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2022-11-30T17:29:00Z</dcterms:created>
  <dcterms:modified xsi:type="dcterms:W3CDTF">2022-11-30T17:29:00Z</dcterms:modified>
</cp:coreProperties>
</file>