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b/>
          <w:sz w:val="18"/>
          <w:szCs w:val="18"/>
        </w:rPr>
      </w:pPr>
      <w:bookmarkStart w:id="0" w:name="_GoBack"/>
      <w:r w:rsidRPr="00E50203">
        <w:rPr>
          <w:rFonts w:ascii="Verdana" w:hAnsi="Verdana" w:cs="Times New Roman"/>
          <w:b/>
          <w:sz w:val="18"/>
          <w:szCs w:val="18"/>
        </w:rPr>
        <w:t>EXTRATO DE CONTRATO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b/>
          <w:sz w:val="18"/>
          <w:szCs w:val="18"/>
        </w:rPr>
      </w:pPr>
      <w:r w:rsidRPr="00E50203">
        <w:rPr>
          <w:rFonts w:ascii="Verdana" w:hAnsi="Verdana" w:cs="Times New Roman"/>
          <w:b/>
          <w:sz w:val="18"/>
          <w:szCs w:val="18"/>
        </w:rPr>
        <w:t>Contrato nº 073/2022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Processo nº 0131/2022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Partes: PREFEITURA MUNICIPAL DE ELDORADO/MS e a empresa A. CARNEVALI - EIRELI - EPP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Objeto: Aquisição de microcomputadores para atender os alunos matriculados na rede municipal de ensino de Eldorado – Escola Municipal Sebastião de Paula, com recursos provenientes do convênio nº 30577 – processo nº 29/033.342/2021, celebrado entre o Estado do Mato Grosso do Sul por intermédio da Secretaria de Estado de Educação e o município de Eldorado/MS.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Dotação Orçamentária: 1 - 05.05.01-12.361.501-2.020-4.4.90.52.00-101000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1 - 05.05.01-12.361.501-2.020-4.4.90.52.00-</w:t>
      </w:r>
      <w:proofErr w:type="gramStart"/>
      <w:r w:rsidRPr="00E50203">
        <w:rPr>
          <w:rFonts w:ascii="Verdana" w:hAnsi="Verdana" w:cs="Times New Roman"/>
          <w:sz w:val="18"/>
          <w:szCs w:val="18"/>
        </w:rPr>
        <w:t>124000  -</w:t>
      </w:r>
      <w:proofErr w:type="gramEnd"/>
      <w:r w:rsidRPr="00E50203">
        <w:rPr>
          <w:rFonts w:ascii="Verdana" w:hAnsi="Verdana" w:cs="Times New Roman"/>
          <w:sz w:val="18"/>
          <w:szCs w:val="18"/>
        </w:rPr>
        <w:t xml:space="preserve">  Ficha: 2233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Valor: R$ 47.190,00 (quarenta e sete mil e cento e noventa reais)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Vigência: 01/12/2022 à 31/12/2022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Data da Assinatura: 01/12/2022</w:t>
      </w:r>
    </w:p>
    <w:p w:rsidR="0082757C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>Fundamento Legal: Decreto Municipal nº 029/17 e Leis nº 8.666/93 e 10.520/2002.</w:t>
      </w:r>
    </w:p>
    <w:p w:rsidR="00730F2D" w:rsidRPr="00E50203" w:rsidRDefault="0082757C" w:rsidP="00E50203">
      <w:pPr>
        <w:spacing w:after="0" w:line="240" w:lineRule="auto"/>
        <w:ind w:right="-3118"/>
        <w:jc w:val="both"/>
        <w:rPr>
          <w:rFonts w:ascii="Verdana" w:hAnsi="Verdana" w:cs="Times New Roman"/>
          <w:sz w:val="18"/>
          <w:szCs w:val="18"/>
        </w:rPr>
      </w:pPr>
      <w:r w:rsidRPr="00E50203">
        <w:rPr>
          <w:rFonts w:ascii="Verdana" w:hAnsi="Verdana" w:cs="Times New Roman"/>
          <w:sz w:val="18"/>
          <w:szCs w:val="18"/>
        </w:rPr>
        <w:t xml:space="preserve">Assinam: AGUINALDO DOS SANTOS, pela contratante e </w:t>
      </w:r>
      <w:r w:rsidRPr="00E50203">
        <w:rPr>
          <w:rFonts w:ascii="Verdana" w:hAnsi="Verdana" w:cs="Times New Roman"/>
          <w:sz w:val="18"/>
          <w:szCs w:val="18"/>
        </w:rPr>
        <w:t>ALESSANDRO CARNEVALLI</w:t>
      </w:r>
      <w:r w:rsidRPr="00E50203">
        <w:rPr>
          <w:rFonts w:ascii="Verdana" w:hAnsi="Verdana" w:cs="Times New Roman"/>
          <w:sz w:val="18"/>
          <w:szCs w:val="18"/>
        </w:rPr>
        <w:t>, pela contratada</w:t>
      </w:r>
      <w:bookmarkEnd w:id="0"/>
    </w:p>
    <w:sectPr w:rsidR="00730F2D" w:rsidRPr="00E50203" w:rsidSect="0082757C">
      <w:pgSz w:w="11906" w:h="16838"/>
      <w:pgMar w:top="1417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C"/>
    <w:rsid w:val="00730F2D"/>
    <w:rsid w:val="0082757C"/>
    <w:rsid w:val="00E5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AC60"/>
  <w15:chartTrackingRefBased/>
  <w15:docId w15:val="{6563339C-3ACD-48A2-AFAF-36FA6BFF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2022-12-01T16:18:00Z</dcterms:created>
  <dcterms:modified xsi:type="dcterms:W3CDTF">2022-12-01T16:19:00Z</dcterms:modified>
</cp:coreProperties>
</file>