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01F" w:rsidRPr="006F701F" w:rsidRDefault="006F701F" w:rsidP="006F701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F701F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6F701F" w:rsidRPr="006F701F" w:rsidRDefault="006F701F" w:rsidP="006F701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701F">
        <w:rPr>
          <w:rFonts w:ascii="Times New Roman" w:hAnsi="Times New Roman" w:cs="Times New Roman"/>
          <w:b/>
          <w:sz w:val="20"/>
          <w:szCs w:val="20"/>
        </w:rPr>
        <w:t>Contrato nº 082/2019</w:t>
      </w:r>
    </w:p>
    <w:p w:rsidR="006F701F" w:rsidRPr="006F701F" w:rsidRDefault="006F701F" w:rsidP="006F70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701F">
        <w:rPr>
          <w:rFonts w:ascii="Times New Roman" w:hAnsi="Times New Roman" w:cs="Times New Roman"/>
          <w:sz w:val="20"/>
          <w:szCs w:val="20"/>
        </w:rPr>
        <w:t>Processo nº 0043/2019</w:t>
      </w:r>
    </w:p>
    <w:p w:rsidR="006F701F" w:rsidRPr="006F701F" w:rsidRDefault="006F701F" w:rsidP="006F70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701F">
        <w:rPr>
          <w:rFonts w:ascii="Times New Roman" w:hAnsi="Times New Roman" w:cs="Times New Roman"/>
          <w:sz w:val="20"/>
          <w:szCs w:val="20"/>
        </w:rPr>
        <w:t>Pregão Presencial nº 0026/2019</w:t>
      </w:r>
    </w:p>
    <w:p w:rsidR="006F701F" w:rsidRPr="006F701F" w:rsidRDefault="006F701F" w:rsidP="006F70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701F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ME.</w:t>
      </w:r>
    </w:p>
    <w:p w:rsidR="006F701F" w:rsidRPr="006F701F" w:rsidRDefault="006F701F" w:rsidP="006F70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701F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alimentícios, material de consumo e artigos de utilidades domésticas, para atender as necessidades da Secretaria Municipal de Governo e Secretaria Municipal de Saúde deste município.</w:t>
      </w:r>
    </w:p>
    <w:p w:rsidR="006F701F" w:rsidRPr="006F701F" w:rsidRDefault="006F701F" w:rsidP="006F70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701F">
        <w:rPr>
          <w:rFonts w:ascii="Times New Roman" w:hAnsi="Times New Roman" w:cs="Times New Roman"/>
          <w:sz w:val="20"/>
          <w:szCs w:val="20"/>
        </w:rPr>
        <w:t>Dotação Orçamentária: 1 - 03.03.01-04.122.201-2.004-3.3.90.30.00-100000</w:t>
      </w:r>
    </w:p>
    <w:p w:rsidR="006F701F" w:rsidRPr="006F701F" w:rsidRDefault="006F701F" w:rsidP="006F70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701F">
        <w:rPr>
          <w:rFonts w:ascii="Times New Roman" w:hAnsi="Times New Roman" w:cs="Times New Roman"/>
          <w:sz w:val="20"/>
          <w:szCs w:val="20"/>
        </w:rPr>
        <w:t>2 - 06.06.01-10.301.501-2.030-3.3.90.30.00-114000</w:t>
      </w:r>
    </w:p>
    <w:p w:rsidR="006F701F" w:rsidRPr="006F701F" w:rsidRDefault="006F701F" w:rsidP="006F70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701F">
        <w:rPr>
          <w:rFonts w:ascii="Times New Roman" w:hAnsi="Times New Roman" w:cs="Times New Roman"/>
          <w:sz w:val="20"/>
          <w:szCs w:val="20"/>
        </w:rPr>
        <w:t>Valor: R$ 33.576,10 (trinta e três mil e quinhentos e setenta e seis reais e dez centavos)</w:t>
      </w:r>
    </w:p>
    <w:p w:rsidR="006F701F" w:rsidRPr="006F701F" w:rsidRDefault="006F701F" w:rsidP="006F70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701F">
        <w:rPr>
          <w:rFonts w:ascii="Times New Roman" w:hAnsi="Times New Roman" w:cs="Times New Roman"/>
          <w:sz w:val="20"/>
          <w:szCs w:val="20"/>
        </w:rPr>
        <w:t>Vigência: 15/05/2019 a 31/12/2019</w:t>
      </w:r>
    </w:p>
    <w:p w:rsidR="006F701F" w:rsidRPr="006F701F" w:rsidRDefault="006F701F" w:rsidP="006F70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701F">
        <w:rPr>
          <w:rFonts w:ascii="Times New Roman" w:hAnsi="Times New Roman" w:cs="Times New Roman"/>
          <w:sz w:val="20"/>
          <w:szCs w:val="20"/>
        </w:rPr>
        <w:t>Data da Assinatura: 15/05/2019</w:t>
      </w:r>
    </w:p>
    <w:p w:rsidR="006F701F" w:rsidRPr="006F701F" w:rsidRDefault="006F701F" w:rsidP="006F70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701F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6F701F" w:rsidRDefault="006F701F" w:rsidP="006F70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701F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7D7241" w:rsidRPr="006F7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1F"/>
    <w:rsid w:val="006F701F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B6B94-8DC0-45E7-8834-0221E0B0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2019-05-21T12:54:00Z</dcterms:created>
  <dcterms:modified xsi:type="dcterms:W3CDTF">2019-05-21T12:55:00Z</dcterms:modified>
</cp:coreProperties>
</file>