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F171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171F">
        <w:rPr>
          <w:rFonts w:ascii="Times New Roman" w:hAnsi="Times New Roman" w:cs="Times New Roman"/>
          <w:b/>
          <w:sz w:val="20"/>
          <w:szCs w:val="20"/>
        </w:rPr>
        <w:t>Contrato nº 091/2019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Processo nº 0049/2019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Pregão Presencial nº 0028/2019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Partes: PREFEITURA DO MUNICÍPIO DE ELDORADO/MS e a empresa LIMA &amp; MENDONÇA LTDA - ME.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Objeto: Aquisição de material gráfico, para atender as necessidades da Secretaria Municipal de Saúde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Dotação Orçamentária: 2 - 06.06.01-10.301.501-2.030-3.3.90.39.00-114000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Valor: R$ 14.218,80 (quatorze mil e duzentos e dezoito reais e oitenta centavos)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Vigência: 31/05/2019 a 31/12/2019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Data da Assinatura: 31/05/2019</w:t>
      </w:r>
    </w:p>
    <w:p w:rsidR="00CF171F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F171F" w:rsidRDefault="00CF171F" w:rsidP="00CF17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171F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CF171F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CF171F">
        <w:rPr>
          <w:rFonts w:ascii="Times New Roman" w:hAnsi="Times New Roman" w:cs="Times New Roman"/>
          <w:sz w:val="20"/>
          <w:szCs w:val="20"/>
        </w:rPr>
        <w:t xml:space="preserve"> Mendonça, pela contratada.</w:t>
      </w:r>
      <w:bookmarkEnd w:id="0"/>
    </w:p>
    <w:sectPr w:rsidR="007D7241" w:rsidRPr="00CF1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1F"/>
    <w:rsid w:val="007D7241"/>
    <w:rsid w:val="00C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0B580-B686-424B-9240-784738C9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2019-06-05T15:00:00Z</dcterms:created>
  <dcterms:modified xsi:type="dcterms:W3CDTF">2019-06-05T15:01:00Z</dcterms:modified>
</cp:coreProperties>
</file>