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E752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7526">
        <w:rPr>
          <w:rFonts w:ascii="Times New Roman" w:hAnsi="Times New Roman" w:cs="Times New Roman"/>
          <w:b/>
          <w:sz w:val="20"/>
          <w:szCs w:val="20"/>
        </w:rPr>
        <w:t>Contrato nº 093/2019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Processo nº 0015/2019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Pregão Presencial nº 0012/2019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Partes: PREFEITURA DO MUNICÍPIO DE ELDORADO/MS e a empresa HOSPCOM EQUIPAMENTOS HOSPITALARES EIRELI.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 xml:space="preserve">Objeto: Aquisição de 01 (um) equipamento de ultrassonografia com </w:t>
      </w:r>
      <w:proofErr w:type="spellStart"/>
      <w:r w:rsidRPr="00DE7526">
        <w:rPr>
          <w:rFonts w:ascii="Times New Roman" w:hAnsi="Times New Roman" w:cs="Times New Roman"/>
          <w:sz w:val="20"/>
          <w:szCs w:val="20"/>
        </w:rPr>
        <w:t>dopller</w:t>
      </w:r>
      <w:proofErr w:type="spellEnd"/>
      <w:r w:rsidRPr="00DE7526">
        <w:rPr>
          <w:rFonts w:ascii="Times New Roman" w:hAnsi="Times New Roman" w:cs="Times New Roman"/>
          <w:sz w:val="20"/>
          <w:szCs w:val="20"/>
        </w:rPr>
        <w:t>, com recursos provenientes do Processo/SES/MS nº 27/000966/2018 e contrapartida do Município de Eldorado, para atender as necessidades da Secretaria Municipal de Saúde.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Dotação Orçamentária: 2 - 06.06.01-10.301.501-1.037-4.4.90.52.00-131000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Valor: R$ 76.500,00 (setenta e seis mil e quinhentos reais)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Vigência: 03/06/2019 a 30/06/2019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Data da Assinatura: 03/06/2019</w:t>
      </w:r>
    </w:p>
    <w:p w:rsidR="00DE7526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E7526" w:rsidRDefault="00DE7526" w:rsidP="00DE752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E7526">
        <w:rPr>
          <w:rFonts w:ascii="Times New Roman" w:hAnsi="Times New Roman" w:cs="Times New Roman"/>
          <w:sz w:val="20"/>
          <w:szCs w:val="20"/>
        </w:rPr>
        <w:t>Assinam: AGUINALDO DOS SANTOS, pela contratante e Jackeline Teodora Coelho, pela contratada.</w:t>
      </w:r>
      <w:bookmarkEnd w:id="0"/>
    </w:p>
    <w:sectPr w:rsidR="007D7241" w:rsidRPr="00DE7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26"/>
    <w:rsid w:val="007D7241"/>
    <w:rsid w:val="00D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763A-4A14-4002-8481-E1723F5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2019-06-12T11:31:00Z</dcterms:created>
  <dcterms:modified xsi:type="dcterms:W3CDTF">2019-06-12T11:32:00Z</dcterms:modified>
</cp:coreProperties>
</file>