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E751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51B">
        <w:rPr>
          <w:rFonts w:ascii="Times New Roman" w:hAnsi="Times New Roman" w:cs="Times New Roman"/>
          <w:b/>
          <w:sz w:val="20"/>
          <w:szCs w:val="20"/>
        </w:rPr>
        <w:t>Contrato nº 097/2019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>Processo nº 0054/2019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>Tomada de Preços nº 0004/2019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>Partes: PREFEITURA DO MUNICÍPIO DE ELDORADO/MS e a empresa GOMES &amp; AZEVEDO LTDA-EPP.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>Objeto: Contratação de empresa de engenharia para execução da obra de implantação e/ou modernização de infraestrutura esportiva do Estádio Municipal, com Recursos Procedentes do Contrato de Repasse nº 862673/2017/ME/CAIXA - Processo nº 1045996-04/ME/2017/CAIXA e Contrapartida do Município.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>Dotação Orçamentária: 1 - 04.04.01-15.451.301-1.002-4.4.90.51.00-123000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>Valor: R$ 749.659,41 (setecentos e quarenta e nove mil e seiscentos e cinquenta e nove reais e quarenta e um centavos)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>Vigência: 12/06/2019 a 30/04/2020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>Data da Assinatura: 12/06/2019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AE751B">
        <w:rPr>
          <w:rFonts w:ascii="Times New Roman" w:hAnsi="Times New Roman" w:cs="Times New Roman"/>
          <w:sz w:val="20"/>
          <w:szCs w:val="20"/>
        </w:rPr>
        <w:t>Robergini</w:t>
      </w:r>
      <w:proofErr w:type="spellEnd"/>
      <w:r w:rsidRPr="00AE751B">
        <w:rPr>
          <w:rFonts w:ascii="Times New Roman" w:hAnsi="Times New Roman" w:cs="Times New Roman"/>
          <w:sz w:val="20"/>
          <w:szCs w:val="20"/>
        </w:rPr>
        <w:t xml:space="preserve"> de Mello Lomba Azevedo, pela contratada.</w:t>
      </w:r>
      <w:bookmarkEnd w:id="0"/>
    </w:p>
    <w:sectPr w:rsidR="007D7241" w:rsidRPr="00AE7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1B"/>
    <w:rsid w:val="007D7241"/>
    <w:rsid w:val="00A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8E6AB-6593-4458-B4DF-B6A13F95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2019-06-12T11:48:00Z</dcterms:created>
  <dcterms:modified xsi:type="dcterms:W3CDTF">2019-06-12T11:49:00Z</dcterms:modified>
</cp:coreProperties>
</file>