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6179" w14:textId="77777777" w:rsidR="006173F0" w:rsidRDefault="006173F0" w:rsidP="00420C22">
      <w:pPr>
        <w:rPr>
          <w:rFonts w:ascii="Arial" w:hAnsi="Arial" w:cs="Arial"/>
          <w:sz w:val="22"/>
          <w:szCs w:val="22"/>
        </w:rPr>
      </w:pPr>
    </w:p>
    <w:p w14:paraId="6A6ED22F" w14:textId="7A0B221E" w:rsidR="001D2B84" w:rsidRPr="001D2B84" w:rsidRDefault="002A79CF" w:rsidP="001D2B84">
      <w:pPr>
        <w:jc w:val="center"/>
        <w:rPr>
          <w:rFonts w:ascii="Arial" w:hAnsi="Arial" w:cs="Arial"/>
          <w:b/>
          <w:sz w:val="22"/>
          <w:szCs w:val="22"/>
        </w:rPr>
      </w:pPr>
      <w:r>
        <w:rPr>
          <w:rFonts w:ascii="Arial" w:hAnsi="Arial" w:cs="Arial"/>
          <w:b/>
          <w:sz w:val="22"/>
          <w:szCs w:val="22"/>
        </w:rPr>
        <w:t>PROCESSO ADMINISTRATIVO Nº 019/2020</w:t>
      </w:r>
    </w:p>
    <w:p w14:paraId="527621A7" w14:textId="3B364F4A" w:rsidR="006173F0" w:rsidRDefault="006173F0" w:rsidP="006173F0">
      <w:pPr>
        <w:pStyle w:val="Ttulo1"/>
        <w:numPr>
          <w:ilvl w:val="0"/>
          <w:numId w:val="27"/>
        </w:numPr>
        <w:suppressAutoHyphens/>
        <w:autoSpaceDE w:val="0"/>
        <w:rPr>
          <w:rFonts w:ascii="Arial" w:hAnsi="Arial" w:cs="Arial"/>
          <w:color w:val="FF0000"/>
          <w:sz w:val="22"/>
          <w:szCs w:val="22"/>
          <w:lang w:val="pt-BR"/>
        </w:rPr>
      </w:pPr>
      <w:r w:rsidRPr="00E50748">
        <w:rPr>
          <w:rFonts w:ascii="Arial" w:hAnsi="Arial" w:cs="Arial"/>
          <w:sz w:val="22"/>
          <w:szCs w:val="22"/>
        </w:rPr>
        <w:t xml:space="preserve">ATO DE DISPENSA DE LICITAÇÃO Nº </w:t>
      </w:r>
      <w:r w:rsidR="002A79CF">
        <w:rPr>
          <w:rFonts w:ascii="Arial" w:hAnsi="Arial" w:cs="Arial"/>
          <w:sz w:val="22"/>
          <w:szCs w:val="22"/>
          <w:lang w:val="pt-BR"/>
        </w:rPr>
        <w:t>007/2020</w:t>
      </w:r>
    </w:p>
    <w:p w14:paraId="49D55807" w14:textId="77777777" w:rsidR="001D2B84" w:rsidRPr="001D2B84" w:rsidRDefault="001D2B84" w:rsidP="001D2B84">
      <w:pPr>
        <w:rPr>
          <w:lang w:eastAsia="x-none"/>
        </w:rPr>
      </w:pPr>
    </w:p>
    <w:p w14:paraId="62B47FE2" w14:textId="4BDB4B38" w:rsidR="006173F0" w:rsidRPr="00E50748" w:rsidRDefault="006173F0" w:rsidP="006173F0">
      <w:pPr>
        <w:pStyle w:val="Ttulo1"/>
        <w:numPr>
          <w:ilvl w:val="0"/>
          <w:numId w:val="27"/>
        </w:numPr>
        <w:suppressAutoHyphens/>
        <w:autoSpaceDE w:val="0"/>
        <w:jc w:val="both"/>
        <w:rPr>
          <w:rFonts w:ascii="Arial" w:hAnsi="Arial" w:cs="Arial"/>
          <w:sz w:val="22"/>
          <w:szCs w:val="22"/>
        </w:rPr>
      </w:pPr>
      <w:r w:rsidRPr="00E50748">
        <w:rPr>
          <w:rFonts w:ascii="Arial" w:hAnsi="Arial" w:cs="Arial"/>
          <w:sz w:val="22"/>
          <w:szCs w:val="22"/>
        </w:rPr>
        <w:tab/>
      </w:r>
      <w:r w:rsidRPr="00E50748">
        <w:rPr>
          <w:rFonts w:ascii="Arial" w:hAnsi="Arial" w:cs="Arial"/>
          <w:b w:val="0"/>
          <w:sz w:val="22"/>
          <w:szCs w:val="22"/>
        </w:rPr>
        <w:t xml:space="preserve">Considerando que o Município de </w:t>
      </w:r>
      <w:r w:rsidR="00E64D70" w:rsidRPr="00E50748">
        <w:rPr>
          <w:rFonts w:ascii="Arial" w:hAnsi="Arial" w:cs="Arial"/>
          <w:b w:val="0"/>
          <w:sz w:val="22"/>
          <w:szCs w:val="22"/>
          <w:lang w:val="pt-BR"/>
        </w:rPr>
        <w:t xml:space="preserve">ELDORADO/MS </w:t>
      </w:r>
      <w:r w:rsidRPr="00E50748">
        <w:rPr>
          <w:rFonts w:ascii="Arial" w:hAnsi="Arial" w:cs="Arial"/>
          <w:b w:val="0"/>
          <w:sz w:val="22"/>
          <w:szCs w:val="22"/>
        </w:rPr>
        <w:t>está devidamente consorciado ao</w:t>
      </w:r>
      <w:r w:rsidRPr="00E50748">
        <w:rPr>
          <w:rFonts w:ascii="Arial" w:hAnsi="Arial" w:cs="Arial"/>
          <w:b w:val="0"/>
          <w:sz w:val="22"/>
          <w:szCs w:val="22"/>
          <w:lang w:val="pt-BR"/>
        </w:rPr>
        <w:t xml:space="preserve"> CONSÓRCIO INTERMUNICIPAL DE DESENVOLVIMENTO DA REGIÃO SUL DE MATO GROSSO DO SUL (CONSÓRCIO CONISUL), </w:t>
      </w:r>
      <w:r w:rsidRPr="00E50748">
        <w:rPr>
          <w:rFonts w:ascii="Arial" w:hAnsi="Arial" w:cs="Arial"/>
          <w:b w:val="0"/>
          <w:sz w:val="22"/>
          <w:szCs w:val="22"/>
        </w:rPr>
        <w:t xml:space="preserve">considerando que o art. 2º, </w:t>
      </w:r>
      <w:r w:rsidRPr="00E50748">
        <w:rPr>
          <w:rFonts w:ascii="Arial" w:hAnsi="Arial" w:cs="Arial"/>
          <w:b w:val="0"/>
          <w:bCs w:val="0"/>
          <w:sz w:val="22"/>
          <w:szCs w:val="22"/>
        </w:rPr>
        <w:t>caput</w:t>
      </w:r>
      <w:r w:rsidRPr="00E50748">
        <w:rPr>
          <w:rFonts w:ascii="Arial" w:hAnsi="Arial" w:cs="Arial"/>
          <w:b w:val="0"/>
          <w:sz w:val="22"/>
          <w:szCs w:val="22"/>
        </w:rPr>
        <w:t>, XVI do Decreto Federal nº 6.017/2007 prevê que o contrato de programa é o “</w:t>
      </w:r>
      <w:r w:rsidRPr="00E50748">
        <w:rPr>
          <w:rFonts w:ascii="Arial" w:hAnsi="Arial" w:cs="Arial"/>
          <w:b w:val="0"/>
          <w:iCs/>
          <w:sz w:val="22"/>
          <w:szCs w:val="22"/>
        </w:rPr>
        <w:t>instrumento pelo qual devem ser constituídas e reguladas as obrigações que um ente da Federação, inclusive sua administração indireta, tenham para com outro ente da Federação, ou para com consórcio público, no âmbito da prestação de serviços públicos por meio de cooperação federativa</w:t>
      </w:r>
      <w:r w:rsidRPr="00E50748">
        <w:rPr>
          <w:rFonts w:ascii="Arial" w:hAnsi="Arial" w:cs="Arial"/>
          <w:b w:val="0"/>
          <w:sz w:val="22"/>
          <w:szCs w:val="22"/>
        </w:rPr>
        <w:t xml:space="preserve">”, considerando que o art. 2º, </w:t>
      </w:r>
      <w:r w:rsidRPr="00E50748">
        <w:rPr>
          <w:rFonts w:ascii="Arial" w:hAnsi="Arial" w:cs="Arial"/>
          <w:b w:val="0"/>
          <w:bCs w:val="0"/>
          <w:sz w:val="22"/>
          <w:szCs w:val="22"/>
        </w:rPr>
        <w:t>caput,</w:t>
      </w:r>
      <w:r w:rsidRPr="00E50748">
        <w:rPr>
          <w:rFonts w:ascii="Arial" w:hAnsi="Arial" w:cs="Arial"/>
          <w:b w:val="0"/>
          <w:sz w:val="22"/>
          <w:szCs w:val="22"/>
        </w:rPr>
        <w:t xml:space="preserve"> XIII do mesmo decreto federal prevê que a prestação de serviços públicos por meio de cooperação federativa é “</w:t>
      </w:r>
      <w:r w:rsidRPr="00E50748">
        <w:rPr>
          <w:rFonts w:ascii="Arial" w:hAnsi="Arial" w:cs="Arial"/>
          <w:b w:val="0"/>
          <w:iCs/>
          <w:sz w:val="22"/>
          <w:szCs w:val="22"/>
        </w:rPr>
        <w:t>toda e qualquer atividade ou obra com o objetivo de permitir aos usuários o acesso a um serviço público com características e padrões de qualidade determinados pela regulação ou pelo contrato de programa, inclusive quando operada por transferência total ou parcial de encargos, serviços, pessoal e bens essenciais à continuidade dos serviços transferidos</w:t>
      </w:r>
      <w:r w:rsidRPr="00E50748">
        <w:rPr>
          <w:rFonts w:ascii="Arial" w:hAnsi="Arial" w:cs="Arial"/>
          <w:b w:val="0"/>
          <w:sz w:val="22"/>
          <w:szCs w:val="22"/>
        </w:rPr>
        <w:t xml:space="preserve">”, considerando que é interessante, oportuno e eficiente ao </w:t>
      </w:r>
      <w:r w:rsidRPr="00E50748">
        <w:rPr>
          <w:rFonts w:ascii="Arial" w:hAnsi="Arial" w:cs="Arial"/>
          <w:b w:val="0"/>
          <w:sz w:val="22"/>
          <w:szCs w:val="22"/>
          <w:lang w:val="pt-BR"/>
        </w:rPr>
        <w:t xml:space="preserve">Município de </w:t>
      </w:r>
      <w:r w:rsidR="00E50748" w:rsidRPr="00E50748">
        <w:rPr>
          <w:rFonts w:ascii="Arial" w:hAnsi="Arial" w:cs="Arial"/>
          <w:b w:val="0"/>
          <w:sz w:val="22"/>
          <w:szCs w:val="22"/>
          <w:lang w:val="pt-BR"/>
        </w:rPr>
        <w:t>Eldorado</w:t>
      </w:r>
      <w:r w:rsidRPr="00E50748">
        <w:rPr>
          <w:rFonts w:ascii="Arial" w:hAnsi="Arial" w:cs="Arial"/>
          <w:b w:val="0"/>
          <w:sz w:val="22"/>
          <w:szCs w:val="22"/>
          <w:lang w:val="pt-BR"/>
        </w:rPr>
        <w:t xml:space="preserve">/MS, </w:t>
      </w:r>
      <w:r w:rsidRPr="00E50748">
        <w:rPr>
          <w:rFonts w:ascii="Arial" w:hAnsi="Arial" w:cs="Arial"/>
          <w:b w:val="0"/>
          <w:sz w:val="22"/>
          <w:szCs w:val="22"/>
        </w:rPr>
        <w:t>transferir os serviços e encargos abaixo referidos ao Consórcio, por meio de cooperação federativa a ser operada por meio de contrato de programa, haja vista a atuação institucional do Consórcio</w:t>
      </w:r>
      <w:r w:rsidRPr="00E50748">
        <w:rPr>
          <w:rFonts w:ascii="Arial" w:hAnsi="Arial" w:cs="Arial"/>
          <w:b w:val="0"/>
          <w:sz w:val="22"/>
          <w:szCs w:val="22"/>
          <w:lang w:val="pt-BR"/>
        </w:rPr>
        <w:t xml:space="preserve">, </w:t>
      </w:r>
      <w:r w:rsidRPr="00E50748">
        <w:rPr>
          <w:rFonts w:ascii="Arial" w:hAnsi="Arial" w:cs="Arial"/>
          <w:b w:val="0"/>
          <w:sz w:val="22"/>
          <w:szCs w:val="22"/>
        </w:rPr>
        <w:t xml:space="preserve">e considerando que a celebração de contrato de programa com ente da federação ou com entidade da administração indireta para a prestação de serviços públicos de forma associada nos termos do autorizado em consórcio público é hipótese de dispensa de licitação devidamente prevista no inciso XXVI do </w:t>
      </w:r>
      <w:r w:rsidRPr="00E50748">
        <w:rPr>
          <w:rFonts w:ascii="Arial" w:hAnsi="Arial" w:cs="Arial"/>
          <w:b w:val="0"/>
          <w:bCs w:val="0"/>
          <w:sz w:val="22"/>
          <w:szCs w:val="22"/>
        </w:rPr>
        <w:t xml:space="preserve">caput </w:t>
      </w:r>
      <w:r w:rsidRPr="00E50748">
        <w:rPr>
          <w:rFonts w:ascii="Arial" w:hAnsi="Arial" w:cs="Arial"/>
          <w:b w:val="0"/>
          <w:sz w:val="22"/>
          <w:szCs w:val="22"/>
        </w:rPr>
        <w:t xml:space="preserve">do art. 24 da Lei Federal nº 8.666/93, </w:t>
      </w:r>
      <w:r w:rsidRPr="00E50748">
        <w:rPr>
          <w:rFonts w:ascii="Arial" w:hAnsi="Arial" w:cs="Arial"/>
          <w:sz w:val="22"/>
          <w:szCs w:val="22"/>
          <w:u w:val="single"/>
        </w:rPr>
        <w:t>DISPENSO A LICITAÇÃO</w:t>
      </w:r>
      <w:r w:rsidRPr="00E50748">
        <w:rPr>
          <w:rFonts w:ascii="Arial" w:hAnsi="Arial" w:cs="Arial"/>
          <w:b w:val="0"/>
          <w:sz w:val="22"/>
          <w:szCs w:val="22"/>
        </w:rPr>
        <w:t>, em proveito do</w:t>
      </w:r>
      <w:r w:rsidRPr="00E50748">
        <w:rPr>
          <w:rFonts w:ascii="Arial" w:hAnsi="Arial" w:cs="Arial"/>
          <w:b w:val="0"/>
          <w:sz w:val="22"/>
          <w:szCs w:val="22"/>
          <w:lang w:val="pt-BR"/>
        </w:rPr>
        <w:t xml:space="preserve"> </w:t>
      </w:r>
      <w:r w:rsidRPr="00E50748">
        <w:rPr>
          <w:rFonts w:ascii="Arial" w:hAnsi="Arial" w:cs="Arial"/>
          <w:sz w:val="22"/>
          <w:szCs w:val="22"/>
          <w:u w:val="single"/>
          <w:lang w:val="pt-BR"/>
        </w:rPr>
        <w:t>CONSÓRCIO INTERMUNICIPAL DE DESENVOLVIMENTO DA REGIÃO SUL DE MATO GROSSO DO SUL (CONSÓRCIO CONISUL)</w:t>
      </w:r>
      <w:r w:rsidRPr="00E50748">
        <w:rPr>
          <w:rFonts w:ascii="Arial" w:hAnsi="Arial" w:cs="Arial"/>
          <w:b w:val="0"/>
          <w:sz w:val="22"/>
          <w:szCs w:val="22"/>
          <w:lang w:val="pt-BR"/>
        </w:rPr>
        <w:t xml:space="preserve">, Consórcio Público de Direito Público inscrito no CNPJ do MF sob o nº 06.189.978/0001-20, com personalidade de direito público, com sede na Rua Lindolfo Martins Farias, 1.164, no Município de Iguatemi, Estado de Mato Grosso do Sul, </w:t>
      </w:r>
      <w:r w:rsidRPr="00E50748">
        <w:rPr>
          <w:rFonts w:ascii="Arial" w:hAnsi="Arial" w:cs="Arial"/>
          <w:b w:val="0"/>
          <w:sz w:val="22"/>
          <w:szCs w:val="22"/>
        </w:rPr>
        <w:t>para a formalização de contrato de programa para que sejam transferidos os seguintes encargos e serviços</w:t>
      </w:r>
      <w:r w:rsidRPr="00E50748">
        <w:rPr>
          <w:rFonts w:ascii="Arial" w:hAnsi="Arial" w:cs="Arial"/>
          <w:b w:val="0"/>
          <w:sz w:val="22"/>
          <w:szCs w:val="22"/>
          <w:lang w:val="pt-BR"/>
        </w:rPr>
        <w:t xml:space="preserve">:  </w:t>
      </w:r>
      <w:r w:rsidRPr="00E50748">
        <w:rPr>
          <w:rFonts w:ascii="Arial" w:hAnsi="Arial" w:cs="Arial"/>
          <w:sz w:val="22"/>
          <w:szCs w:val="22"/>
          <w:lang w:val="pt-BR"/>
        </w:rPr>
        <w:t>CONTRATO DE PROGRAMA DE PRESTAÇÃO DE SERVIÇOS DE PAVIMENTAÇÃO ASFÁLTICA TIPO C.B.U.Q - CONCRETO BETUMINOSO USINADO A QUENTE</w:t>
      </w:r>
      <w:r w:rsidRPr="00E50748">
        <w:rPr>
          <w:rFonts w:ascii="Arial" w:hAnsi="Arial" w:cs="Arial"/>
          <w:b w:val="0"/>
          <w:sz w:val="22"/>
          <w:szCs w:val="22"/>
          <w:lang w:val="pt-BR"/>
        </w:rPr>
        <w:t>.</w:t>
      </w:r>
    </w:p>
    <w:p w14:paraId="419AF1CB" w14:textId="77777777" w:rsidR="006173F0" w:rsidRPr="00E50748" w:rsidRDefault="006173F0" w:rsidP="006173F0">
      <w:pPr>
        <w:pStyle w:val="Corpodetexto"/>
        <w:ind w:firstLine="708"/>
        <w:rPr>
          <w:rFonts w:ascii="Arial" w:hAnsi="Arial" w:cs="Arial"/>
          <w:sz w:val="22"/>
          <w:szCs w:val="22"/>
        </w:rPr>
      </w:pPr>
      <w:r w:rsidRPr="00E50748">
        <w:rPr>
          <w:rFonts w:ascii="Arial" w:hAnsi="Arial" w:cs="Arial"/>
          <w:sz w:val="22"/>
          <w:szCs w:val="22"/>
        </w:rPr>
        <w:t xml:space="preserve">Para os fins do art. 26, </w:t>
      </w:r>
      <w:r w:rsidRPr="00E50748">
        <w:rPr>
          <w:rFonts w:ascii="Arial" w:hAnsi="Arial" w:cs="Arial"/>
          <w:b/>
          <w:sz w:val="22"/>
          <w:szCs w:val="22"/>
        </w:rPr>
        <w:t>caput</w:t>
      </w:r>
      <w:r w:rsidRPr="00E50748">
        <w:rPr>
          <w:rFonts w:ascii="Arial" w:hAnsi="Arial" w:cs="Arial"/>
          <w:sz w:val="22"/>
          <w:szCs w:val="22"/>
        </w:rPr>
        <w:t xml:space="preserve"> da Lei Federal nº 8.666/93, fica devidamente </w:t>
      </w:r>
      <w:r w:rsidRPr="00E50748">
        <w:rPr>
          <w:rFonts w:ascii="Arial" w:hAnsi="Arial" w:cs="Arial"/>
          <w:b/>
          <w:sz w:val="22"/>
          <w:szCs w:val="22"/>
        </w:rPr>
        <w:t>RATIFICADA</w:t>
      </w:r>
      <w:r w:rsidRPr="00E50748">
        <w:rPr>
          <w:rFonts w:ascii="Arial" w:hAnsi="Arial" w:cs="Arial"/>
          <w:sz w:val="22"/>
          <w:szCs w:val="22"/>
        </w:rPr>
        <w:t xml:space="preserve"> a presente dispensa.</w:t>
      </w:r>
    </w:p>
    <w:p w14:paraId="703AD9C7" w14:textId="77777777" w:rsidR="006173F0" w:rsidRPr="00E50748" w:rsidRDefault="006173F0" w:rsidP="006173F0">
      <w:pPr>
        <w:pStyle w:val="Corpodetexto"/>
        <w:ind w:firstLine="708"/>
        <w:rPr>
          <w:rFonts w:ascii="Arial" w:hAnsi="Arial" w:cs="Arial"/>
          <w:sz w:val="22"/>
          <w:szCs w:val="22"/>
        </w:rPr>
      </w:pPr>
    </w:p>
    <w:p w14:paraId="1CC189C0" w14:textId="77777777" w:rsidR="006173F0" w:rsidRPr="001D2B84" w:rsidRDefault="006173F0" w:rsidP="006173F0">
      <w:pPr>
        <w:pStyle w:val="Corpodetexto"/>
        <w:ind w:firstLine="708"/>
        <w:rPr>
          <w:rFonts w:ascii="Arial" w:hAnsi="Arial" w:cs="Arial"/>
          <w:sz w:val="22"/>
          <w:szCs w:val="22"/>
        </w:rPr>
      </w:pPr>
      <w:r w:rsidRPr="001D2B84">
        <w:rPr>
          <w:rFonts w:ascii="Arial" w:hAnsi="Arial" w:cs="Arial"/>
          <w:sz w:val="22"/>
          <w:szCs w:val="22"/>
        </w:rPr>
        <w:t>PUBLIQUE-SE.</w:t>
      </w:r>
    </w:p>
    <w:p w14:paraId="47CE584D" w14:textId="77777777" w:rsidR="006173F0" w:rsidRPr="001D2B84" w:rsidRDefault="006173F0" w:rsidP="006173F0">
      <w:pPr>
        <w:pStyle w:val="Corpodetexto"/>
        <w:ind w:firstLine="708"/>
        <w:rPr>
          <w:rFonts w:ascii="Arial" w:hAnsi="Arial" w:cs="Arial"/>
          <w:sz w:val="22"/>
          <w:szCs w:val="22"/>
        </w:rPr>
      </w:pPr>
    </w:p>
    <w:p w14:paraId="521E5BBC" w14:textId="126D995A" w:rsidR="006173F0" w:rsidRPr="001D2B84" w:rsidRDefault="00ED669B" w:rsidP="006173F0">
      <w:pPr>
        <w:pStyle w:val="Corpodetexto"/>
        <w:ind w:firstLine="708"/>
        <w:rPr>
          <w:rFonts w:ascii="Arial" w:hAnsi="Arial" w:cs="Arial"/>
          <w:sz w:val="22"/>
          <w:szCs w:val="22"/>
        </w:rPr>
      </w:pPr>
      <w:r w:rsidRPr="001D2B84">
        <w:rPr>
          <w:rFonts w:ascii="Arial" w:hAnsi="Arial" w:cs="Arial"/>
          <w:sz w:val="22"/>
          <w:szCs w:val="22"/>
        </w:rPr>
        <w:t>Eldorado/</w:t>
      </w:r>
      <w:r w:rsidR="002A79CF">
        <w:rPr>
          <w:rFonts w:ascii="Arial" w:hAnsi="Arial" w:cs="Arial"/>
          <w:sz w:val="22"/>
          <w:szCs w:val="22"/>
        </w:rPr>
        <w:t>MS, 19 de fevereiro de 2020</w:t>
      </w:r>
      <w:r w:rsidR="006173F0" w:rsidRPr="001D2B84">
        <w:rPr>
          <w:rFonts w:ascii="Arial" w:hAnsi="Arial" w:cs="Arial"/>
          <w:sz w:val="22"/>
          <w:szCs w:val="22"/>
        </w:rPr>
        <w:t>.</w:t>
      </w:r>
    </w:p>
    <w:p w14:paraId="71B22C5C" w14:textId="77777777" w:rsidR="006173F0" w:rsidRPr="00E50748" w:rsidRDefault="006173F0" w:rsidP="006173F0">
      <w:pPr>
        <w:pStyle w:val="Corpodetexto"/>
        <w:ind w:firstLine="708"/>
        <w:rPr>
          <w:rFonts w:ascii="Arial" w:hAnsi="Arial" w:cs="Arial"/>
          <w:sz w:val="22"/>
          <w:szCs w:val="22"/>
          <w:highlight w:val="yellow"/>
        </w:rPr>
      </w:pPr>
    </w:p>
    <w:p w14:paraId="5B5CC94B" w14:textId="77777777" w:rsidR="006173F0" w:rsidRPr="00E50748" w:rsidRDefault="006173F0" w:rsidP="006173F0">
      <w:pPr>
        <w:pStyle w:val="Corpodetexto"/>
        <w:ind w:firstLine="708"/>
        <w:rPr>
          <w:rFonts w:ascii="Arial" w:hAnsi="Arial" w:cs="Arial"/>
          <w:sz w:val="22"/>
          <w:szCs w:val="22"/>
          <w:highlight w:val="yellow"/>
        </w:rPr>
      </w:pPr>
    </w:p>
    <w:p w14:paraId="46C1F7D0" w14:textId="2C91ABBA"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__________________________________</w:t>
      </w:r>
    </w:p>
    <w:p w14:paraId="1A4CC9EC"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AGUINALDO DOS SANTOS</w:t>
      </w:r>
    </w:p>
    <w:p w14:paraId="0EEB10AB" w14:textId="65D8E190"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Prefeito Municipal</w:t>
      </w:r>
    </w:p>
    <w:p w14:paraId="4788DCC3" w14:textId="77777777" w:rsidR="006173F0" w:rsidRPr="00E50748" w:rsidRDefault="006173F0" w:rsidP="006173F0">
      <w:pPr>
        <w:pStyle w:val="Ttulo1"/>
        <w:ind w:left="1332" w:hanging="360"/>
        <w:rPr>
          <w:rFonts w:ascii="Arial" w:hAnsi="Arial" w:cs="Arial"/>
          <w:sz w:val="22"/>
          <w:szCs w:val="22"/>
          <w:lang w:val="pt-BR"/>
        </w:rPr>
      </w:pPr>
    </w:p>
    <w:p w14:paraId="688A0A24" w14:textId="77777777" w:rsidR="006173F0" w:rsidRPr="00E50748" w:rsidRDefault="006173F0" w:rsidP="006173F0">
      <w:pPr>
        <w:rPr>
          <w:rFonts w:ascii="Arial" w:hAnsi="Arial" w:cs="Arial"/>
          <w:sz w:val="22"/>
          <w:szCs w:val="22"/>
          <w:lang w:eastAsia="zh-CN"/>
        </w:rPr>
      </w:pPr>
    </w:p>
    <w:p w14:paraId="6B75C959" w14:textId="77777777" w:rsidR="00E64D70" w:rsidRPr="00E50748" w:rsidRDefault="00E64D70" w:rsidP="006173F0">
      <w:pPr>
        <w:rPr>
          <w:rFonts w:ascii="Arial" w:hAnsi="Arial" w:cs="Arial"/>
          <w:sz w:val="22"/>
          <w:szCs w:val="22"/>
          <w:lang w:eastAsia="zh-CN"/>
        </w:rPr>
      </w:pPr>
    </w:p>
    <w:p w14:paraId="20BA3FD0" w14:textId="77777777" w:rsidR="00E64D70" w:rsidRPr="00E50748" w:rsidRDefault="00E64D70" w:rsidP="006173F0">
      <w:pPr>
        <w:rPr>
          <w:rFonts w:ascii="Arial" w:hAnsi="Arial" w:cs="Arial"/>
          <w:sz w:val="22"/>
          <w:szCs w:val="22"/>
          <w:lang w:eastAsia="zh-CN"/>
        </w:rPr>
      </w:pPr>
    </w:p>
    <w:p w14:paraId="242ED85E" w14:textId="77777777" w:rsidR="00E64D70" w:rsidRPr="00E50748" w:rsidRDefault="00E64D70" w:rsidP="006173F0">
      <w:pPr>
        <w:rPr>
          <w:rFonts w:ascii="Arial" w:hAnsi="Arial" w:cs="Arial"/>
          <w:sz w:val="22"/>
          <w:szCs w:val="22"/>
          <w:lang w:eastAsia="zh-CN"/>
        </w:rPr>
      </w:pPr>
    </w:p>
    <w:p w14:paraId="342F64C4" w14:textId="77777777" w:rsidR="00E64D70" w:rsidRPr="00E50748" w:rsidRDefault="00E64D70" w:rsidP="006173F0">
      <w:pPr>
        <w:rPr>
          <w:rFonts w:ascii="Arial" w:hAnsi="Arial" w:cs="Arial"/>
          <w:sz w:val="22"/>
          <w:szCs w:val="22"/>
          <w:lang w:eastAsia="zh-CN"/>
        </w:rPr>
      </w:pPr>
    </w:p>
    <w:p w14:paraId="19398C25" w14:textId="77777777" w:rsidR="00E64D70" w:rsidRPr="00E50748" w:rsidRDefault="00E64D70" w:rsidP="006173F0">
      <w:pPr>
        <w:rPr>
          <w:rFonts w:ascii="Arial" w:hAnsi="Arial" w:cs="Arial"/>
          <w:sz w:val="22"/>
          <w:szCs w:val="22"/>
          <w:lang w:eastAsia="zh-CN"/>
        </w:rPr>
      </w:pPr>
    </w:p>
    <w:p w14:paraId="4E57FED6" w14:textId="77777777" w:rsidR="00E50748" w:rsidRDefault="00E50748" w:rsidP="001D2B84">
      <w:pPr>
        <w:pStyle w:val="Ttulo1"/>
        <w:suppressAutoHyphens/>
        <w:autoSpaceDE w:val="0"/>
        <w:rPr>
          <w:rFonts w:ascii="Arial" w:hAnsi="Arial" w:cs="Arial"/>
          <w:sz w:val="22"/>
          <w:szCs w:val="22"/>
        </w:rPr>
      </w:pPr>
    </w:p>
    <w:p w14:paraId="2D48C24C" w14:textId="77777777" w:rsidR="001D2B84" w:rsidRDefault="001D2B84" w:rsidP="001D2B84">
      <w:pPr>
        <w:rPr>
          <w:lang w:val="x-none" w:eastAsia="x-none"/>
        </w:rPr>
      </w:pPr>
    </w:p>
    <w:p w14:paraId="5B529607" w14:textId="54983E77" w:rsidR="001D2B84" w:rsidRPr="001D2B84" w:rsidRDefault="002A79CF" w:rsidP="001D2B84">
      <w:pPr>
        <w:jc w:val="center"/>
        <w:rPr>
          <w:b/>
          <w:lang w:eastAsia="x-none"/>
        </w:rPr>
      </w:pPr>
      <w:r>
        <w:rPr>
          <w:b/>
          <w:lang w:eastAsia="x-none"/>
        </w:rPr>
        <w:t>PROCESSO ADMINISTRATIVO Nº 019/2020</w:t>
      </w:r>
    </w:p>
    <w:p w14:paraId="0A528222" w14:textId="684B9225" w:rsidR="001D2B84" w:rsidRPr="001D2B84" w:rsidRDefault="002A79CF" w:rsidP="001D2B84">
      <w:pPr>
        <w:jc w:val="center"/>
        <w:rPr>
          <w:b/>
          <w:lang w:eastAsia="x-none"/>
        </w:rPr>
      </w:pPr>
      <w:r>
        <w:rPr>
          <w:b/>
          <w:lang w:eastAsia="x-none"/>
        </w:rPr>
        <w:t>DISPENSA Nº 007/2020</w:t>
      </w:r>
    </w:p>
    <w:p w14:paraId="1D1B42C4" w14:textId="50BF3120" w:rsidR="006173F0" w:rsidRPr="00E50748" w:rsidRDefault="006173F0" w:rsidP="006173F0">
      <w:pPr>
        <w:pStyle w:val="Ttulo1"/>
        <w:numPr>
          <w:ilvl w:val="0"/>
          <w:numId w:val="27"/>
        </w:numPr>
        <w:suppressAutoHyphens/>
        <w:autoSpaceDE w:val="0"/>
        <w:rPr>
          <w:rFonts w:ascii="Arial" w:hAnsi="Arial" w:cs="Arial"/>
          <w:sz w:val="22"/>
          <w:szCs w:val="22"/>
        </w:rPr>
      </w:pPr>
      <w:r w:rsidRPr="00E50748">
        <w:rPr>
          <w:rFonts w:ascii="Arial" w:hAnsi="Arial" w:cs="Arial"/>
          <w:sz w:val="22"/>
          <w:szCs w:val="22"/>
        </w:rPr>
        <w:t>CONTRATO ADMINISTRATIVO Nº</w:t>
      </w:r>
      <w:r w:rsidRPr="00E50748">
        <w:rPr>
          <w:rFonts w:ascii="Arial" w:hAnsi="Arial" w:cs="Arial"/>
          <w:sz w:val="22"/>
          <w:szCs w:val="22"/>
          <w:lang w:val="pt-BR"/>
        </w:rPr>
        <w:t xml:space="preserve"> </w:t>
      </w:r>
      <w:r w:rsidR="002A79CF">
        <w:rPr>
          <w:rFonts w:ascii="Arial" w:hAnsi="Arial" w:cs="Arial"/>
          <w:sz w:val="22"/>
          <w:szCs w:val="22"/>
          <w:lang w:val="pt-BR"/>
        </w:rPr>
        <w:t>023/2020</w:t>
      </w:r>
    </w:p>
    <w:p w14:paraId="7155F435" w14:textId="06977530" w:rsidR="006173F0" w:rsidRPr="00E50748" w:rsidRDefault="001D2B84" w:rsidP="006173F0">
      <w:pPr>
        <w:pStyle w:val="Ttulo10"/>
        <w:spacing w:line="240" w:lineRule="auto"/>
        <w:rPr>
          <w:rFonts w:ascii="Arial" w:hAnsi="Arial" w:cs="Arial"/>
          <w:sz w:val="22"/>
          <w:szCs w:val="22"/>
        </w:rPr>
      </w:pPr>
      <w:r w:rsidRPr="00E50748">
        <w:rPr>
          <w:rFonts w:ascii="Arial" w:hAnsi="Arial" w:cs="Arial"/>
          <w:sz w:val="22"/>
          <w:szCs w:val="22"/>
        </w:rPr>
        <w:t xml:space="preserve"> </w:t>
      </w:r>
      <w:r w:rsidR="006173F0" w:rsidRPr="00E50748">
        <w:rPr>
          <w:rFonts w:ascii="Arial" w:hAnsi="Arial" w:cs="Arial"/>
          <w:sz w:val="22"/>
          <w:szCs w:val="22"/>
        </w:rPr>
        <w:t xml:space="preserve">(Contrato de </w:t>
      </w:r>
      <w:r w:rsidR="006173F0" w:rsidRPr="00E50748">
        <w:rPr>
          <w:rFonts w:ascii="Arial" w:hAnsi="Arial" w:cs="Arial"/>
          <w:sz w:val="22"/>
          <w:szCs w:val="22"/>
          <w:lang w:val="pt-BR"/>
        </w:rPr>
        <w:t>Programa</w:t>
      </w:r>
      <w:r w:rsidR="006173F0" w:rsidRPr="00E50748">
        <w:rPr>
          <w:rFonts w:ascii="Arial" w:hAnsi="Arial" w:cs="Arial"/>
          <w:sz w:val="22"/>
          <w:szCs w:val="22"/>
        </w:rPr>
        <w:t>)</w:t>
      </w:r>
    </w:p>
    <w:p w14:paraId="098680C8" w14:textId="77777777" w:rsidR="006173F0" w:rsidRPr="00E50748" w:rsidRDefault="006173F0" w:rsidP="006173F0">
      <w:pPr>
        <w:pStyle w:val="Ttulo10"/>
        <w:spacing w:line="240" w:lineRule="auto"/>
        <w:rPr>
          <w:rFonts w:ascii="Arial" w:hAnsi="Arial" w:cs="Arial"/>
          <w:sz w:val="22"/>
          <w:szCs w:val="22"/>
        </w:rPr>
      </w:pPr>
    </w:p>
    <w:p w14:paraId="143AFCCA" w14:textId="4F8F4E9F" w:rsidR="006173F0" w:rsidRPr="00E50748" w:rsidRDefault="006173F0" w:rsidP="00F85787">
      <w:pPr>
        <w:pStyle w:val="Ttulo10"/>
        <w:spacing w:line="240" w:lineRule="auto"/>
        <w:jc w:val="both"/>
        <w:rPr>
          <w:rFonts w:ascii="Arial" w:hAnsi="Arial" w:cs="Arial"/>
          <w:sz w:val="22"/>
          <w:szCs w:val="22"/>
        </w:rPr>
      </w:pPr>
      <w:r w:rsidRPr="00E50748">
        <w:rPr>
          <w:rFonts w:ascii="Arial" w:hAnsi="Arial" w:cs="Arial"/>
          <w:b w:val="0"/>
          <w:sz w:val="22"/>
          <w:szCs w:val="22"/>
        </w:rPr>
        <w:tab/>
      </w:r>
    </w:p>
    <w:p w14:paraId="149F93A6" w14:textId="4D324E3C" w:rsidR="00E54DAA" w:rsidRPr="00E50748" w:rsidRDefault="00E54DAA" w:rsidP="00E54DAA">
      <w:pPr>
        <w:spacing w:line="276" w:lineRule="auto"/>
        <w:ind w:left="2835"/>
        <w:jc w:val="both"/>
        <w:rPr>
          <w:rFonts w:ascii="Arial" w:hAnsi="Arial" w:cs="Arial"/>
          <w:b/>
          <w:sz w:val="22"/>
          <w:szCs w:val="22"/>
          <w:lang w:val="pt"/>
        </w:rPr>
      </w:pPr>
      <w:r w:rsidRPr="00E50748">
        <w:rPr>
          <w:rFonts w:ascii="Arial" w:hAnsi="Arial" w:cs="Arial"/>
          <w:b/>
          <w:sz w:val="22"/>
          <w:szCs w:val="22"/>
          <w:lang w:val="pt"/>
        </w:rPr>
        <w:t xml:space="preserve">“CONTRATO DE PROGRAMA DE PRESTAÇÃO DE SERVIÇOS DE PAVIMENTAÇÃO ASFÁLTICA TIPO C.B.U.Q - CONCRETO BETUMINOSO USINADO A QUENTE, ENTRE O CONISUL E O MUNICIPIO DE </w:t>
      </w:r>
      <w:r w:rsidR="00ED669B" w:rsidRPr="00E50748">
        <w:rPr>
          <w:rFonts w:ascii="Arial" w:hAnsi="Arial" w:cs="Arial"/>
          <w:b/>
          <w:sz w:val="22"/>
          <w:szCs w:val="22"/>
        </w:rPr>
        <w:t>ELDORADO</w:t>
      </w:r>
      <w:r w:rsidRPr="00E50748">
        <w:rPr>
          <w:rFonts w:ascii="Arial" w:hAnsi="Arial" w:cs="Arial"/>
          <w:b/>
          <w:sz w:val="22"/>
          <w:szCs w:val="22"/>
        </w:rPr>
        <w:t>/MS”.</w:t>
      </w:r>
    </w:p>
    <w:p w14:paraId="48F00545" w14:textId="77777777" w:rsidR="00E54DAA" w:rsidRDefault="00E54DAA" w:rsidP="00E54DAA">
      <w:pPr>
        <w:pStyle w:val="Ttulo10"/>
        <w:spacing w:line="240" w:lineRule="auto"/>
        <w:jc w:val="both"/>
        <w:rPr>
          <w:rFonts w:ascii="Arial" w:hAnsi="Arial" w:cs="Arial"/>
          <w:b w:val="0"/>
          <w:sz w:val="22"/>
          <w:szCs w:val="22"/>
          <w:lang w:val="pt"/>
        </w:rPr>
      </w:pPr>
    </w:p>
    <w:p w14:paraId="3B070A39" w14:textId="77777777" w:rsidR="00E54DAA" w:rsidRPr="00E50748" w:rsidRDefault="00E54DAA" w:rsidP="00E54DAA">
      <w:pPr>
        <w:pStyle w:val="Ttulo10"/>
        <w:spacing w:line="240" w:lineRule="auto"/>
        <w:jc w:val="both"/>
        <w:rPr>
          <w:rFonts w:ascii="Arial" w:hAnsi="Arial" w:cs="Arial"/>
          <w:b w:val="0"/>
          <w:sz w:val="22"/>
          <w:szCs w:val="22"/>
          <w:lang w:val="pt-BR"/>
        </w:rPr>
      </w:pPr>
    </w:p>
    <w:p w14:paraId="1820049A" w14:textId="03E72A84"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 xml:space="preserve">           </w:t>
      </w:r>
      <w:r w:rsidRPr="00E50748">
        <w:rPr>
          <w:rFonts w:ascii="Arial" w:hAnsi="Arial" w:cs="Arial"/>
          <w:b w:val="0"/>
          <w:sz w:val="22"/>
          <w:szCs w:val="22"/>
        </w:rPr>
        <w:t xml:space="preserve">Pelo presente, de um lado o </w:t>
      </w:r>
      <w:r w:rsidRPr="00E50748">
        <w:rPr>
          <w:rFonts w:ascii="Arial" w:hAnsi="Arial" w:cs="Arial"/>
          <w:sz w:val="22"/>
          <w:szCs w:val="22"/>
        </w:rPr>
        <w:t xml:space="preserve">MUNICÍPIO DE </w:t>
      </w:r>
      <w:r w:rsidR="00ED669B" w:rsidRPr="00E50748">
        <w:rPr>
          <w:rFonts w:ascii="Arial" w:hAnsi="Arial" w:cs="Arial"/>
          <w:sz w:val="22"/>
          <w:szCs w:val="22"/>
          <w:lang w:val="pt-BR"/>
        </w:rPr>
        <w:t>ELDORADO</w:t>
      </w:r>
      <w:r w:rsidRPr="00E50748">
        <w:rPr>
          <w:rFonts w:ascii="Arial" w:hAnsi="Arial" w:cs="Arial"/>
          <w:b w:val="0"/>
          <w:sz w:val="22"/>
          <w:szCs w:val="22"/>
          <w:lang w:val="pt-BR"/>
        </w:rPr>
        <w:t>, Estado de Mato Grosso do Sul</w:t>
      </w:r>
      <w:r w:rsidRPr="00E50748">
        <w:rPr>
          <w:rFonts w:ascii="Arial" w:hAnsi="Arial" w:cs="Arial"/>
          <w:b w:val="0"/>
          <w:sz w:val="22"/>
          <w:szCs w:val="22"/>
        </w:rPr>
        <w:t xml:space="preserve">, com </w:t>
      </w:r>
      <w:r w:rsidRPr="00E50748">
        <w:rPr>
          <w:rFonts w:ascii="Arial" w:hAnsi="Arial" w:cs="Arial"/>
          <w:b w:val="0"/>
          <w:bCs/>
          <w:sz w:val="22"/>
          <w:szCs w:val="22"/>
          <w:lang w:val="pt-BR"/>
        </w:rPr>
        <w:t xml:space="preserve">sede na </w:t>
      </w:r>
      <w:r w:rsidR="00E50748" w:rsidRPr="00E50748">
        <w:rPr>
          <w:rFonts w:ascii="Arial" w:hAnsi="Arial" w:cs="Arial"/>
          <w:b w:val="0"/>
          <w:sz w:val="22"/>
          <w:szCs w:val="22"/>
        </w:rPr>
        <w:t>Av. Presidente Tancredo de Almeida Neves, 1191</w:t>
      </w:r>
      <w:r w:rsidRPr="00E50748">
        <w:rPr>
          <w:rFonts w:ascii="Arial" w:hAnsi="Arial" w:cs="Arial"/>
          <w:b w:val="0"/>
          <w:sz w:val="22"/>
          <w:szCs w:val="22"/>
          <w:lang w:val="pt-BR"/>
        </w:rPr>
        <w:t>,</w:t>
      </w:r>
      <w:r w:rsidR="00E50748" w:rsidRPr="00E50748">
        <w:rPr>
          <w:rFonts w:ascii="Arial" w:hAnsi="Arial" w:cs="Arial"/>
          <w:b w:val="0"/>
          <w:sz w:val="22"/>
          <w:szCs w:val="22"/>
          <w:lang w:val="pt-BR"/>
        </w:rPr>
        <w:t xml:space="preserve"> Centro – Eldorado/MS, </w:t>
      </w:r>
      <w:r w:rsidRPr="00E50748">
        <w:rPr>
          <w:rFonts w:ascii="Arial" w:hAnsi="Arial" w:cs="Arial"/>
          <w:b w:val="0"/>
          <w:bCs/>
          <w:sz w:val="22"/>
          <w:szCs w:val="22"/>
        </w:rPr>
        <w:t xml:space="preserve">pessoa jurídica de direito público interno inscrita no CNPJ do MF </w:t>
      </w:r>
      <w:r w:rsidRPr="00E50748">
        <w:rPr>
          <w:rFonts w:ascii="Arial" w:hAnsi="Arial" w:cs="Arial"/>
          <w:b w:val="0"/>
          <w:sz w:val="22"/>
          <w:szCs w:val="22"/>
        </w:rPr>
        <w:t xml:space="preserve">sob o nº </w:t>
      </w:r>
      <w:r w:rsidR="00E50748" w:rsidRPr="00E50748">
        <w:rPr>
          <w:rFonts w:ascii="Arial" w:hAnsi="Arial" w:cs="Arial"/>
          <w:b w:val="0"/>
          <w:sz w:val="22"/>
          <w:szCs w:val="22"/>
        </w:rPr>
        <w:t>03.741.675/0001-80</w:t>
      </w:r>
      <w:r w:rsidRPr="00E50748">
        <w:rPr>
          <w:rFonts w:ascii="Arial" w:hAnsi="Arial" w:cs="Arial"/>
          <w:b w:val="0"/>
          <w:bCs/>
          <w:sz w:val="22"/>
          <w:szCs w:val="22"/>
          <w:lang w:val="pt-BR"/>
        </w:rPr>
        <w:t xml:space="preserve">, </w:t>
      </w:r>
      <w:r w:rsidRPr="00E50748">
        <w:rPr>
          <w:rFonts w:ascii="Arial" w:hAnsi="Arial" w:cs="Arial"/>
          <w:b w:val="0"/>
          <w:bCs/>
          <w:sz w:val="22"/>
          <w:szCs w:val="22"/>
        </w:rPr>
        <w:t xml:space="preserve">doravante denominado </w:t>
      </w:r>
      <w:r w:rsidRPr="00E50748">
        <w:rPr>
          <w:rFonts w:ascii="Arial" w:hAnsi="Arial" w:cs="Arial"/>
          <w:sz w:val="22"/>
          <w:szCs w:val="22"/>
        </w:rPr>
        <w:t>CONTRATANTE</w:t>
      </w:r>
      <w:r w:rsidRPr="00E50748">
        <w:rPr>
          <w:rFonts w:ascii="Arial" w:hAnsi="Arial" w:cs="Arial"/>
          <w:b w:val="0"/>
          <w:bCs/>
          <w:sz w:val="22"/>
          <w:szCs w:val="22"/>
        </w:rPr>
        <w:t xml:space="preserve">, neste ato representado pelo representante ao final </w:t>
      </w:r>
      <w:r w:rsidRPr="00E50748">
        <w:rPr>
          <w:rFonts w:ascii="Arial" w:hAnsi="Arial" w:cs="Arial"/>
          <w:b w:val="0"/>
          <w:bCs/>
          <w:sz w:val="22"/>
          <w:szCs w:val="22"/>
          <w:lang w:val="pt-BR"/>
        </w:rPr>
        <w:t>/</w:t>
      </w:r>
      <w:r w:rsidRPr="00E50748">
        <w:rPr>
          <w:rFonts w:ascii="Arial" w:hAnsi="Arial" w:cs="Arial"/>
          <w:b w:val="0"/>
          <w:bCs/>
          <w:sz w:val="22"/>
          <w:szCs w:val="22"/>
        </w:rPr>
        <w:t xml:space="preserve">assinado e, de outro, </w:t>
      </w:r>
      <w:r w:rsidRPr="00E50748">
        <w:rPr>
          <w:rFonts w:ascii="Arial" w:hAnsi="Arial" w:cs="Arial"/>
          <w:b w:val="0"/>
          <w:sz w:val="22"/>
          <w:szCs w:val="22"/>
        </w:rPr>
        <w:t xml:space="preserve">o </w:t>
      </w:r>
      <w:r w:rsidRPr="00E50748">
        <w:rPr>
          <w:rFonts w:ascii="Arial" w:hAnsi="Arial" w:cs="Arial"/>
          <w:sz w:val="22"/>
          <w:szCs w:val="22"/>
        </w:rPr>
        <w:t xml:space="preserve">CONSÓRCIO INTERMUNICIPAL DE DESENVOLVIMENTO DA REGIÃO SUL DE MATO GROSSO DO SUL </w:t>
      </w:r>
      <w:r w:rsidRPr="00E50748">
        <w:rPr>
          <w:rFonts w:ascii="Arial" w:hAnsi="Arial" w:cs="Arial"/>
          <w:sz w:val="22"/>
          <w:szCs w:val="22"/>
          <w:lang w:val="pt-BR"/>
        </w:rPr>
        <w:t xml:space="preserve">- </w:t>
      </w:r>
      <w:r w:rsidRPr="00E50748">
        <w:rPr>
          <w:rFonts w:ascii="Arial" w:hAnsi="Arial" w:cs="Arial"/>
          <w:sz w:val="22"/>
          <w:szCs w:val="22"/>
        </w:rPr>
        <w:t>CONISUL</w:t>
      </w:r>
      <w:r w:rsidRPr="00E50748">
        <w:rPr>
          <w:rFonts w:ascii="Arial" w:hAnsi="Arial" w:cs="Arial"/>
          <w:b w:val="0"/>
          <w:sz w:val="22"/>
          <w:szCs w:val="22"/>
        </w:rPr>
        <w:t>, Consórcio Público de Direito Público inscrito no CNPJ do MF sob o nº 06.189.978/0001-20, com personalidade de direito público, com sede na Rua Lindolfo Martins Farias, 1.164, no Município de Iguatemi, Estado de Mato Grosso do Sul</w:t>
      </w:r>
      <w:r w:rsidRPr="00E50748">
        <w:rPr>
          <w:rFonts w:ascii="Arial" w:hAnsi="Arial" w:cs="Arial"/>
          <w:b w:val="0"/>
          <w:sz w:val="22"/>
          <w:szCs w:val="22"/>
          <w:lang w:val="pt-BR"/>
        </w:rPr>
        <w:t xml:space="preserve">, </w:t>
      </w:r>
      <w:r w:rsidRPr="00E50748">
        <w:rPr>
          <w:rFonts w:ascii="Arial" w:hAnsi="Arial" w:cs="Arial"/>
          <w:b w:val="0"/>
          <w:sz w:val="22"/>
          <w:szCs w:val="22"/>
        </w:rPr>
        <w:t xml:space="preserve">doravante denominado </w:t>
      </w:r>
      <w:r w:rsidRPr="00E50748">
        <w:rPr>
          <w:rFonts w:ascii="Arial" w:hAnsi="Arial" w:cs="Arial"/>
          <w:bCs/>
          <w:sz w:val="22"/>
          <w:szCs w:val="22"/>
        </w:rPr>
        <w:t>CONTRATADO</w:t>
      </w:r>
      <w:r w:rsidRPr="00E50748">
        <w:rPr>
          <w:rFonts w:ascii="Arial" w:hAnsi="Arial" w:cs="Arial"/>
          <w:b w:val="0"/>
          <w:sz w:val="22"/>
          <w:szCs w:val="22"/>
        </w:rPr>
        <w:t>, têm entre si justo e contratado, com inteira sujeição à Lei Federal nº 8.666/93, à Lei Federal nº 11.107/2005, ao Decreto Federal nº 6.017/07 e ao Contrato de Consórcio Público, o que segue.</w:t>
      </w:r>
    </w:p>
    <w:p w14:paraId="1F5D3DE5" w14:textId="77777777" w:rsidR="00E54DAA" w:rsidRPr="00E50748" w:rsidRDefault="00E54DAA" w:rsidP="00E54DAA">
      <w:pPr>
        <w:ind w:firstLine="1134"/>
        <w:jc w:val="both"/>
        <w:rPr>
          <w:rFonts w:ascii="Arial" w:hAnsi="Arial" w:cs="Arial"/>
          <w:b/>
          <w:sz w:val="22"/>
          <w:szCs w:val="22"/>
          <w:lang w:val="x-none"/>
        </w:rPr>
      </w:pPr>
    </w:p>
    <w:p w14:paraId="571C4BA3" w14:textId="77777777" w:rsidR="00E54DAA" w:rsidRPr="00E50748" w:rsidRDefault="00E54DAA" w:rsidP="00E54DAA">
      <w:pPr>
        <w:pStyle w:val="Corpodetexto21"/>
        <w:autoSpaceDE w:val="0"/>
        <w:spacing w:before="0"/>
        <w:rPr>
          <w:sz w:val="22"/>
          <w:szCs w:val="22"/>
        </w:rPr>
      </w:pPr>
      <w:r w:rsidRPr="00E50748">
        <w:rPr>
          <w:b/>
          <w:spacing w:val="0"/>
          <w:sz w:val="22"/>
          <w:szCs w:val="22"/>
        </w:rPr>
        <w:t>CLÁSULA PRIMEIRA – DO</w:t>
      </w:r>
      <w:r w:rsidRPr="00E50748">
        <w:rPr>
          <w:b/>
          <w:spacing w:val="0"/>
          <w:sz w:val="22"/>
          <w:szCs w:val="22"/>
          <w:lang w:val="pt-BR"/>
        </w:rPr>
        <w:t xml:space="preserve"> OBJETO</w:t>
      </w:r>
    </w:p>
    <w:p w14:paraId="738E970F" w14:textId="77777777" w:rsidR="00E54DAA" w:rsidRPr="00E50748" w:rsidRDefault="00E54DAA" w:rsidP="00E54DAA">
      <w:pPr>
        <w:ind w:firstLine="708"/>
        <w:jc w:val="both"/>
        <w:rPr>
          <w:rFonts w:ascii="Arial" w:hAnsi="Arial" w:cs="Arial"/>
          <w:b/>
          <w:sz w:val="22"/>
          <w:szCs w:val="22"/>
        </w:rPr>
      </w:pPr>
      <w:r w:rsidRPr="00E50748">
        <w:rPr>
          <w:rFonts w:ascii="Arial" w:hAnsi="Arial" w:cs="Arial"/>
          <w:sz w:val="22"/>
          <w:szCs w:val="22"/>
        </w:rPr>
        <w:t xml:space="preserve">Este contrato de programa tem por objeto a transferência, do contratante ao contratado, dos seguintes encargos e serviços: </w:t>
      </w:r>
      <w:r w:rsidRPr="00E50748">
        <w:rPr>
          <w:rFonts w:ascii="Arial" w:hAnsi="Arial" w:cs="Arial"/>
          <w:b/>
          <w:sz w:val="22"/>
          <w:szCs w:val="22"/>
          <w:lang w:val="pt"/>
        </w:rPr>
        <w:t xml:space="preserve">CONTRATO DE PROGRAMA DE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w:t>
      </w:r>
    </w:p>
    <w:p w14:paraId="40461B67" w14:textId="77777777" w:rsidR="00E54DAA" w:rsidRPr="00E50748" w:rsidRDefault="00E54DAA" w:rsidP="00E54DAA">
      <w:pPr>
        <w:pStyle w:val="Ttulo10"/>
        <w:spacing w:line="240" w:lineRule="auto"/>
        <w:jc w:val="both"/>
        <w:rPr>
          <w:rFonts w:ascii="Arial" w:hAnsi="Arial" w:cs="Arial"/>
          <w:sz w:val="22"/>
          <w:szCs w:val="22"/>
          <w:lang w:val="pt-BR"/>
        </w:rPr>
      </w:pPr>
    </w:p>
    <w:p w14:paraId="5C96091F" w14:textId="77777777" w:rsidR="00E54DAA" w:rsidRPr="00E50748" w:rsidRDefault="00E54DAA" w:rsidP="00E54DAA">
      <w:pPr>
        <w:pStyle w:val="Ttulo10"/>
        <w:spacing w:line="240" w:lineRule="auto"/>
        <w:jc w:val="both"/>
        <w:rPr>
          <w:rFonts w:ascii="Arial" w:hAnsi="Arial" w:cs="Arial"/>
          <w:sz w:val="22"/>
          <w:szCs w:val="22"/>
          <w:u w:val="single"/>
          <w:lang w:val="pt-BR"/>
        </w:rPr>
      </w:pPr>
      <w:r w:rsidRPr="00E50748">
        <w:rPr>
          <w:rFonts w:ascii="Arial" w:hAnsi="Arial" w:cs="Arial"/>
          <w:sz w:val="22"/>
          <w:szCs w:val="22"/>
        </w:rPr>
        <w:t xml:space="preserve">CLÁUSULA </w:t>
      </w:r>
      <w:r w:rsidRPr="00E50748">
        <w:rPr>
          <w:rFonts w:ascii="Arial" w:hAnsi="Arial" w:cs="Arial"/>
          <w:sz w:val="22"/>
          <w:szCs w:val="22"/>
          <w:lang w:val="pt-BR"/>
        </w:rPr>
        <w:t>SEGUNDA</w:t>
      </w:r>
      <w:r w:rsidRPr="00E50748">
        <w:rPr>
          <w:rFonts w:ascii="Arial" w:hAnsi="Arial" w:cs="Arial"/>
          <w:sz w:val="22"/>
          <w:szCs w:val="22"/>
        </w:rPr>
        <w:t xml:space="preserve"> – </w:t>
      </w:r>
      <w:r w:rsidRPr="00E50748">
        <w:rPr>
          <w:rFonts w:ascii="Arial" w:hAnsi="Arial" w:cs="Arial"/>
          <w:sz w:val="22"/>
          <w:szCs w:val="22"/>
          <w:lang w:val="pt-BR"/>
        </w:rPr>
        <w:t>DO LOCAL DA PRESTAÇÃO DOS SERVIÇOS</w:t>
      </w:r>
    </w:p>
    <w:p w14:paraId="02E8C7C7" w14:textId="77777777" w:rsidR="00E54DAA" w:rsidRPr="00E50748" w:rsidRDefault="00E54DAA" w:rsidP="00E54DAA">
      <w:pPr>
        <w:pStyle w:val="Ttulo10"/>
        <w:spacing w:line="240" w:lineRule="auto"/>
        <w:ind w:firstLine="708"/>
        <w:jc w:val="both"/>
        <w:rPr>
          <w:rFonts w:ascii="Arial" w:hAnsi="Arial" w:cs="Arial"/>
          <w:b w:val="0"/>
          <w:sz w:val="22"/>
          <w:szCs w:val="22"/>
          <w:lang w:val="pt-BR"/>
        </w:rPr>
      </w:pPr>
      <w:r w:rsidRPr="00E50748">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14:paraId="3744C4C8"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b w:val="0"/>
          <w:sz w:val="22"/>
          <w:szCs w:val="22"/>
          <w:lang w:val="pt-BR"/>
        </w:rPr>
        <w:tab/>
      </w:r>
    </w:p>
    <w:p w14:paraId="643DFBEE"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TERCEIRA </w:t>
      </w:r>
      <w:r w:rsidRPr="00E50748">
        <w:rPr>
          <w:rFonts w:ascii="Arial" w:hAnsi="Arial" w:cs="Arial"/>
          <w:sz w:val="22"/>
          <w:szCs w:val="22"/>
        </w:rPr>
        <w:t>– D</w:t>
      </w:r>
      <w:r w:rsidRPr="00E50748">
        <w:rPr>
          <w:rFonts w:ascii="Arial" w:hAnsi="Arial" w:cs="Arial"/>
          <w:sz w:val="22"/>
          <w:szCs w:val="22"/>
          <w:lang w:val="pt-BR"/>
        </w:rPr>
        <w:t xml:space="preserve">O PRAZO </w:t>
      </w:r>
    </w:p>
    <w:p w14:paraId="38F6D10C"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rPr>
        <w:t xml:space="preserve">O presente contrato terá vigência </w:t>
      </w:r>
      <w:r w:rsidRPr="00E50748">
        <w:rPr>
          <w:rFonts w:ascii="Arial" w:hAnsi="Arial" w:cs="Arial"/>
          <w:b w:val="0"/>
          <w:sz w:val="22"/>
          <w:szCs w:val="22"/>
          <w:lang w:val="pt-BR"/>
        </w:rPr>
        <w:t>de 1 (um) ano a partir da data de sua assinatura, podendo haver a respectiva prorrogação, observados os requisitos legais.</w:t>
      </w:r>
    </w:p>
    <w:p w14:paraId="6FBE8F4D" w14:textId="77777777" w:rsidR="00E54DAA" w:rsidRPr="00E50748" w:rsidRDefault="00E54DAA" w:rsidP="00E54DAA">
      <w:pPr>
        <w:pStyle w:val="Ttulo10"/>
        <w:tabs>
          <w:tab w:val="left" w:pos="7088"/>
        </w:tabs>
        <w:spacing w:line="240" w:lineRule="auto"/>
        <w:jc w:val="both"/>
        <w:rPr>
          <w:rFonts w:ascii="Arial" w:hAnsi="Arial" w:cs="Arial"/>
          <w:b w:val="0"/>
          <w:sz w:val="22"/>
          <w:szCs w:val="22"/>
        </w:rPr>
      </w:pPr>
    </w:p>
    <w:p w14:paraId="7C8C63EC"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CLÁUSULA QUARTA – DO</w:t>
      </w:r>
      <w:r w:rsidRPr="00E50748">
        <w:rPr>
          <w:rFonts w:ascii="Arial" w:hAnsi="Arial" w:cs="Arial"/>
          <w:sz w:val="22"/>
          <w:szCs w:val="22"/>
          <w:lang w:val="pt-BR"/>
        </w:rPr>
        <w:t xml:space="preserve"> MODO, FORMA E CONDIÇÕES DE PRESTAÇÃO DOS SERVIÇOS</w:t>
      </w:r>
    </w:p>
    <w:p w14:paraId="30E244C1" w14:textId="77777777" w:rsidR="00E54DAA" w:rsidRPr="00E50748" w:rsidRDefault="00E54DAA" w:rsidP="00E54DAA">
      <w:pPr>
        <w:pStyle w:val="Ttulo10"/>
        <w:spacing w:line="240" w:lineRule="auto"/>
        <w:ind w:firstLine="708"/>
        <w:jc w:val="both"/>
        <w:rPr>
          <w:rFonts w:ascii="Arial" w:hAnsi="Arial" w:cs="Arial"/>
          <w:b w:val="0"/>
          <w:sz w:val="22"/>
          <w:szCs w:val="22"/>
          <w:lang w:val="pt-BR"/>
        </w:rPr>
      </w:pPr>
      <w:r w:rsidRPr="00E50748">
        <w:rPr>
          <w:rFonts w:ascii="Arial" w:hAnsi="Arial" w:cs="Arial"/>
          <w:b w:val="0"/>
          <w:sz w:val="22"/>
          <w:szCs w:val="22"/>
          <w:lang w:val="pt-BR"/>
        </w:rPr>
        <w:t>Os encargos e serviços transferidos pelo contratante ao contratado serão prestados</w:t>
      </w:r>
      <w:r w:rsidRPr="00E50748">
        <w:rPr>
          <w:rFonts w:ascii="Arial" w:hAnsi="Arial" w:cs="Arial"/>
          <w:sz w:val="22"/>
          <w:szCs w:val="22"/>
          <w:lang w:val="pt-BR"/>
        </w:rPr>
        <w:t xml:space="preserve"> </w:t>
      </w:r>
      <w:r w:rsidRPr="00E50748">
        <w:rPr>
          <w:rFonts w:ascii="Arial" w:hAnsi="Arial"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26626292" w14:textId="77777777" w:rsidR="002A79CF" w:rsidRDefault="00E54DAA" w:rsidP="00E54DAA">
      <w:pPr>
        <w:pStyle w:val="Ttulo10"/>
        <w:spacing w:line="240" w:lineRule="auto"/>
        <w:jc w:val="both"/>
        <w:rPr>
          <w:rFonts w:ascii="Arial" w:hAnsi="Arial" w:cs="Arial"/>
          <w:b w:val="0"/>
          <w:sz w:val="22"/>
          <w:szCs w:val="22"/>
          <w:lang w:val="pt-BR"/>
        </w:rPr>
      </w:pPr>
      <w:r w:rsidRPr="00E50748">
        <w:rPr>
          <w:rFonts w:ascii="Arial" w:hAnsi="Arial" w:cs="Arial"/>
          <w:b w:val="0"/>
          <w:sz w:val="22"/>
          <w:szCs w:val="22"/>
          <w:lang w:val="pt-BR"/>
        </w:rPr>
        <w:lastRenderedPageBreak/>
        <w:t xml:space="preserve">       </w:t>
      </w:r>
    </w:p>
    <w:p w14:paraId="018852D9" w14:textId="77777777" w:rsidR="002A79CF" w:rsidRDefault="002A79CF" w:rsidP="00E54DAA">
      <w:pPr>
        <w:pStyle w:val="Ttulo10"/>
        <w:spacing w:line="240" w:lineRule="auto"/>
        <w:jc w:val="both"/>
        <w:rPr>
          <w:rFonts w:ascii="Arial" w:hAnsi="Arial" w:cs="Arial"/>
          <w:b w:val="0"/>
          <w:sz w:val="22"/>
          <w:szCs w:val="22"/>
          <w:lang w:val="pt-BR"/>
        </w:rPr>
      </w:pPr>
    </w:p>
    <w:p w14:paraId="3488837B" w14:textId="77777777" w:rsidR="002A79CF" w:rsidRDefault="002A79CF" w:rsidP="00E54DAA">
      <w:pPr>
        <w:pStyle w:val="Ttulo10"/>
        <w:spacing w:line="240" w:lineRule="auto"/>
        <w:jc w:val="both"/>
        <w:rPr>
          <w:rFonts w:ascii="Arial" w:hAnsi="Arial" w:cs="Arial"/>
          <w:b w:val="0"/>
          <w:sz w:val="22"/>
          <w:szCs w:val="22"/>
          <w:lang w:val="pt-BR"/>
        </w:rPr>
      </w:pPr>
    </w:p>
    <w:p w14:paraId="737468DE" w14:textId="7428D75A" w:rsidR="00E54DAA" w:rsidRDefault="00E54DAA" w:rsidP="00E54DAA">
      <w:pPr>
        <w:pStyle w:val="Ttulo10"/>
        <w:spacing w:line="240" w:lineRule="auto"/>
        <w:jc w:val="both"/>
        <w:rPr>
          <w:rFonts w:ascii="Arial" w:hAnsi="Arial" w:cs="Arial"/>
          <w:b w:val="0"/>
          <w:sz w:val="22"/>
          <w:szCs w:val="22"/>
          <w:lang w:val="pt-BR"/>
        </w:rPr>
      </w:pPr>
      <w:r w:rsidRPr="00E50748">
        <w:rPr>
          <w:rFonts w:ascii="Arial" w:hAnsi="Arial" w:cs="Arial"/>
          <w:b w:val="0"/>
          <w:sz w:val="22"/>
          <w:szCs w:val="22"/>
          <w:lang w:val="pt-BR"/>
        </w:rPr>
        <w:t xml:space="preserve">   §1º Os valores repassados ao contratado, por meio do presente contrato, serão destinados à aquisição de insumos, locações e manutenções de equipamentos, pagamento de pessoal e encargos, e outras despesas administrativas do contratado com a prestação do serviço.</w:t>
      </w:r>
    </w:p>
    <w:p w14:paraId="5DDA9772" w14:textId="77777777" w:rsidR="002A79CF" w:rsidRPr="002A79CF" w:rsidRDefault="002A79CF" w:rsidP="002A79CF">
      <w:pPr>
        <w:pStyle w:val="Corpodetexto"/>
        <w:rPr>
          <w:lang w:eastAsia="zh-CN"/>
        </w:rPr>
      </w:pPr>
    </w:p>
    <w:p w14:paraId="53E7F4CC"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§2º Considerando a cooperação </w:t>
      </w:r>
      <w:proofErr w:type="spellStart"/>
      <w:r w:rsidRPr="00E50748">
        <w:rPr>
          <w:rFonts w:ascii="Arial" w:hAnsi="Arial" w:cs="Arial"/>
          <w:sz w:val="22"/>
          <w:szCs w:val="22"/>
        </w:rPr>
        <w:t>interfederativa</w:t>
      </w:r>
      <w:proofErr w:type="spellEnd"/>
      <w:r w:rsidRPr="00E50748">
        <w:rPr>
          <w:rFonts w:ascii="Arial" w:hAnsi="Arial" w:cs="Arial"/>
          <w:sz w:val="22"/>
          <w:szCs w:val="22"/>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 observadas as seguintes condições:</w:t>
      </w:r>
    </w:p>
    <w:p w14:paraId="04A72289"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 – o Município contratante poderá ceder máquinas, equipamentos, veículos e pessoal em proveito de outro Município consorciado ao CONISUL visando à cooperação para a execução desses serviços;</w:t>
      </w:r>
    </w:p>
    <w:p w14:paraId="1AE48EE1"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II – o Município contratante poderá ser beneficiado com a cessão de máquinas, equipamentos, veículos e pessoal advindos de outro Município consorciado ao CONISUL visando à cooperação para a execução desses serviços;</w:t>
      </w:r>
    </w:p>
    <w:p w14:paraId="4D4A0E8D"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14:paraId="2D1D15A2"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IV – as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4FD3BC98" w14:textId="77777777" w:rsidR="00E54DAA" w:rsidRPr="00E50748" w:rsidRDefault="00E54DAA" w:rsidP="00E54DAA">
      <w:pPr>
        <w:ind w:firstLine="708"/>
        <w:jc w:val="both"/>
        <w:rPr>
          <w:rFonts w:ascii="Arial" w:hAnsi="Arial" w:cs="Arial"/>
          <w:b/>
          <w:sz w:val="22"/>
          <w:szCs w:val="22"/>
        </w:rPr>
      </w:pPr>
    </w:p>
    <w:p w14:paraId="08F6FDC5" w14:textId="25F0E514" w:rsidR="00E54DAA" w:rsidRDefault="00E54DAA" w:rsidP="00E54DAA">
      <w:pPr>
        <w:pStyle w:val="Ttulo10"/>
        <w:spacing w:line="240" w:lineRule="auto"/>
        <w:jc w:val="both"/>
        <w:rPr>
          <w:rFonts w:ascii="Arial" w:hAnsi="Arial" w:cs="Arial"/>
          <w:sz w:val="22"/>
          <w:szCs w:val="22"/>
          <w:lang w:val="pt-BR"/>
        </w:rPr>
      </w:pPr>
      <w:r w:rsidRPr="00E50748">
        <w:rPr>
          <w:rFonts w:ascii="Arial" w:hAnsi="Arial" w:cs="Arial"/>
          <w:sz w:val="22"/>
          <w:szCs w:val="22"/>
        </w:rPr>
        <w:t xml:space="preserve">CLÁUSULA </w:t>
      </w:r>
      <w:r w:rsidRPr="00E50748">
        <w:rPr>
          <w:rFonts w:ascii="Arial" w:hAnsi="Arial" w:cs="Arial"/>
          <w:sz w:val="22"/>
          <w:szCs w:val="22"/>
          <w:lang w:val="pt-BR"/>
        </w:rPr>
        <w:t>QUINTA</w:t>
      </w:r>
      <w:r w:rsidRPr="00E50748">
        <w:rPr>
          <w:rFonts w:ascii="Arial" w:hAnsi="Arial" w:cs="Arial"/>
          <w:sz w:val="22"/>
          <w:szCs w:val="22"/>
        </w:rPr>
        <w:t xml:space="preserve"> – DO</w:t>
      </w:r>
      <w:r w:rsidRPr="00E50748">
        <w:rPr>
          <w:rFonts w:ascii="Arial" w:hAnsi="Arial" w:cs="Arial"/>
          <w:sz w:val="22"/>
          <w:szCs w:val="22"/>
          <w:lang w:val="pt-BR"/>
        </w:rPr>
        <w:t>S CRITÉRIOS, INDICADORES E PARÂMETROS DEFINIDORES DA QUALIDADE DOS SERVIÇOS</w:t>
      </w:r>
    </w:p>
    <w:p w14:paraId="259102FD" w14:textId="77777777" w:rsidR="002A79CF" w:rsidRPr="002A79CF" w:rsidRDefault="002A79CF" w:rsidP="002A79CF">
      <w:pPr>
        <w:pStyle w:val="Corpodetexto"/>
        <w:rPr>
          <w:lang w:eastAsia="zh-CN"/>
        </w:rPr>
      </w:pPr>
    </w:p>
    <w:p w14:paraId="06722D49" w14:textId="77777777" w:rsidR="00E54DAA" w:rsidRPr="00E50748" w:rsidRDefault="00E54DAA" w:rsidP="00E54DAA">
      <w:pPr>
        <w:pStyle w:val="Ttulo10"/>
        <w:spacing w:line="240" w:lineRule="auto"/>
        <w:ind w:firstLine="708"/>
        <w:jc w:val="both"/>
        <w:rPr>
          <w:rFonts w:ascii="Arial" w:hAnsi="Arial" w:cs="Arial"/>
          <w:b w:val="0"/>
          <w:bCs/>
          <w:sz w:val="22"/>
          <w:szCs w:val="22"/>
          <w:lang w:val="pt-BR"/>
        </w:rPr>
      </w:pPr>
      <w:r w:rsidRPr="00E50748">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653FFE44" w14:textId="77777777" w:rsidR="00E54DAA" w:rsidRPr="00E50748" w:rsidRDefault="00E54DAA" w:rsidP="00E54DAA">
      <w:pPr>
        <w:ind w:firstLine="708"/>
        <w:jc w:val="both"/>
        <w:rPr>
          <w:rFonts w:ascii="Arial" w:hAnsi="Arial" w:cs="Arial"/>
          <w:b/>
          <w:bCs/>
          <w:sz w:val="22"/>
          <w:szCs w:val="22"/>
        </w:rPr>
      </w:pPr>
    </w:p>
    <w:p w14:paraId="630A721C" w14:textId="0A5E51AF" w:rsidR="00E54DAA" w:rsidRDefault="00E54DAA" w:rsidP="00E54DAA">
      <w:pPr>
        <w:pStyle w:val="Ttulo10"/>
        <w:spacing w:line="240" w:lineRule="auto"/>
        <w:jc w:val="both"/>
        <w:rPr>
          <w:rFonts w:ascii="Arial" w:hAnsi="Arial" w:cs="Arial"/>
          <w:sz w:val="22"/>
          <w:szCs w:val="22"/>
          <w:lang w:val="pt-BR"/>
        </w:rPr>
      </w:pPr>
      <w:r w:rsidRPr="00E50748">
        <w:rPr>
          <w:rFonts w:ascii="Arial" w:hAnsi="Arial" w:cs="Arial"/>
          <w:sz w:val="22"/>
          <w:szCs w:val="22"/>
        </w:rPr>
        <w:t xml:space="preserve">CLÁUSULA </w:t>
      </w:r>
      <w:r w:rsidRPr="00E50748">
        <w:rPr>
          <w:rFonts w:ascii="Arial" w:hAnsi="Arial" w:cs="Arial"/>
          <w:sz w:val="22"/>
          <w:szCs w:val="22"/>
          <w:lang w:val="pt-BR"/>
        </w:rPr>
        <w:t xml:space="preserve">SEXTA </w:t>
      </w:r>
      <w:r w:rsidRPr="00E50748">
        <w:rPr>
          <w:rFonts w:ascii="Arial" w:hAnsi="Arial" w:cs="Arial"/>
          <w:sz w:val="22"/>
          <w:szCs w:val="22"/>
        </w:rPr>
        <w:t xml:space="preserve">– </w:t>
      </w:r>
      <w:r w:rsidRPr="00E50748">
        <w:rPr>
          <w:rFonts w:ascii="Arial" w:hAnsi="Arial" w:cs="Arial"/>
          <w:sz w:val="22"/>
          <w:szCs w:val="22"/>
          <w:lang w:val="pt-BR"/>
        </w:rPr>
        <w:t>DO PREÇO E DA SUA FIXAÇÃO, DA DOTAÇÃO, REVISÃO E REAJUSTE</w:t>
      </w:r>
    </w:p>
    <w:p w14:paraId="5F704AFD" w14:textId="77777777" w:rsidR="002A79CF" w:rsidRPr="002A79CF" w:rsidRDefault="002A79CF" w:rsidP="002A79CF">
      <w:pPr>
        <w:pStyle w:val="Corpodetexto"/>
        <w:rPr>
          <w:lang w:eastAsia="zh-CN"/>
        </w:rPr>
      </w:pPr>
    </w:p>
    <w:p w14:paraId="22C87C3B"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Em razão da execução, pelo contratado, dos encargos e serviços referidos neste contrato, o contratante pagará ao contratado os seguintes valores: </w:t>
      </w:r>
    </w:p>
    <w:p w14:paraId="7D4ECFA2" w14:textId="71F9B063" w:rsidR="006173F0" w:rsidRDefault="006173F0" w:rsidP="006173F0">
      <w:pPr>
        <w:ind w:firstLine="708"/>
        <w:jc w:val="both"/>
        <w:rPr>
          <w:rFonts w:ascii="Arial" w:hAnsi="Arial" w:cs="Arial"/>
          <w:sz w:val="22"/>
          <w:szCs w:val="22"/>
        </w:rPr>
      </w:pPr>
    </w:p>
    <w:p w14:paraId="12F0B610" w14:textId="37852D19" w:rsidR="002A79CF" w:rsidRDefault="002A79CF" w:rsidP="006173F0">
      <w:pPr>
        <w:ind w:firstLine="708"/>
        <w:jc w:val="both"/>
        <w:rPr>
          <w:rFonts w:ascii="Arial" w:hAnsi="Arial" w:cs="Arial"/>
          <w:sz w:val="22"/>
          <w:szCs w:val="22"/>
        </w:rPr>
      </w:pPr>
    </w:p>
    <w:p w14:paraId="0B1FF526" w14:textId="640C56D8" w:rsidR="002A79CF" w:rsidRDefault="002A79CF" w:rsidP="006173F0">
      <w:pPr>
        <w:ind w:firstLine="708"/>
        <w:jc w:val="both"/>
        <w:rPr>
          <w:rFonts w:ascii="Arial" w:hAnsi="Arial" w:cs="Arial"/>
          <w:sz w:val="22"/>
          <w:szCs w:val="22"/>
        </w:rPr>
      </w:pPr>
    </w:p>
    <w:p w14:paraId="486C8478" w14:textId="0622CDEF" w:rsidR="002A79CF" w:rsidRDefault="002A79CF" w:rsidP="006173F0">
      <w:pPr>
        <w:ind w:firstLine="708"/>
        <w:jc w:val="both"/>
        <w:rPr>
          <w:rFonts w:ascii="Arial" w:hAnsi="Arial" w:cs="Arial"/>
          <w:sz w:val="22"/>
          <w:szCs w:val="22"/>
        </w:rPr>
      </w:pPr>
    </w:p>
    <w:p w14:paraId="0042F13E" w14:textId="232D7978" w:rsidR="002A79CF" w:rsidRDefault="002A79CF" w:rsidP="006173F0">
      <w:pPr>
        <w:ind w:firstLine="708"/>
        <w:jc w:val="both"/>
        <w:rPr>
          <w:rFonts w:ascii="Arial" w:hAnsi="Arial" w:cs="Arial"/>
          <w:sz w:val="22"/>
          <w:szCs w:val="22"/>
        </w:rPr>
      </w:pPr>
    </w:p>
    <w:p w14:paraId="2299AEF0" w14:textId="7CD8F3D7" w:rsidR="002A79CF" w:rsidRDefault="002A79CF" w:rsidP="006173F0">
      <w:pPr>
        <w:ind w:firstLine="708"/>
        <w:jc w:val="both"/>
        <w:rPr>
          <w:rFonts w:ascii="Arial" w:hAnsi="Arial" w:cs="Arial"/>
          <w:sz w:val="22"/>
          <w:szCs w:val="22"/>
        </w:rPr>
      </w:pPr>
    </w:p>
    <w:p w14:paraId="2A0F8A53" w14:textId="77777777" w:rsidR="002A79CF" w:rsidRPr="00E50748" w:rsidRDefault="002A79CF" w:rsidP="006173F0">
      <w:pPr>
        <w:ind w:firstLine="708"/>
        <w:jc w:val="both"/>
        <w:rPr>
          <w:rFonts w:ascii="Arial" w:hAnsi="Arial" w:cs="Arial"/>
          <w:sz w:val="22"/>
          <w:szCs w:val="22"/>
        </w:rPr>
      </w:pPr>
    </w:p>
    <w:tbl>
      <w:tblPr>
        <w:tblpPr w:leftFromText="141" w:rightFromText="141" w:vertAnchor="page" w:horzAnchor="margin" w:tblpY="432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639"/>
        <w:gridCol w:w="1005"/>
        <w:gridCol w:w="812"/>
        <w:gridCol w:w="1172"/>
        <w:gridCol w:w="1485"/>
      </w:tblGrid>
      <w:tr w:rsidR="002A79CF" w:rsidRPr="00E50748" w14:paraId="0C0F36E4" w14:textId="77777777" w:rsidTr="00483B02">
        <w:tc>
          <w:tcPr>
            <w:tcW w:w="383" w:type="pct"/>
            <w:shd w:val="clear" w:color="auto" w:fill="auto"/>
          </w:tcPr>
          <w:p w14:paraId="56D1DAB9"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Item</w:t>
            </w:r>
          </w:p>
        </w:tc>
        <w:tc>
          <w:tcPr>
            <w:tcW w:w="2071" w:type="pct"/>
            <w:shd w:val="clear" w:color="auto" w:fill="auto"/>
          </w:tcPr>
          <w:p w14:paraId="4BC0C87E"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Descrição</w:t>
            </w:r>
          </w:p>
        </w:tc>
        <w:tc>
          <w:tcPr>
            <w:tcW w:w="572" w:type="pct"/>
            <w:shd w:val="clear" w:color="auto" w:fill="auto"/>
          </w:tcPr>
          <w:p w14:paraId="3DD86915"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Quant.</w:t>
            </w:r>
          </w:p>
        </w:tc>
        <w:tc>
          <w:tcPr>
            <w:tcW w:w="462" w:type="pct"/>
            <w:shd w:val="clear" w:color="auto" w:fill="auto"/>
          </w:tcPr>
          <w:p w14:paraId="32442644"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Unid.</w:t>
            </w:r>
          </w:p>
        </w:tc>
        <w:tc>
          <w:tcPr>
            <w:tcW w:w="667" w:type="pct"/>
            <w:shd w:val="clear" w:color="auto" w:fill="auto"/>
          </w:tcPr>
          <w:p w14:paraId="7B7CDE29"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Valor Unit.</w:t>
            </w:r>
          </w:p>
        </w:tc>
        <w:tc>
          <w:tcPr>
            <w:tcW w:w="845" w:type="pct"/>
            <w:shd w:val="clear" w:color="auto" w:fill="auto"/>
          </w:tcPr>
          <w:p w14:paraId="0063B479"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Valor Total</w:t>
            </w:r>
          </w:p>
        </w:tc>
      </w:tr>
      <w:tr w:rsidR="002A79CF" w:rsidRPr="00E50748" w14:paraId="72EB87BB" w14:textId="77777777" w:rsidTr="00483B02">
        <w:tc>
          <w:tcPr>
            <w:tcW w:w="383" w:type="pct"/>
            <w:shd w:val="clear" w:color="auto" w:fill="auto"/>
          </w:tcPr>
          <w:p w14:paraId="3EB96D65" w14:textId="77777777" w:rsidR="002A79CF" w:rsidRDefault="002A79CF" w:rsidP="00483B02">
            <w:pPr>
              <w:jc w:val="both"/>
              <w:rPr>
                <w:rFonts w:ascii="Arial" w:hAnsi="Arial" w:cs="Arial"/>
                <w:b/>
                <w:sz w:val="22"/>
                <w:szCs w:val="22"/>
              </w:rPr>
            </w:pPr>
          </w:p>
          <w:p w14:paraId="6AA6961E" w14:textId="77777777" w:rsidR="002A79CF" w:rsidRPr="00E50748" w:rsidRDefault="002A79CF" w:rsidP="00483B02">
            <w:pPr>
              <w:jc w:val="both"/>
              <w:rPr>
                <w:rFonts w:ascii="Arial" w:hAnsi="Arial" w:cs="Arial"/>
                <w:b/>
                <w:sz w:val="22"/>
                <w:szCs w:val="22"/>
              </w:rPr>
            </w:pPr>
            <w:r>
              <w:rPr>
                <w:rFonts w:ascii="Arial" w:hAnsi="Arial" w:cs="Arial"/>
                <w:b/>
                <w:sz w:val="22"/>
                <w:szCs w:val="22"/>
              </w:rPr>
              <w:t>01</w:t>
            </w:r>
          </w:p>
        </w:tc>
        <w:tc>
          <w:tcPr>
            <w:tcW w:w="2071" w:type="pct"/>
            <w:shd w:val="clear" w:color="auto" w:fill="auto"/>
          </w:tcPr>
          <w:p w14:paraId="13D9F709" w14:textId="77777777" w:rsidR="002A79CF" w:rsidRPr="00E50748" w:rsidRDefault="002A79CF" w:rsidP="00483B02">
            <w:pPr>
              <w:jc w:val="both"/>
              <w:rPr>
                <w:rFonts w:ascii="Arial" w:hAnsi="Arial" w:cs="Arial"/>
                <w:b/>
                <w:sz w:val="22"/>
                <w:szCs w:val="22"/>
              </w:rPr>
            </w:pPr>
            <w:r w:rsidRPr="00A775EB">
              <w:rPr>
                <w:rFonts w:ascii="Arial" w:hAnsi="Arial" w:cs="Arial"/>
                <w:b/>
                <w:sz w:val="22"/>
                <w:szCs w:val="22"/>
              </w:rPr>
              <w:t>Execução de Serviços de Fornecimento de C.B.U.Q - Concreto Betuminoso Usinado a Quente (</w:t>
            </w:r>
            <w:proofErr w:type="spellStart"/>
            <w:r w:rsidRPr="00A775EB">
              <w:rPr>
                <w:rFonts w:ascii="Arial" w:hAnsi="Arial" w:cs="Arial"/>
                <w:b/>
                <w:sz w:val="22"/>
                <w:szCs w:val="22"/>
              </w:rPr>
              <w:t>á</w:t>
            </w:r>
            <w:proofErr w:type="spellEnd"/>
            <w:r w:rsidRPr="00A775EB">
              <w:rPr>
                <w:rFonts w:ascii="Arial" w:hAnsi="Arial" w:cs="Arial"/>
                <w:b/>
                <w:sz w:val="22"/>
                <w:szCs w:val="22"/>
              </w:rPr>
              <w:t xml:space="preserve"> retirar)</w:t>
            </w:r>
          </w:p>
        </w:tc>
        <w:tc>
          <w:tcPr>
            <w:tcW w:w="572" w:type="pct"/>
            <w:shd w:val="clear" w:color="auto" w:fill="auto"/>
          </w:tcPr>
          <w:p w14:paraId="2BE6CA98" w14:textId="77777777" w:rsidR="002A79CF" w:rsidRPr="00E50748" w:rsidRDefault="002A79CF" w:rsidP="00483B02">
            <w:pPr>
              <w:jc w:val="both"/>
              <w:rPr>
                <w:rFonts w:ascii="Arial" w:hAnsi="Arial" w:cs="Arial"/>
                <w:b/>
                <w:sz w:val="22"/>
                <w:szCs w:val="22"/>
              </w:rPr>
            </w:pPr>
          </w:p>
          <w:p w14:paraId="4FF6F725" w14:textId="77777777" w:rsidR="002A79CF" w:rsidRPr="00E50748" w:rsidRDefault="002A79CF" w:rsidP="00483B02">
            <w:pPr>
              <w:jc w:val="both"/>
              <w:rPr>
                <w:rFonts w:ascii="Arial" w:hAnsi="Arial" w:cs="Arial"/>
                <w:b/>
                <w:sz w:val="22"/>
                <w:szCs w:val="22"/>
              </w:rPr>
            </w:pPr>
            <w:r>
              <w:rPr>
                <w:rFonts w:ascii="Arial" w:hAnsi="Arial" w:cs="Arial"/>
                <w:b/>
                <w:sz w:val="22"/>
                <w:szCs w:val="22"/>
              </w:rPr>
              <w:t>50</w:t>
            </w:r>
            <w:r w:rsidRPr="00E50748">
              <w:rPr>
                <w:rFonts w:ascii="Arial" w:hAnsi="Arial" w:cs="Arial"/>
                <w:b/>
                <w:sz w:val="22"/>
                <w:szCs w:val="22"/>
              </w:rPr>
              <w:t>,00</w:t>
            </w:r>
          </w:p>
        </w:tc>
        <w:tc>
          <w:tcPr>
            <w:tcW w:w="462" w:type="pct"/>
            <w:shd w:val="clear" w:color="auto" w:fill="auto"/>
          </w:tcPr>
          <w:p w14:paraId="50741CAF" w14:textId="77777777" w:rsidR="002A79CF" w:rsidRPr="00E50748" w:rsidRDefault="002A79CF" w:rsidP="00483B02">
            <w:pPr>
              <w:jc w:val="both"/>
              <w:rPr>
                <w:rFonts w:ascii="Arial" w:hAnsi="Arial" w:cs="Arial"/>
                <w:b/>
                <w:sz w:val="22"/>
                <w:szCs w:val="22"/>
              </w:rPr>
            </w:pPr>
          </w:p>
          <w:p w14:paraId="117D420A"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Ton.</w:t>
            </w:r>
          </w:p>
        </w:tc>
        <w:tc>
          <w:tcPr>
            <w:tcW w:w="667" w:type="pct"/>
            <w:shd w:val="clear" w:color="auto" w:fill="auto"/>
          </w:tcPr>
          <w:p w14:paraId="0D5B32A8" w14:textId="77777777" w:rsidR="002A79CF" w:rsidRPr="00E50748" w:rsidRDefault="002A79CF" w:rsidP="00483B02">
            <w:pPr>
              <w:jc w:val="both"/>
              <w:rPr>
                <w:rFonts w:ascii="Arial" w:hAnsi="Arial" w:cs="Arial"/>
                <w:b/>
                <w:sz w:val="22"/>
                <w:szCs w:val="22"/>
              </w:rPr>
            </w:pPr>
          </w:p>
          <w:p w14:paraId="7EB31345" w14:textId="77777777" w:rsidR="002A79CF" w:rsidRPr="00E50748" w:rsidRDefault="002A79CF" w:rsidP="00483B02">
            <w:pPr>
              <w:jc w:val="both"/>
              <w:rPr>
                <w:rFonts w:ascii="Arial" w:hAnsi="Arial" w:cs="Arial"/>
                <w:b/>
                <w:sz w:val="22"/>
                <w:szCs w:val="22"/>
              </w:rPr>
            </w:pPr>
            <w:r>
              <w:rPr>
                <w:rFonts w:ascii="Arial" w:hAnsi="Arial" w:cs="Arial"/>
                <w:b/>
                <w:sz w:val="22"/>
                <w:szCs w:val="22"/>
              </w:rPr>
              <w:t>283,00</w:t>
            </w:r>
          </w:p>
        </w:tc>
        <w:tc>
          <w:tcPr>
            <w:tcW w:w="845" w:type="pct"/>
            <w:shd w:val="clear" w:color="auto" w:fill="auto"/>
          </w:tcPr>
          <w:p w14:paraId="36F73FC5" w14:textId="77777777" w:rsidR="002A79CF" w:rsidRPr="00E50748" w:rsidRDefault="002A79CF" w:rsidP="00483B02">
            <w:pPr>
              <w:jc w:val="both"/>
              <w:rPr>
                <w:rFonts w:ascii="Arial" w:hAnsi="Arial" w:cs="Arial"/>
                <w:b/>
                <w:sz w:val="22"/>
                <w:szCs w:val="22"/>
              </w:rPr>
            </w:pPr>
          </w:p>
          <w:p w14:paraId="46562C3A" w14:textId="77777777" w:rsidR="002A79CF" w:rsidRPr="00E50748" w:rsidRDefault="002A79CF" w:rsidP="00483B02">
            <w:pPr>
              <w:jc w:val="both"/>
              <w:rPr>
                <w:rFonts w:ascii="Arial" w:hAnsi="Arial" w:cs="Arial"/>
                <w:b/>
                <w:sz w:val="22"/>
                <w:szCs w:val="22"/>
              </w:rPr>
            </w:pPr>
            <w:r>
              <w:rPr>
                <w:rFonts w:ascii="Arial" w:hAnsi="Arial" w:cs="Arial"/>
                <w:b/>
                <w:sz w:val="22"/>
                <w:szCs w:val="22"/>
              </w:rPr>
              <w:t>14.150,00</w:t>
            </w:r>
          </w:p>
        </w:tc>
      </w:tr>
      <w:tr w:rsidR="002A79CF" w:rsidRPr="00E50748" w14:paraId="237D18FE" w14:textId="77777777" w:rsidTr="00483B02">
        <w:tc>
          <w:tcPr>
            <w:tcW w:w="383" w:type="pct"/>
            <w:shd w:val="clear" w:color="auto" w:fill="auto"/>
          </w:tcPr>
          <w:p w14:paraId="50C308E5"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0</w:t>
            </w:r>
            <w:r>
              <w:rPr>
                <w:rFonts w:ascii="Arial" w:hAnsi="Arial" w:cs="Arial"/>
                <w:b/>
                <w:sz w:val="22"/>
                <w:szCs w:val="22"/>
              </w:rPr>
              <w:t>2</w:t>
            </w:r>
          </w:p>
        </w:tc>
        <w:tc>
          <w:tcPr>
            <w:tcW w:w="2071" w:type="pct"/>
            <w:shd w:val="clear" w:color="auto" w:fill="auto"/>
          </w:tcPr>
          <w:p w14:paraId="65390BAF"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 xml:space="preserve">Prestação de Serviços </w:t>
            </w:r>
            <w:proofErr w:type="gramStart"/>
            <w:r w:rsidRPr="00E50748">
              <w:rPr>
                <w:rFonts w:ascii="Arial" w:hAnsi="Arial" w:cs="Arial"/>
                <w:b/>
                <w:sz w:val="22"/>
                <w:szCs w:val="22"/>
              </w:rPr>
              <w:t>de  Fornecimento</w:t>
            </w:r>
            <w:proofErr w:type="gramEnd"/>
            <w:r w:rsidRPr="00E50748">
              <w:rPr>
                <w:rFonts w:ascii="Arial" w:hAnsi="Arial" w:cs="Arial"/>
                <w:b/>
                <w:sz w:val="22"/>
                <w:szCs w:val="22"/>
              </w:rPr>
              <w:t xml:space="preserve"> e Aplicação de  C.B.U.Q - Concreto Betuminoso Usinado a Quente, incluindo vibro acabadora, rolo compactador de chapa e rolo compactador pneumático, exceto transporte de C.BU.Q e </w:t>
            </w:r>
            <w:proofErr w:type="spellStart"/>
            <w:r w:rsidRPr="00E50748">
              <w:rPr>
                <w:rFonts w:ascii="Arial" w:hAnsi="Arial" w:cs="Arial"/>
                <w:b/>
                <w:sz w:val="22"/>
                <w:szCs w:val="22"/>
              </w:rPr>
              <w:t>rasteleiros</w:t>
            </w:r>
            <w:proofErr w:type="spellEnd"/>
            <w:r w:rsidRPr="00E50748">
              <w:rPr>
                <w:rFonts w:ascii="Arial" w:hAnsi="Arial" w:cs="Arial"/>
                <w:b/>
                <w:sz w:val="22"/>
                <w:szCs w:val="22"/>
              </w:rPr>
              <w:t xml:space="preserve">.  </w:t>
            </w:r>
          </w:p>
        </w:tc>
        <w:tc>
          <w:tcPr>
            <w:tcW w:w="572" w:type="pct"/>
            <w:shd w:val="clear" w:color="auto" w:fill="auto"/>
          </w:tcPr>
          <w:p w14:paraId="58823840" w14:textId="77777777" w:rsidR="002A79CF" w:rsidRPr="00E50748" w:rsidRDefault="002A79CF" w:rsidP="00483B02">
            <w:pPr>
              <w:jc w:val="both"/>
              <w:rPr>
                <w:rFonts w:ascii="Arial" w:hAnsi="Arial" w:cs="Arial"/>
                <w:b/>
                <w:sz w:val="22"/>
                <w:szCs w:val="22"/>
              </w:rPr>
            </w:pPr>
          </w:p>
          <w:p w14:paraId="16B4DCDF"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400,00</w:t>
            </w:r>
          </w:p>
        </w:tc>
        <w:tc>
          <w:tcPr>
            <w:tcW w:w="462" w:type="pct"/>
            <w:shd w:val="clear" w:color="auto" w:fill="auto"/>
          </w:tcPr>
          <w:p w14:paraId="338A26E3" w14:textId="77777777" w:rsidR="002A79CF" w:rsidRPr="00E50748" w:rsidRDefault="002A79CF" w:rsidP="00483B02">
            <w:pPr>
              <w:jc w:val="both"/>
              <w:rPr>
                <w:rFonts w:ascii="Arial" w:hAnsi="Arial" w:cs="Arial"/>
                <w:b/>
                <w:sz w:val="22"/>
                <w:szCs w:val="22"/>
              </w:rPr>
            </w:pPr>
          </w:p>
          <w:p w14:paraId="56029E11"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Ton.</w:t>
            </w:r>
          </w:p>
        </w:tc>
        <w:tc>
          <w:tcPr>
            <w:tcW w:w="667" w:type="pct"/>
            <w:shd w:val="clear" w:color="auto" w:fill="auto"/>
          </w:tcPr>
          <w:p w14:paraId="3D76D695" w14:textId="77777777" w:rsidR="002A79CF" w:rsidRPr="00E50748" w:rsidRDefault="002A79CF" w:rsidP="00483B02">
            <w:pPr>
              <w:jc w:val="both"/>
              <w:rPr>
                <w:rFonts w:ascii="Arial" w:hAnsi="Arial" w:cs="Arial"/>
                <w:b/>
                <w:sz w:val="22"/>
                <w:szCs w:val="22"/>
              </w:rPr>
            </w:pPr>
          </w:p>
          <w:p w14:paraId="1312D4E5"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320,00</w:t>
            </w:r>
          </w:p>
        </w:tc>
        <w:tc>
          <w:tcPr>
            <w:tcW w:w="845" w:type="pct"/>
            <w:shd w:val="clear" w:color="auto" w:fill="auto"/>
          </w:tcPr>
          <w:p w14:paraId="547E0299" w14:textId="77777777" w:rsidR="002A79CF" w:rsidRPr="00E50748" w:rsidRDefault="002A79CF" w:rsidP="00483B02">
            <w:pPr>
              <w:jc w:val="both"/>
              <w:rPr>
                <w:rFonts w:ascii="Arial" w:hAnsi="Arial" w:cs="Arial"/>
                <w:b/>
                <w:sz w:val="22"/>
                <w:szCs w:val="22"/>
              </w:rPr>
            </w:pPr>
          </w:p>
          <w:p w14:paraId="01368446"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128.000,00</w:t>
            </w:r>
          </w:p>
        </w:tc>
      </w:tr>
      <w:tr w:rsidR="002A79CF" w:rsidRPr="00E50748" w14:paraId="6830DBDD" w14:textId="77777777" w:rsidTr="00483B02">
        <w:tc>
          <w:tcPr>
            <w:tcW w:w="383" w:type="pct"/>
            <w:shd w:val="clear" w:color="auto" w:fill="auto"/>
          </w:tcPr>
          <w:p w14:paraId="11349E85"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02</w:t>
            </w:r>
          </w:p>
        </w:tc>
        <w:tc>
          <w:tcPr>
            <w:tcW w:w="2071" w:type="pct"/>
            <w:shd w:val="clear" w:color="auto" w:fill="auto"/>
          </w:tcPr>
          <w:p w14:paraId="2AB215EB"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Prestação de Serviços de  Forneci</w:t>
            </w:r>
            <w:r>
              <w:rPr>
                <w:rFonts w:ascii="Arial" w:hAnsi="Arial" w:cs="Arial"/>
                <w:b/>
                <w:sz w:val="22"/>
                <w:szCs w:val="22"/>
              </w:rPr>
              <w:t xml:space="preserve">mento e Aplicação de  RR - 1C. </w:t>
            </w:r>
          </w:p>
        </w:tc>
        <w:tc>
          <w:tcPr>
            <w:tcW w:w="572" w:type="pct"/>
            <w:shd w:val="clear" w:color="auto" w:fill="auto"/>
          </w:tcPr>
          <w:p w14:paraId="0CFFA00B" w14:textId="77777777" w:rsidR="002A79CF" w:rsidRPr="00E50748" w:rsidRDefault="002A79CF" w:rsidP="00483B02">
            <w:pPr>
              <w:jc w:val="both"/>
              <w:rPr>
                <w:rFonts w:ascii="Arial" w:hAnsi="Arial" w:cs="Arial"/>
                <w:b/>
                <w:sz w:val="22"/>
                <w:szCs w:val="22"/>
              </w:rPr>
            </w:pPr>
          </w:p>
          <w:p w14:paraId="45AB82A7" w14:textId="77777777" w:rsidR="002A79CF" w:rsidRPr="00E50748" w:rsidRDefault="002A79CF" w:rsidP="00483B02">
            <w:pPr>
              <w:jc w:val="both"/>
              <w:rPr>
                <w:rFonts w:ascii="Arial" w:hAnsi="Arial" w:cs="Arial"/>
                <w:b/>
                <w:sz w:val="22"/>
                <w:szCs w:val="22"/>
              </w:rPr>
            </w:pPr>
            <w:r>
              <w:rPr>
                <w:rFonts w:ascii="Arial" w:hAnsi="Arial" w:cs="Arial"/>
                <w:b/>
                <w:sz w:val="22"/>
                <w:szCs w:val="22"/>
              </w:rPr>
              <w:t>4,00</w:t>
            </w:r>
          </w:p>
        </w:tc>
        <w:tc>
          <w:tcPr>
            <w:tcW w:w="462" w:type="pct"/>
            <w:shd w:val="clear" w:color="auto" w:fill="auto"/>
          </w:tcPr>
          <w:p w14:paraId="5FC008C9" w14:textId="77777777" w:rsidR="002A79CF" w:rsidRPr="00E50748" w:rsidRDefault="002A79CF" w:rsidP="00483B02">
            <w:pPr>
              <w:jc w:val="both"/>
              <w:rPr>
                <w:rFonts w:ascii="Arial" w:hAnsi="Arial" w:cs="Arial"/>
                <w:b/>
                <w:sz w:val="22"/>
                <w:szCs w:val="22"/>
              </w:rPr>
            </w:pPr>
          </w:p>
          <w:p w14:paraId="651DED85"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Ton.</w:t>
            </w:r>
          </w:p>
        </w:tc>
        <w:tc>
          <w:tcPr>
            <w:tcW w:w="667" w:type="pct"/>
            <w:shd w:val="clear" w:color="auto" w:fill="auto"/>
          </w:tcPr>
          <w:p w14:paraId="482DF3BD" w14:textId="77777777" w:rsidR="002A79CF" w:rsidRPr="00E50748" w:rsidRDefault="002A79CF" w:rsidP="00483B02">
            <w:pPr>
              <w:jc w:val="both"/>
              <w:rPr>
                <w:rFonts w:ascii="Arial" w:hAnsi="Arial" w:cs="Arial"/>
                <w:b/>
                <w:sz w:val="22"/>
                <w:szCs w:val="22"/>
              </w:rPr>
            </w:pPr>
          </w:p>
          <w:p w14:paraId="25EC6D22" w14:textId="77777777" w:rsidR="002A79CF" w:rsidRPr="00E50748" w:rsidRDefault="002A79CF" w:rsidP="00483B02">
            <w:pPr>
              <w:jc w:val="both"/>
              <w:rPr>
                <w:rFonts w:ascii="Arial" w:hAnsi="Arial" w:cs="Arial"/>
                <w:b/>
                <w:sz w:val="22"/>
                <w:szCs w:val="22"/>
              </w:rPr>
            </w:pPr>
            <w:r w:rsidRPr="00E50748">
              <w:rPr>
                <w:rFonts w:ascii="Arial" w:hAnsi="Arial" w:cs="Arial"/>
                <w:b/>
                <w:sz w:val="22"/>
                <w:szCs w:val="22"/>
              </w:rPr>
              <w:t>3.000</w:t>
            </w:r>
          </w:p>
        </w:tc>
        <w:tc>
          <w:tcPr>
            <w:tcW w:w="845" w:type="pct"/>
            <w:shd w:val="clear" w:color="auto" w:fill="auto"/>
          </w:tcPr>
          <w:p w14:paraId="7A237229" w14:textId="77777777" w:rsidR="002A79CF" w:rsidRPr="00E50748" w:rsidRDefault="002A79CF" w:rsidP="00483B02">
            <w:pPr>
              <w:jc w:val="both"/>
              <w:rPr>
                <w:rFonts w:ascii="Arial" w:hAnsi="Arial" w:cs="Arial"/>
                <w:b/>
                <w:sz w:val="22"/>
                <w:szCs w:val="22"/>
              </w:rPr>
            </w:pPr>
          </w:p>
          <w:p w14:paraId="3CDF93AB" w14:textId="77777777" w:rsidR="002A79CF" w:rsidRPr="00E50748" w:rsidRDefault="002A79CF" w:rsidP="00483B02">
            <w:pPr>
              <w:jc w:val="both"/>
              <w:rPr>
                <w:rFonts w:ascii="Arial" w:hAnsi="Arial" w:cs="Arial"/>
                <w:b/>
                <w:sz w:val="22"/>
                <w:szCs w:val="22"/>
              </w:rPr>
            </w:pPr>
            <w:r>
              <w:rPr>
                <w:rFonts w:ascii="Arial" w:hAnsi="Arial" w:cs="Arial"/>
                <w:b/>
                <w:sz w:val="22"/>
                <w:szCs w:val="22"/>
              </w:rPr>
              <w:t>12.000,00</w:t>
            </w:r>
          </w:p>
        </w:tc>
      </w:tr>
      <w:tr w:rsidR="002A79CF" w:rsidRPr="00E50748" w14:paraId="215E829E" w14:textId="77777777" w:rsidTr="00483B02">
        <w:tc>
          <w:tcPr>
            <w:tcW w:w="4155" w:type="pct"/>
            <w:gridSpan w:val="5"/>
            <w:shd w:val="clear" w:color="auto" w:fill="auto"/>
          </w:tcPr>
          <w:p w14:paraId="356F97D6" w14:textId="77777777" w:rsidR="002A79CF" w:rsidRPr="00E50748" w:rsidRDefault="002A79CF" w:rsidP="00483B02">
            <w:pPr>
              <w:jc w:val="right"/>
              <w:rPr>
                <w:rFonts w:ascii="Arial" w:hAnsi="Arial" w:cs="Arial"/>
                <w:b/>
                <w:sz w:val="22"/>
                <w:szCs w:val="22"/>
              </w:rPr>
            </w:pPr>
            <w:r w:rsidRPr="00E50748">
              <w:rPr>
                <w:rFonts w:ascii="Arial" w:hAnsi="Arial" w:cs="Arial"/>
                <w:b/>
                <w:sz w:val="22"/>
                <w:szCs w:val="22"/>
              </w:rPr>
              <w:t>VALOR TOTAL DO CONTRATO</w:t>
            </w:r>
          </w:p>
        </w:tc>
        <w:tc>
          <w:tcPr>
            <w:tcW w:w="845" w:type="pct"/>
            <w:shd w:val="clear" w:color="auto" w:fill="auto"/>
          </w:tcPr>
          <w:p w14:paraId="1520AB76" w14:textId="77777777" w:rsidR="002A79CF" w:rsidRPr="00E50748" w:rsidRDefault="002A79CF" w:rsidP="00483B02">
            <w:pPr>
              <w:jc w:val="both"/>
              <w:rPr>
                <w:rFonts w:ascii="Arial" w:hAnsi="Arial" w:cs="Arial"/>
                <w:b/>
                <w:sz w:val="22"/>
                <w:szCs w:val="22"/>
              </w:rPr>
            </w:pPr>
            <w:r>
              <w:rPr>
                <w:rFonts w:ascii="Arial" w:hAnsi="Arial" w:cs="Arial"/>
                <w:b/>
                <w:sz w:val="22"/>
                <w:szCs w:val="22"/>
              </w:rPr>
              <w:t>154.150,00</w:t>
            </w:r>
          </w:p>
        </w:tc>
      </w:tr>
    </w:tbl>
    <w:p w14:paraId="74DB52DF" w14:textId="77777777" w:rsidR="006173F0" w:rsidRPr="00E50748" w:rsidRDefault="006173F0" w:rsidP="006173F0">
      <w:pPr>
        <w:ind w:firstLine="708"/>
        <w:jc w:val="both"/>
        <w:rPr>
          <w:rFonts w:ascii="Arial" w:hAnsi="Arial" w:cs="Arial"/>
          <w:sz w:val="22"/>
          <w:szCs w:val="22"/>
        </w:rPr>
      </w:pPr>
    </w:p>
    <w:p w14:paraId="1D071991" w14:textId="77777777" w:rsidR="006173F0" w:rsidRPr="00E50748" w:rsidRDefault="006173F0" w:rsidP="006173F0">
      <w:pPr>
        <w:ind w:firstLine="708"/>
        <w:jc w:val="both"/>
        <w:rPr>
          <w:rFonts w:ascii="Arial" w:hAnsi="Arial" w:cs="Arial"/>
          <w:sz w:val="22"/>
          <w:szCs w:val="22"/>
        </w:rPr>
      </w:pPr>
    </w:p>
    <w:p w14:paraId="5A64357F" w14:textId="77777777" w:rsidR="00E54DAA" w:rsidRPr="00E50748" w:rsidRDefault="00E54DAA" w:rsidP="00E54DAA">
      <w:pPr>
        <w:ind w:firstLine="708"/>
        <w:jc w:val="both"/>
        <w:rPr>
          <w:rFonts w:ascii="Arial" w:hAnsi="Arial" w:cs="Arial"/>
          <w:sz w:val="22"/>
          <w:szCs w:val="22"/>
        </w:rPr>
      </w:pPr>
    </w:p>
    <w:p w14:paraId="03754FE5" w14:textId="77777777" w:rsidR="002A79CF" w:rsidRDefault="002A79CF" w:rsidP="002A79CF">
      <w:pPr>
        <w:ind w:firstLine="708"/>
        <w:jc w:val="both"/>
        <w:rPr>
          <w:rFonts w:ascii="Arial" w:hAnsi="Arial" w:cs="Arial"/>
          <w:sz w:val="22"/>
          <w:szCs w:val="22"/>
        </w:rPr>
      </w:pPr>
    </w:p>
    <w:p w14:paraId="36A32AED" w14:textId="77777777" w:rsidR="002A79CF" w:rsidRDefault="002A79CF" w:rsidP="002A79CF">
      <w:pPr>
        <w:ind w:firstLine="708"/>
        <w:jc w:val="both"/>
        <w:rPr>
          <w:rFonts w:ascii="Arial" w:hAnsi="Arial" w:cs="Arial"/>
          <w:sz w:val="22"/>
          <w:szCs w:val="22"/>
        </w:rPr>
      </w:pPr>
    </w:p>
    <w:p w14:paraId="5BC86AB2" w14:textId="77777777" w:rsidR="002A79CF" w:rsidRDefault="002A79CF" w:rsidP="002A79CF">
      <w:pPr>
        <w:ind w:firstLine="708"/>
        <w:jc w:val="both"/>
        <w:rPr>
          <w:rFonts w:ascii="Arial" w:hAnsi="Arial" w:cs="Arial"/>
          <w:sz w:val="22"/>
          <w:szCs w:val="22"/>
        </w:rPr>
      </w:pPr>
    </w:p>
    <w:p w14:paraId="731CAD1C" w14:textId="77777777" w:rsidR="002A79CF" w:rsidRDefault="002A79CF" w:rsidP="002A79CF">
      <w:pPr>
        <w:ind w:firstLine="708"/>
        <w:jc w:val="both"/>
        <w:rPr>
          <w:rFonts w:ascii="Arial" w:hAnsi="Arial" w:cs="Arial"/>
          <w:sz w:val="22"/>
          <w:szCs w:val="22"/>
        </w:rPr>
      </w:pPr>
    </w:p>
    <w:p w14:paraId="1CE6A05A" w14:textId="77777777" w:rsidR="002A79CF" w:rsidRDefault="002A79CF" w:rsidP="002A79CF">
      <w:pPr>
        <w:ind w:firstLine="708"/>
        <w:jc w:val="both"/>
        <w:rPr>
          <w:rFonts w:ascii="Arial" w:hAnsi="Arial" w:cs="Arial"/>
          <w:sz w:val="22"/>
          <w:szCs w:val="22"/>
        </w:rPr>
      </w:pPr>
    </w:p>
    <w:p w14:paraId="1FA093CE" w14:textId="2E2A03F5" w:rsidR="002A79CF" w:rsidRPr="002A79CF" w:rsidRDefault="002A79CF" w:rsidP="002A79CF">
      <w:pPr>
        <w:ind w:firstLine="708"/>
        <w:jc w:val="both"/>
        <w:rPr>
          <w:rFonts w:ascii="Arial" w:hAnsi="Arial" w:cs="Arial"/>
          <w:i/>
          <w:sz w:val="22"/>
          <w:szCs w:val="22"/>
        </w:rPr>
      </w:pPr>
      <w:r w:rsidRPr="00E50748">
        <w:rPr>
          <w:rFonts w:ascii="Arial" w:hAnsi="Arial" w:cs="Arial"/>
          <w:sz w:val="22"/>
          <w:szCs w:val="22"/>
        </w:rPr>
        <w:t xml:space="preserve"> §1º Os valores previstos no caput serão pagos da seguinte forma pelo contratante ao contratado: 40% no ato da emissão, pelo contratado, em proveito do contratante, do Termo de Início de Execução dos Serviços, o qual terá a redação abaixo e que servirá para formalizar concretamente a disponibilização de equipamentos e/ou</w:t>
      </w:r>
      <w:r>
        <w:rPr>
          <w:rFonts w:ascii="Arial" w:hAnsi="Arial" w:cs="Arial"/>
          <w:i/>
          <w:sz w:val="22"/>
          <w:szCs w:val="22"/>
        </w:rPr>
        <w:t xml:space="preserve"> </w:t>
      </w:r>
      <w:r w:rsidRPr="00E50748">
        <w:rPr>
          <w:rFonts w:ascii="Arial" w:hAnsi="Arial" w:cs="Arial"/>
          <w:sz w:val="22"/>
          <w:szCs w:val="22"/>
        </w:rPr>
        <w:t>insumos para a execução do contrato, e 60% de forma parcelada, conforme apuração e mediação semanal realizada em conjunto pelos contratantes.</w:t>
      </w:r>
    </w:p>
    <w:p w14:paraId="435ACC9D" w14:textId="77777777" w:rsidR="002A79CF" w:rsidRDefault="002A79CF" w:rsidP="00E54DAA">
      <w:pPr>
        <w:ind w:firstLine="708"/>
        <w:jc w:val="both"/>
        <w:rPr>
          <w:rFonts w:ascii="Arial" w:hAnsi="Arial" w:cs="Arial"/>
          <w:i/>
          <w:sz w:val="22"/>
          <w:szCs w:val="22"/>
        </w:rPr>
      </w:pPr>
    </w:p>
    <w:p w14:paraId="7EBED5B2" w14:textId="77777777" w:rsidR="002A79CF" w:rsidRDefault="002A79CF" w:rsidP="00E54DAA">
      <w:pPr>
        <w:ind w:firstLine="708"/>
        <w:jc w:val="both"/>
        <w:rPr>
          <w:rFonts w:ascii="Arial" w:hAnsi="Arial" w:cs="Arial"/>
          <w:i/>
          <w:sz w:val="22"/>
          <w:szCs w:val="22"/>
        </w:rPr>
      </w:pPr>
    </w:p>
    <w:p w14:paraId="00C6A247" w14:textId="0F615804" w:rsidR="00E54DAA" w:rsidRPr="00E50748" w:rsidRDefault="00E54DAA" w:rsidP="00E54DAA">
      <w:pPr>
        <w:ind w:firstLine="708"/>
        <w:jc w:val="both"/>
        <w:rPr>
          <w:rFonts w:ascii="Arial" w:hAnsi="Arial" w:cs="Arial"/>
          <w:i/>
          <w:sz w:val="22"/>
          <w:szCs w:val="22"/>
        </w:rPr>
      </w:pPr>
      <w:r w:rsidRPr="00E50748">
        <w:rPr>
          <w:rFonts w:ascii="Arial" w:hAnsi="Arial" w:cs="Arial"/>
          <w:i/>
          <w:sz w:val="22"/>
          <w:szCs w:val="22"/>
        </w:rPr>
        <w:t xml:space="preserve">Por meio deste, o CONISUL declara expressamente que iniciará a disponibilização de equipamentos e insumos para a execução </w:t>
      </w:r>
      <w:r w:rsidRPr="001D2B84">
        <w:rPr>
          <w:rFonts w:ascii="Arial" w:hAnsi="Arial" w:cs="Arial"/>
          <w:i/>
          <w:sz w:val="22"/>
          <w:szCs w:val="22"/>
        </w:rPr>
        <w:t xml:space="preserve">do </w:t>
      </w:r>
      <w:r w:rsidR="00071656">
        <w:rPr>
          <w:rFonts w:ascii="Arial" w:hAnsi="Arial" w:cs="Arial"/>
          <w:i/>
          <w:sz w:val="22"/>
          <w:szCs w:val="22"/>
        </w:rPr>
        <w:t>Contrato nº 023/2020</w:t>
      </w:r>
      <w:r w:rsidRPr="001D2B84">
        <w:rPr>
          <w:rFonts w:ascii="Arial" w:hAnsi="Arial" w:cs="Arial"/>
          <w:i/>
          <w:sz w:val="22"/>
          <w:szCs w:val="22"/>
        </w:rPr>
        <w:t xml:space="preserve">, </w:t>
      </w:r>
      <w:r w:rsidRPr="00E50748">
        <w:rPr>
          <w:rFonts w:ascii="Arial" w:hAnsi="Arial" w:cs="Arial"/>
          <w:i/>
          <w:sz w:val="22"/>
          <w:szCs w:val="22"/>
        </w:rPr>
        <w:t xml:space="preserve">em proveito do Município de </w:t>
      </w:r>
      <w:r w:rsidR="001D2B84" w:rsidRPr="001D2B84">
        <w:rPr>
          <w:rFonts w:ascii="Arial" w:hAnsi="Arial" w:cs="Arial"/>
          <w:i/>
          <w:sz w:val="22"/>
          <w:szCs w:val="22"/>
        </w:rPr>
        <w:t>Eldorado/</w:t>
      </w:r>
      <w:r w:rsidR="001D2B84">
        <w:rPr>
          <w:rFonts w:ascii="Arial" w:hAnsi="Arial" w:cs="Arial"/>
          <w:i/>
          <w:sz w:val="22"/>
          <w:szCs w:val="22"/>
        </w:rPr>
        <w:t>MS</w:t>
      </w:r>
      <w:r w:rsidRPr="00E50748">
        <w:rPr>
          <w:rFonts w:ascii="Arial" w:hAnsi="Arial" w:cs="Arial"/>
          <w:i/>
          <w:sz w:val="22"/>
          <w:szCs w:val="22"/>
        </w:rPr>
        <w:t>, assumindo de forma irretratável todas as responsabilidades respectivas.</w:t>
      </w:r>
    </w:p>
    <w:p w14:paraId="5F4C328A" w14:textId="77777777" w:rsidR="00E54DAA" w:rsidRPr="00E50748" w:rsidRDefault="00E54DAA" w:rsidP="00E54DAA">
      <w:pPr>
        <w:ind w:firstLine="708"/>
        <w:jc w:val="both"/>
        <w:rPr>
          <w:rFonts w:ascii="Arial" w:hAnsi="Arial" w:cs="Arial"/>
          <w:sz w:val="22"/>
          <w:szCs w:val="22"/>
        </w:rPr>
      </w:pPr>
    </w:p>
    <w:p w14:paraId="093BD38B"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§2º Caso o contratante não pague os valores decorrentes dos serviços executados para o contratado nos prazos previstos, expressamente prevista a impossibilidade de que o contratante possa utilizar novos serviços até que sejam pagos os valores devidos anteriormente. </w:t>
      </w:r>
    </w:p>
    <w:p w14:paraId="572F40A7" w14:textId="77777777" w:rsidR="00E54DAA" w:rsidRPr="00E50748" w:rsidRDefault="00E54DAA" w:rsidP="00E54DAA">
      <w:pPr>
        <w:ind w:firstLine="708"/>
        <w:jc w:val="both"/>
        <w:rPr>
          <w:rFonts w:ascii="Arial" w:hAnsi="Arial" w:cs="Arial"/>
          <w:sz w:val="22"/>
          <w:szCs w:val="22"/>
        </w:rPr>
      </w:pPr>
    </w:p>
    <w:p w14:paraId="4AD0399C"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§3º As despesas decorrentes da execução do objeto da presente licitação correrão a cargo das seguintes dotações orçamentárias:</w:t>
      </w:r>
    </w:p>
    <w:p w14:paraId="313EE193" w14:textId="77777777" w:rsidR="00E54DAA" w:rsidRPr="001D2B84" w:rsidRDefault="00E54DAA" w:rsidP="00E54DAA">
      <w:pPr>
        <w:ind w:firstLine="708"/>
        <w:jc w:val="both"/>
        <w:rPr>
          <w:rFonts w:ascii="Arial" w:hAnsi="Arial" w:cs="Arial"/>
          <w:sz w:val="22"/>
          <w:szCs w:val="22"/>
        </w:rPr>
      </w:pPr>
    </w:p>
    <w:p w14:paraId="54609E51" w14:textId="145BCC14" w:rsidR="00E54DAA" w:rsidRPr="001D2B84" w:rsidRDefault="00071656" w:rsidP="00E54DAA">
      <w:pPr>
        <w:ind w:firstLine="708"/>
        <w:jc w:val="both"/>
        <w:rPr>
          <w:rFonts w:ascii="Arial" w:hAnsi="Arial" w:cs="Arial"/>
          <w:sz w:val="22"/>
          <w:szCs w:val="22"/>
        </w:rPr>
      </w:pPr>
      <w:r>
        <w:rPr>
          <w:rFonts w:ascii="Arial" w:hAnsi="Arial" w:cs="Arial"/>
          <w:sz w:val="22"/>
          <w:szCs w:val="22"/>
        </w:rPr>
        <w:t>04.01.26.782.301-2.010</w:t>
      </w:r>
      <w:r w:rsidR="001D2B84" w:rsidRPr="001D2B84">
        <w:rPr>
          <w:rFonts w:ascii="Arial" w:hAnsi="Arial" w:cs="Arial"/>
          <w:sz w:val="22"/>
          <w:szCs w:val="22"/>
        </w:rPr>
        <w:t>.180000.4.4.90.51.00.000</w:t>
      </w:r>
      <w:r w:rsidR="001D2B84">
        <w:rPr>
          <w:rFonts w:ascii="Arial" w:hAnsi="Arial" w:cs="Arial"/>
          <w:sz w:val="22"/>
          <w:szCs w:val="22"/>
        </w:rPr>
        <w:t xml:space="preserve"> - FUNDERSUL</w:t>
      </w:r>
    </w:p>
    <w:p w14:paraId="19A66212" w14:textId="77777777" w:rsidR="00E54DAA" w:rsidRPr="00E50748" w:rsidRDefault="00E54DAA" w:rsidP="00E54DAA">
      <w:pPr>
        <w:ind w:firstLine="708"/>
        <w:jc w:val="both"/>
        <w:rPr>
          <w:rFonts w:ascii="Arial" w:hAnsi="Arial" w:cs="Arial"/>
          <w:sz w:val="22"/>
          <w:szCs w:val="22"/>
        </w:rPr>
      </w:pPr>
    </w:p>
    <w:p w14:paraId="1F0CFB72"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§4º A parte das despesas decorrentes desta licitação que não forem realizadas no exercício financeiro vigente, correrão à conta de dotações orçamentárias próprias de exercícios futuros.</w:t>
      </w:r>
    </w:p>
    <w:p w14:paraId="50171303" w14:textId="77777777" w:rsidR="00E54DAA" w:rsidRPr="00E50748" w:rsidRDefault="00E54DAA" w:rsidP="00E54DAA">
      <w:pPr>
        <w:ind w:firstLine="708"/>
        <w:jc w:val="both"/>
        <w:rPr>
          <w:rFonts w:ascii="Arial" w:hAnsi="Arial" w:cs="Arial"/>
          <w:sz w:val="22"/>
          <w:szCs w:val="22"/>
        </w:rPr>
      </w:pPr>
    </w:p>
    <w:p w14:paraId="204148B0"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§5º</w:t>
      </w:r>
      <w:r w:rsidRPr="00E50748">
        <w:rPr>
          <w:rFonts w:ascii="Arial" w:hAnsi="Arial" w:cs="Arial"/>
          <w:sz w:val="22"/>
          <w:szCs w:val="22"/>
        </w:rPr>
        <w:tab/>
        <w:t>Eventuais alterações contratuais reger-se-ão pela disciplina do art. 65 da Lei nº 8.666, de 1993.</w:t>
      </w:r>
    </w:p>
    <w:p w14:paraId="038E3F50" w14:textId="77777777" w:rsidR="00E54DAA" w:rsidRPr="00E50748" w:rsidRDefault="00E54DAA" w:rsidP="00E54DAA">
      <w:pPr>
        <w:ind w:firstLine="708"/>
        <w:jc w:val="both"/>
        <w:rPr>
          <w:rFonts w:ascii="Arial" w:hAnsi="Arial" w:cs="Arial"/>
          <w:sz w:val="22"/>
          <w:szCs w:val="22"/>
        </w:rPr>
      </w:pPr>
    </w:p>
    <w:p w14:paraId="031F9C75" w14:textId="77777777" w:rsidR="00E54DAA" w:rsidRPr="00E50748" w:rsidRDefault="00E54DAA" w:rsidP="00E54DAA">
      <w:pPr>
        <w:pStyle w:val="Ttulo10"/>
        <w:spacing w:line="240" w:lineRule="auto"/>
        <w:ind w:firstLine="708"/>
        <w:jc w:val="both"/>
        <w:rPr>
          <w:rFonts w:ascii="Arial" w:hAnsi="Arial" w:cs="Arial"/>
          <w:b w:val="0"/>
          <w:sz w:val="22"/>
          <w:szCs w:val="22"/>
          <w:lang w:val="pt-BR"/>
          <w14:shadow w14:blurRad="50800" w14:dist="38100" w14:dir="2700000" w14:sx="100000" w14:sy="100000" w14:kx="0" w14:ky="0" w14:algn="tl">
            <w14:srgbClr w14:val="000000">
              <w14:alpha w14:val="60000"/>
            </w14:srgbClr>
          </w14:shadow>
        </w:rPr>
      </w:pPr>
    </w:p>
    <w:p w14:paraId="6EC1F76A"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SÉTIMA </w:t>
      </w:r>
      <w:r w:rsidRPr="00E50748">
        <w:rPr>
          <w:rFonts w:ascii="Arial" w:hAnsi="Arial" w:cs="Arial"/>
          <w:sz w:val="22"/>
          <w:szCs w:val="22"/>
        </w:rPr>
        <w:t xml:space="preserve">– </w:t>
      </w:r>
      <w:r w:rsidRPr="00E50748">
        <w:rPr>
          <w:rFonts w:ascii="Arial" w:hAnsi="Arial" w:cs="Arial"/>
          <w:sz w:val="22"/>
          <w:szCs w:val="22"/>
          <w:lang w:val="pt-BR"/>
        </w:rPr>
        <w:t>DOS PROCEDIMENTOS DE TRANSPARÊNCIA E PERIODICIDADE</w:t>
      </w:r>
    </w:p>
    <w:p w14:paraId="223D7F38"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2C464C8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§1º O fornecimento das informações ao contratante acerca de determinado semestre ocorrerá até o dia 15 do primeiro mês do semestre subsequente.</w:t>
      </w:r>
    </w:p>
    <w:p w14:paraId="1FF1BD7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§2º Todas as informações deverão ser colocadas no Portal da Transparência do contratante.</w:t>
      </w:r>
    </w:p>
    <w:p w14:paraId="17FD63F5" w14:textId="065525AD"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lastRenderedPageBreak/>
        <w:t xml:space="preserve">§3º Todos os valores pagos em decorrência deste contrato pelo contratante ao contratado possuem fundamento na prestação dos encargos e serviços em proveito dos usuários dos serviços do Município de </w:t>
      </w:r>
      <w:r w:rsidR="00E50748" w:rsidRPr="00E50748">
        <w:rPr>
          <w:rFonts w:ascii="Arial" w:hAnsi="Arial" w:cs="Arial"/>
          <w:sz w:val="22"/>
          <w:szCs w:val="22"/>
        </w:rPr>
        <w:t>ELDORADO</w:t>
      </w:r>
      <w:r w:rsidRPr="00E50748">
        <w:rPr>
          <w:rFonts w:ascii="Arial" w:hAnsi="Arial" w:cs="Arial"/>
          <w:sz w:val="22"/>
          <w:szCs w:val="22"/>
        </w:rPr>
        <w:t>/MS.</w:t>
      </w:r>
    </w:p>
    <w:p w14:paraId="6EF0618D" w14:textId="77777777" w:rsidR="00E54DAA" w:rsidRPr="00E50748" w:rsidRDefault="00E54DAA" w:rsidP="00E54DAA">
      <w:pPr>
        <w:ind w:right="44" w:firstLine="708"/>
        <w:jc w:val="both"/>
        <w:rPr>
          <w:rFonts w:ascii="Arial" w:hAnsi="Arial" w:cs="Arial"/>
          <w:b/>
          <w:bCs/>
          <w:sz w:val="22"/>
          <w:szCs w:val="22"/>
        </w:rPr>
      </w:pPr>
    </w:p>
    <w:p w14:paraId="16DB5D3B" w14:textId="77777777" w:rsidR="00E54DAA" w:rsidRPr="00E50748" w:rsidRDefault="00E54DAA" w:rsidP="00E54DAA">
      <w:pPr>
        <w:pStyle w:val="Ttulo10"/>
        <w:spacing w:line="240" w:lineRule="auto"/>
        <w:jc w:val="both"/>
        <w:rPr>
          <w:rFonts w:ascii="Arial" w:hAnsi="Arial" w:cs="Arial"/>
          <w:sz w:val="22"/>
          <w:szCs w:val="22"/>
          <w:lang w:val="pt-BR"/>
        </w:rPr>
      </w:pPr>
      <w:r w:rsidRPr="00E50748">
        <w:rPr>
          <w:rFonts w:ascii="Arial" w:hAnsi="Arial" w:cs="Arial"/>
          <w:sz w:val="22"/>
          <w:szCs w:val="22"/>
        </w:rPr>
        <w:t xml:space="preserve">CLÁUSULA </w:t>
      </w:r>
      <w:r w:rsidRPr="00E50748">
        <w:rPr>
          <w:rFonts w:ascii="Arial" w:hAnsi="Arial" w:cs="Arial"/>
          <w:sz w:val="22"/>
          <w:szCs w:val="22"/>
          <w:lang w:val="pt-BR"/>
        </w:rPr>
        <w:t xml:space="preserve">OITAVA </w:t>
      </w:r>
      <w:r w:rsidRPr="00E50748">
        <w:rPr>
          <w:rFonts w:ascii="Arial" w:hAnsi="Arial" w:cs="Arial"/>
          <w:sz w:val="22"/>
          <w:szCs w:val="22"/>
        </w:rPr>
        <w:t xml:space="preserve">– </w:t>
      </w:r>
      <w:r w:rsidRPr="00E50748">
        <w:rPr>
          <w:rFonts w:ascii="Arial" w:hAnsi="Arial" w:cs="Arial"/>
          <w:sz w:val="22"/>
          <w:szCs w:val="22"/>
          <w:lang w:val="pt-BR"/>
        </w:rPr>
        <w:t>DOS DIREITOS E OBRIGAÇÕES DO CONTRATANTE E DO CONTRATADO</w:t>
      </w:r>
    </w:p>
    <w:p w14:paraId="78944F6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lang w:val="pt-BR"/>
        </w:rPr>
        <w:tab/>
      </w:r>
      <w:r w:rsidRPr="00E50748">
        <w:rPr>
          <w:rFonts w:ascii="Arial" w:hAnsi="Arial" w:cs="Arial"/>
          <w:b w:val="0"/>
          <w:sz w:val="22"/>
          <w:szCs w:val="22"/>
          <w:lang w:val="pt-BR"/>
        </w:rPr>
        <w:t>São obrigações:</w:t>
      </w:r>
    </w:p>
    <w:p w14:paraId="6CB76B13"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lang w:val="pt-BR"/>
        </w:rPr>
        <w:t xml:space="preserve">1) por parte do </w:t>
      </w:r>
      <w:r w:rsidRPr="00E50748">
        <w:rPr>
          <w:rFonts w:ascii="Arial" w:hAnsi="Arial" w:cs="Arial"/>
          <w:b w:val="0"/>
          <w:sz w:val="22"/>
          <w:szCs w:val="22"/>
        </w:rPr>
        <w:t>contratado</w:t>
      </w:r>
      <w:r w:rsidRPr="00E50748">
        <w:rPr>
          <w:rFonts w:ascii="Arial" w:hAnsi="Arial" w:cs="Arial"/>
          <w:b w:val="0"/>
          <w:sz w:val="22"/>
          <w:szCs w:val="22"/>
          <w:lang w:val="pt-BR"/>
        </w:rPr>
        <w:t>,</w:t>
      </w:r>
      <w:r w:rsidRPr="00E50748">
        <w:rPr>
          <w:rFonts w:ascii="Arial" w:hAnsi="Arial" w:cs="Arial"/>
          <w:b w:val="0"/>
          <w:sz w:val="22"/>
          <w:szCs w:val="22"/>
        </w:rPr>
        <w:t xml:space="preserve"> prestar adequadamente o objeto contratado, além das obrigações constantes no Contrato de Consórcio Público e Estatuto, </w:t>
      </w:r>
      <w:r w:rsidRPr="00E50748">
        <w:rPr>
          <w:rFonts w:ascii="Arial" w:hAnsi="Arial" w:cs="Arial"/>
          <w:b w:val="0"/>
          <w:sz w:val="22"/>
          <w:szCs w:val="22"/>
          <w:lang w:val="pt-BR"/>
        </w:rPr>
        <w:t xml:space="preserve">e </w:t>
      </w:r>
      <w:r w:rsidRPr="00E50748">
        <w:rPr>
          <w:rFonts w:ascii="Arial" w:hAnsi="Arial" w:cs="Arial"/>
          <w:b w:val="0"/>
          <w:sz w:val="22"/>
          <w:szCs w:val="22"/>
        </w:rPr>
        <w:t>notadamente:</w:t>
      </w:r>
    </w:p>
    <w:p w14:paraId="5393A286"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61CEDACD"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 xml:space="preserve">b) cumprir adequadamente com todas as suas obrigações constantes no Contrato de Consórcio Público e Estatuto; </w:t>
      </w:r>
    </w:p>
    <w:p w14:paraId="57ACC86E"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c) cumprir adequadamente com todas as suas obrigações constantes no Anexo I deste Contrato; e</w:t>
      </w:r>
    </w:p>
    <w:p w14:paraId="1A921BA0"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bCs/>
          <w:sz w:val="22"/>
          <w:szCs w:val="22"/>
        </w:rPr>
        <w:t>2) por parte do contratante:</w:t>
      </w:r>
    </w:p>
    <w:p w14:paraId="723A7FAC"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bCs/>
          <w:sz w:val="22"/>
          <w:szCs w:val="22"/>
        </w:rPr>
        <w:t>a) as constantes neste contrato, bem como no Contrato de Consórcio Público e Estatutos;</w:t>
      </w:r>
    </w:p>
    <w:p w14:paraId="4940CC5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b)</w:t>
      </w:r>
      <w:r w:rsidRPr="00E50748">
        <w:rPr>
          <w:rFonts w:ascii="Arial" w:hAnsi="Arial" w:cs="Arial"/>
          <w:bCs/>
          <w:sz w:val="22"/>
          <w:szCs w:val="22"/>
        </w:rPr>
        <w:t xml:space="preserve"> fazer o pagamento pontual do preço previsto neste contrato;</w:t>
      </w:r>
    </w:p>
    <w:p w14:paraId="55EB096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bCs/>
          <w:sz w:val="22"/>
          <w:szCs w:val="22"/>
        </w:rPr>
        <w:t xml:space="preserve">c) consignar em suas leis orçamentárias ou em créditos adicionais as dotações suficientes para suportar as despesas assumidas por meio deste instrumento, </w:t>
      </w:r>
      <w:r w:rsidRPr="00E50748">
        <w:rPr>
          <w:rFonts w:ascii="Arial" w:hAnsi="Arial" w:cs="Arial"/>
          <w:sz w:val="22"/>
          <w:szCs w:val="22"/>
        </w:rPr>
        <w:t>sob pena de sofrer as penalidades estatutárias; e</w:t>
      </w:r>
    </w:p>
    <w:p w14:paraId="34D3B2CB"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d) zelar pelos bens patrimoniais colocados a sua disposição.</w:t>
      </w:r>
    </w:p>
    <w:p w14:paraId="387EE672"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§1º São direitos do contratante os relativos ao cumprimento das obrigações por parte do contratado.</w:t>
      </w:r>
    </w:p>
    <w:p w14:paraId="775B6EF0"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§2º São direitos do contratado os relativos ao cumprimento das obrigações por parte do contratante.</w:t>
      </w:r>
    </w:p>
    <w:p w14:paraId="09BBF0FD" w14:textId="77777777" w:rsidR="00E54DAA" w:rsidRPr="00E50748" w:rsidRDefault="00E54DAA" w:rsidP="00E54DAA">
      <w:pPr>
        <w:ind w:right="44" w:firstLine="708"/>
        <w:jc w:val="both"/>
        <w:rPr>
          <w:rFonts w:ascii="Arial" w:hAnsi="Arial" w:cs="Arial"/>
          <w:sz w:val="22"/>
          <w:szCs w:val="22"/>
        </w:rPr>
      </w:pPr>
    </w:p>
    <w:p w14:paraId="0A18E0DF"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NONA </w:t>
      </w:r>
      <w:r w:rsidRPr="00E50748">
        <w:rPr>
          <w:rFonts w:ascii="Arial" w:hAnsi="Arial" w:cs="Arial"/>
          <w:sz w:val="22"/>
          <w:szCs w:val="22"/>
        </w:rPr>
        <w:t xml:space="preserve">– </w:t>
      </w:r>
      <w:r w:rsidRPr="00E50748">
        <w:rPr>
          <w:rFonts w:ascii="Arial" w:hAnsi="Arial" w:cs="Arial"/>
          <w:sz w:val="22"/>
          <w:szCs w:val="22"/>
          <w:lang w:val="pt-BR"/>
        </w:rPr>
        <w:t>DOS DIREITOS E DEVERES DOS USUÁRIOS PARA OBTENÇÃO E UTILIZAÇÃO DOS SERVIÇOS</w:t>
      </w:r>
    </w:p>
    <w:p w14:paraId="77777F02"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VII</w:t>
      </w:r>
      <w:r w:rsidRPr="00E50748">
        <w:rPr>
          <w:rFonts w:ascii="Arial" w:hAnsi="Arial" w:cs="Arial"/>
          <w:b w:val="0"/>
          <w:i/>
          <w:sz w:val="22"/>
          <w:szCs w:val="22"/>
        </w:rPr>
        <w:t xml:space="preserve"> do Decreto Federal nº 6.017/07)</w:t>
      </w:r>
    </w:p>
    <w:p w14:paraId="3E50722D" w14:textId="5C2F10DF" w:rsidR="00E54DAA" w:rsidRPr="00E50748" w:rsidRDefault="00E54DAA" w:rsidP="00E54DAA">
      <w:pPr>
        <w:ind w:right="44" w:firstLine="708"/>
        <w:jc w:val="both"/>
        <w:rPr>
          <w:rFonts w:ascii="Arial" w:hAnsi="Arial" w:cs="Arial"/>
          <w:bCs/>
          <w:sz w:val="22"/>
          <w:szCs w:val="22"/>
        </w:rPr>
      </w:pPr>
      <w:r w:rsidRPr="00E50748">
        <w:rPr>
          <w:rFonts w:ascii="Arial" w:hAnsi="Arial" w:cs="Arial"/>
          <w:bCs/>
          <w:sz w:val="22"/>
          <w:szCs w:val="22"/>
        </w:rPr>
        <w:t xml:space="preserve">Os usuários dos serviços de pavimentação no Município de </w:t>
      </w:r>
      <w:r w:rsidR="00ED669B" w:rsidRPr="00E50748">
        <w:rPr>
          <w:rFonts w:ascii="Arial" w:hAnsi="Arial" w:cs="Arial"/>
          <w:bCs/>
          <w:sz w:val="22"/>
          <w:szCs w:val="22"/>
        </w:rPr>
        <w:t>ELDORADO</w:t>
      </w:r>
      <w:r w:rsidRPr="00E50748">
        <w:rPr>
          <w:rFonts w:ascii="Arial" w:hAnsi="Arial" w:cs="Arial"/>
          <w:bCs/>
          <w:sz w:val="22"/>
          <w:szCs w:val="22"/>
        </w:rPr>
        <w:t>/MS</w:t>
      </w:r>
      <w:r w:rsidRPr="00E50748">
        <w:rPr>
          <w:rFonts w:ascii="Arial" w:hAnsi="Arial" w:cs="Arial"/>
          <w:b/>
          <w:bCs/>
          <w:sz w:val="22"/>
          <w:szCs w:val="22"/>
        </w:rPr>
        <w:t xml:space="preserve"> </w:t>
      </w:r>
      <w:r w:rsidRPr="00E50748">
        <w:rPr>
          <w:rFonts w:ascii="Arial" w:hAnsi="Arial" w:cs="Arial"/>
          <w:bCs/>
          <w:sz w:val="22"/>
          <w:szCs w:val="22"/>
        </w:rPr>
        <w:t>tem seus direitos e deveres em relação à utilização dos serviços devidamente previstos no ordenamento jurídico desse Município.</w:t>
      </w:r>
    </w:p>
    <w:p w14:paraId="2F390B54" w14:textId="77777777" w:rsidR="00E54DAA" w:rsidRPr="00E50748" w:rsidRDefault="00E54DAA" w:rsidP="00E54DAA">
      <w:pPr>
        <w:ind w:right="44" w:firstLine="708"/>
        <w:jc w:val="both"/>
        <w:rPr>
          <w:rFonts w:ascii="Arial" w:hAnsi="Arial" w:cs="Arial"/>
          <w:bCs/>
          <w:sz w:val="22"/>
          <w:szCs w:val="22"/>
        </w:rPr>
      </w:pPr>
    </w:p>
    <w:p w14:paraId="3A746D55" w14:textId="77777777" w:rsidR="00E54DAA" w:rsidRPr="00E50748" w:rsidRDefault="00E54DAA" w:rsidP="00E54DAA">
      <w:pPr>
        <w:ind w:right="44" w:firstLine="708"/>
        <w:jc w:val="both"/>
        <w:rPr>
          <w:rFonts w:ascii="Arial" w:hAnsi="Arial" w:cs="Arial"/>
          <w:sz w:val="22"/>
          <w:szCs w:val="22"/>
        </w:rPr>
      </w:pPr>
    </w:p>
    <w:p w14:paraId="1F932B3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DÉCIMA </w:t>
      </w:r>
      <w:r w:rsidRPr="00E50748">
        <w:rPr>
          <w:rFonts w:ascii="Arial" w:hAnsi="Arial" w:cs="Arial"/>
          <w:sz w:val="22"/>
          <w:szCs w:val="22"/>
        </w:rPr>
        <w:t xml:space="preserve">– </w:t>
      </w:r>
      <w:r w:rsidRPr="00E50748">
        <w:rPr>
          <w:rFonts w:ascii="Arial" w:hAnsi="Arial" w:cs="Arial"/>
          <w:sz w:val="22"/>
          <w:szCs w:val="22"/>
          <w:lang w:val="pt-BR"/>
        </w:rPr>
        <w:t>DA FISCALIZAÇÃO DAS INSTALAÇÕES, DOS EQUIPAMENTOS, DOS MÉTODOS E DE EXECUÇÃO DOS SERVIÇOS</w:t>
      </w:r>
    </w:p>
    <w:p w14:paraId="6BEDFF46"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VIII</w:t>
      </w:r>
      <w:r w:rsidRPr="00E50748">
        <w:rPr>
          <w:rFonts w:ascii="Arial" w:hAnsi="Arial" w:cs="Arial"/>
          <w:b w:val="0"/>
          <w:i/>
          <w:sz w:val="22"/>
          <w:szCs w:val="22"/>
        </w:rPr>
        <w:t xml:space="preserve"> do Decreto Federal nº 6.017/07)</w:t>
      </w:r>
    </w:p>
    <w:p w14:paraId="24670AE8"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lang w:val="pt-BR"/>
        </w:rPr>
        <w:tab/>
      </w:r>
      <w:r w:rsidRPr="00E50748">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14:paraId="201A1E1B" w14:textId="77777777" w:rsidR="00E54DAA" w:rsidRPr="00E50748" w:rsidRDefault="00E54DAA" w:rsidP="00E54DAA">
      <w:pPr>
        <w:pStyle w:val="Ttulo10"/>
        <w:spacing w:line="240" w:lineRule="auto"/>
        <w:jc w:val="both"/>
        <w:rPr>
          <w:rFonts w:ascii="Arial" w:hAnsi="Arial" w:cs="Arial"/>
          <w:sz w:val="22"/>
          <w:szCs w:val="22"/>
        </w:rPr>
      </w:pPr>
    </w:p>
    <w:p w14:paraId="2501B1A6"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DÉCIMA PRIMEIRA </w:t>
      </w:r>
      <w:r w:rsidRPr="00E50748">
        <w:rPr>
          <w:rFonts w:ascii="Arial" w:hAnsi="Arial" w:cs="Arial"/>
          <w:sz w:val="22"/>
          <w:szCs w:val="22"/>
        </w:rPr>
        <w:t xml:space="preserve">– </w:t>
      </w:r>
      <w:r w:rsidRPr="00E50748">
        <w:rPr>
          <w:rFonts w:ascii="Arial" w:hAnsi="Arial" w:cs="Arial"/>
          <w:sz w:val="22"/>
          <w:szCs w:val="22"/>
          <w:lang w:val="pt-BR"/>
        </w:rPr>
        <w:t xml:space="preserve">DAS PENALIDADES CONTRATUAIS E APLICAÇÃO </w:t>
      </w:r>
    </w:p>
    <w:p w14:paraId="4D08FDDA"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Serão aplicadas penalidades ao contratado em decorrência da execução defeituosa dos serviços.</w:t>
      </w:r>
    </w:p>
    <w:p w14:paraId="6CFF7826"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lastRenderedPageBreak/>
        <w:tab/>
        <w:t>§1º Formulada a reclamação pelo contratante, esta será devidamente cientificada ao contratado, com a fixação de prazo razoável para a apresentação de esclarecimentos.</w:t>
      </w:r>
    </w:p>
    <w:p w14:paraId="1FB12F7C"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§2º Caso o contratado demonstre a inexistência de culpa, não haverá aplicação de penalidade.</w:t>
      </w:r>
    </w:p>
    <w:p w14:paraId="6B776E41"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5FCD9505" w14:textId="77777777" w:rsidR="00E54DAA" w:rsidRPr="00E50748" w:rsidRDefault="00E54DAA" w:rsidP="00E54DAA">
      <w:pPr>
        <w:pStyle w:val="Ttulo10"/>
        <w:spacing w:line="240" w:lineRule="auto"/>
        <w:jc w:val="both"/>
        <w:rPr>
          <w:rFonts w:ascii="Arial" w:hAnsi="Arial" w:cs="Arial"/>
          <w:b w:val="0"/>
          <w:color w:val="0070C0"/>
          <w:sz w:val="22"/>
          <w:szCs w:val="22"/>
          <w:lang w:val="pt-BR"/>
        </w:rPr>
      </w:pPr>
      <w:r w:rsidRPr="00E50748">
        <w:rPr>
          <w:rFonts w:ascii="Arial" w:hAnsi="Arial" w:cs="Arial"/>
          <w:b w:val="0"/>
          <w:sz w:val="22"/>
          <w:szCs w:val="22"/>
          <w:lang w:val="pt-BR"/>
        </w:rPr>
        <w:tab/>
      </w:r>
    </w:p>
    <w:p w14:paraId="6CDABFC0"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SEGUNDA – DA EXTINÇÃO</w:t>
      </w:r>
    </w:p>
    <w:p w14:paraId="1EFB07E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Este contrato será extinto nas seguintes hipóteses:</w:t>
      </w:r>
    </w:p>
    <w:p w14:paraId="1F6B437F" w14:textId="260C17CE"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1) recesso ou exclusão do Município de </w:t>
      </w:r>
      <w:r w:rsidR="00E50748" w:rsidRPr="00E50748">
        <w:rPr>
          <w:rFonts w:ascii="Arial" w:hAnsi="Arial" w:cs="Arial"/>
          <w:b w:val="0"/>
          <w:sz w:val="22"/>
          <w:szCs w:val="22"/>
          <w:lang w:val="pt-BR"/>
        </w:rPr>
        <w:t>ELDORADO</w:t>
      </w:r>
      <w:r w:rsidRPr="00E50748">
        <w:rPr>
          <w:rFonts w:ascii="Arial" w:hAnsi="Arial" w:cs="Arial"/>
          <w:b w:val="0"/>
          <w:sz w:val="22"/>
          <w:szCs w:val="22"/>
          <w:lang w:val="pt-BR"/>
        </w:rPr>
        <w:t>/MS do Consórcio, permanecendo a responsabilidade por obrigações financeiras eventualmente pendentes adquiridas durante a vigência do contrato;</w:t>
      </w:r>
    </w:p>
    <w:p w14:paraId="71092E68"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2) de forma </w:t>
      </w:r>
      <w:r w:rsidRPr="00E50748">
        <w:rPr>
          <w:rFonts w:ascii="Arial" w:hAnsi="Arial" w:cs="Arial"/>
          <w:b w:val="0"/>
          <w:sz w:val="22"/>
          <w:szCs w:val="22"/>
        </w:rPr>
        <w:t>unilateral e escrit</w:t>
      </w:r>
      <w:r w:rsidRPr="00E50748">
        <w:rPr>
          <w:rFonts w:ascii="Arial" w:hAnsi="Arial" w:cs="Arial"/>
          <w:b w:val="0"/>
          <w:sz w:val="22"/>
          <w:szCs w:val="22"/>
          <w:lang w:val="pt-BR"/>
        </w:rPr>
        <w:t>a</w:t>
      </w:r>
      <w:r w:rsidRPr="00E50748">
        <w:rPr>
          <w:rFonts w:ascii="Arial" w:hAnsi="Arial" w:cs="Arial"/>
          <w:b w:val="0"/>
          <w:sz w:val="22"/>
          <w:szCs w:val="22"/>
        </w:rPr>
        <w:t xml:space="preserve"> do contratante, nos seguintes casos:</w:t>
      </w:r>
    </w:p>
    <w:p w14:paraId="084652BB"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a) </w:t>
      </w:r>
      <w:r w:rsidRPr="00E50748">
        <w:rPr>
          <w:rFonts w:ascii="Arial" w:hAnsi="Arial" w:cs="Arial"/>
          <w:b w:val="0"/>
          <w:sz w:val="22"/>
          <w:szCs w:val="22"/>
        </w:rPr>
        <w:t>não cumprimento das cláusulas contratuais nas condições e prazos especificados;</w:t>
      </w:r>
    </w:p>
    <w:p w14:paraId="0CE088A8"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b) </w:t>
      </w:r>
      <w:r w:rsidRPr="00E50748">
        <w:rPr>
          <w:rFonts w:ascii="Arial" w:hAnsi="Arial" w:cs="Arial"/>
          <w:b w:val="0"/>
          <w:sz w:val="22"/>
          <w:szCs w:val="22"/>
        </w:rPr>
        <w:t>cumprimento irregular de cláusulas contratuais diante das condições e prazos especificados;</w:t>
      </w:r>
    </w:p>
    <w:p w14:paraId="1CE75BC4"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c) </w:t>
      </w:r>
      <w:r w:rsidRPr="00E50748">
        <w:rPr>
          <w:rFonts w:ascii="Arial" w:hAnsi="Arial" w:cs="Arial"/>
          <w:b w:val="0"/>
          <w:sz w:val="22"/>
          <w:szCs w:val="22"/>
        </w:rPr>
        <w:t>cometimento reiterado de faltas na execução do contrato;</w:t>
      </w:r>
      <w:r w:rsidRPr="00E50748">
        <w:rPr>
          <w:rFonts w:ascii="Arial" w:hAnsi="Arial" w:cs="Arial"/>
          <w:b w:val="0"/>
          <w:sz w:val="22"/>
          <w:szCs w:val="22"/>
          <w:lang w:val="pt-BR"/>
        </w:rPr>
        <w:t xml:space="preserve"> e</w:t>
      </w:r>
    </w:p>
    <w:p w14:paraId="72B833A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d) </w:t>
      </w:r>
      <w:r w:rsidRPr="00E50748">
        <w:rPr>
          <w:rFonts w:ascii="Arial" w:hAnsi="Arial" w:cs="Arial"/>
          <w:b w:val="0"/>
          <w:sz w:val="22"/>
          <w:szCs w:val="22"/>
        </w:rPr>
        <w:t>ocorrência d</w:t>
      </w:r>
      <w:r w:rsidRPr="00E50748">
        <w:rPr>
          <w:rFonts w:ascii="Arial" w:hAnsi="Arial" w:cs="Arial"/>
          <w:b w:val="0"/>
          <w:sz w:val="22"/>
          <w:szCs w:val="22"/>
          <w:lang w:val="pt-BR"/>
        </w:rPr>
        <w:t>e</w:t>
      </w:r>
      <w:r w:rsidRPr="00E50748">
        <w:rPr>
          <w:rFonts w:ascii="Arial" w:hAnsi="Arial" w:cs="Arial"/>
          <w:b w:val="0"/>
          <w:sz w:val="22"/>
          <w:szCs w:val="22"/>
        </w:rPr>
        <w:t xml:space="preserve"> caso fortuito ou força maior, regularmente comprovadas, desde que impeditivas à execução do contrato;</w:t>
      </w:r>
      <w:r w:rsidRPr="00E50748">
        <w:rPr>
          <w:rFonts w:ascii="Arial" w:hAnsi="Arial" w:cs="Arial"/>
          <w:b w:val="0"/>
          <w:sz w:val="22"/>
          <w:szCs w:val="22"/>
          <w:lang w:val="pt-BR"/>
        </w:rPr>
        <w:t xml:space="preserve"> e</w:t>
      </w:r>
    </w:p>
    <w:p w14:paraId="1FA2C2D9"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lang w:val="pt-BR"/>
        </w:rPr>
        <w:t>3)</w:t>
      </w:r>
      <w:r w:rsidRPr="00E50748">
        <w:rPr>
          <w:rFonts w:ascii="Arial" w:hAnsi="Arial" w:cs="Arial"/>
          <w:b w:val="0"/>
          <w:sz w:val="22"/>
          <w:szCs w:val="22"/>
        </w:rPr>
        <w:t xml:space="preserve"> amigável, por acordo entre as partes, diante da conveniência da contratante.</w:t>
      </w:r>
    </w:p>
    <w:p w14:paraId="4219BA66" w14:textId="77777777" w:rsidR="00E54DAA" w:rsidRPr="00E50748" w:rsidRDefault="00E54DAA" w:rsidP="00E54DAA">
      <w:pPr>
        <w:pStyle w:val="Ttulo10"/>
        <w:spacing w:line="240" w:lineRule="auto"/>
        <w:ind w:firstLine="708"/>
        <w:jc w:val="both"/>
        <w:rPr>
          <w:rFonts w:ascii="Arial" w:hAnsi="Arial" w:cs="Arial"/>
          <w:b w:val="0"/>
          <w:sz w:val="22"/>
          <w:szCs w:val="22"/>
          <w:lang w:val="pt-BR"/>
        </w:rPr>
      </w:pPr>
    </w:p>
    <w:p w14:paraId="7010C467"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TERCEIRA – DA PUBLICAÇÃO PERIÓDICA DAS DEMONSTRAÇÕES FINANCEIRAS RELATIVAS À PRESTAÇÃO DOS SERVIÇOS EM REGIME DE COOPERAÇÃO FEDERATIVA</w:t>
      </w:r>
    </w:p>
    <w:p w14:paraId="4E4B8C18"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434A451E" w14:textId="77777777" w:rsidR="00E54DAA" w:rsidRPr="00E50748" w:rsidRDefault="00E54DAA" w:rsidP="00E54DAA">
      <w:pPr>
        <w:pStyle w:val="Ttulo10"/>
        <w:spacing w:line="240" w:lineRule="auto"/>
        <w:jc w:val="both"/>
        <w:rPr>
          <w:rFonts w:ascii="Arial" w:hAnsi="Arial" w:cs="Arial"/>
          <w:sz w:val="22"/>
          <w:szCs w:val="22"/>
          <w:lang w:val="pt-BR"/>
        </w:rPr>
      </w:pPr>
    </w:p>
    <w:p w14:paraId="134A65EB"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QUARTA – DAS DEMAIS DISPOSIÇÕES</w:t>
      </w:r>
    </w:p>
    <w:p w14:paraId="2834AFEE"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XI e XII</w:t>
      </w:r>
      <w:r w:rsidRPr="00E50748">
        <w:rPr>
          <w:rFonts w:ascii="Arial" w:hAnsi="Arial" w:cs="Arial"/>
          <w:b w:val="0"/>
          <w:i/>
          <w:sz w:val="22"/>
          <w:szCs w:val="22"/>
        </w:rPr>
        <w:t xml:space="preserve"> do Decreto Federal nº 6.017/07)</w:t>
      </w:r>
    </w:p>
    <w:p w14:paraId="084E02D9"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sz w:val="22"/>
          <w:szCs w:val="22"/>
          <w:lang w:val="pt-BR"/>
        </w:rPr>
        <w:tab/>
      </w:r>
      <w:r w:rsidRPr="00E50748">
        <w:rPr>
          <w:rFonts w:ascii="Arial" w:hAnsi="Arial" w:cs="Arial"/>
          <w:b w:val="0"/>
          <w:sz w:val="22"/>
          <w:szCs w:val="22"/>
          <w:lang w:val="pt-BR"/>
        </w:rPr>
        <w:t xml:space="preserve">Para os fins do disposto nos incisos XI e XII do </w:t>
      </w:r>
      <w:r w:rsidRPr="00E50748">
        <w:rPr>
          <w:rFonts w:ascii="Arial" w:hAnsi="Arial" w:cs="Arial"/>
          <w:sz w:val="22"/>
          <w:szCs w:val="22"/>
          <w:lang w:val="pt-BR"/>
        </w:rPr>
        <w:t xml:space="preserve">caput </w:t>
      </w:r>
      <w:r w:rsidRPr="00E50748">
        <w:rPr>
          <w:rFonts w:ascii="Arial" w:hAnsi="Arial" w:cs="Arial"/>
          <w:b w:val="0"/>
          <w:sz w:val="22"/>
          <w:szCs w:val="22"/>
          <w:lang w:val="pt-BR"/>
        </w:rPr>
        <w:t>e no §1º do art. 33 do Decreto Federal nº 6.017/07, fica estabelecido que não há bens reversíveis e nem pagamento de indenizações no âmbito deste contrato.</w:t>
      </w:r>
    </w:p>
    <w:p w14:paraId="33CFF9F4" w14:textId="77777777" w:rsidR="00E54DAA" w:rsidRPr="00E50748" w:rsidRDefault="00E54DAA" w:rsidP="00E54DAA">
      <w:pPr>
        <w:pStyle w:val="Ttulo10"/>
        <w:spacing w:line="240" w:lineRule="auto"/>
        <w:jc w:val="both"/>
        <w:rPr>
          <w:rFonts w:ascii="Arial" w:hAnsi="Arial" w:cs="Arial"/>
          <w:sz w:val="22"/>
          <w:szCs w:val="22"/>
          <w:lang w:val="pt-BR"/>
        </w:rPr>
      </w:pPr>
    </w:p>
    <w:p w14:paraId="4CB4C52E"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QUINTA – DA PERIODICIDADE DE FISCALIZAÇÃO DOS SERVIÇOS</w:t>
      </w:r>
    </w:p>
    <w:p w14:paraId="4DFD50C0"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XIV</w:t>
      </w:r>
      <w:r w:rsidRPr="00E50748">
        <w:rPr>
          <w:rFonts w:ascii="Arial" w:hAnsi="Arial" w:cs="Arial"/>
          <w:b w:val="0"/>
          <w:i/>
          <w:sz w:val="22"/>
          <w:szCs w:val="22"/>
        </w:rPr>
        <w:t xml:space="preserve"> do Decreto Federal nº 6.017/07)</w:t>
      </w:r>
    </w:p>
    <w:p w14:paraId="0A0FA3D4"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sz w:val="22"/>
          <w:szCs w:val="22"/>
          <w:lang w:val="pt-BR"/>
        </w:rPr>
        <w:tab/>
      </w:r>
      <w:r w:rsidRPr="00E50748">
        <w:rPr>
          <w:rFonts w:ascii="Arial" w:hAnsi="Arial" w:cs="Arial"/>
          <w:b w:val="0"/>
          <w:sz w:val="22"/>
          <w:szCs w:val="22"/>
          <w:lang w:val="pt-BR"/>
        </w:rPr>
        <w:t xml:space="preserve">Para os fins do disposto nos incisos XIV do </w:t>
      </w:r>
      <w:r w:rsidRPr="00E50748">
        <w:rPr>
          <w:rFonts w:ascii="Arial" w:hAnsi="Arial" w:cs="Arial"/>
          <w:sz w:val="22"/>
          <w:szCs w:val="22"/>
          <w:lang w:val="pt-BR"/>
        </w:rPr>
        <w:t xml:space="preserve">caput </w:t>
      </w:r>
      <w:r w:rsidRPr="00E50748">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14:paraId="150CB9D6" w14:textId="77777777" w:rsidR="00E54DAA" w:rsidRPr="00E50748" w:rsidRDefault="00E54DAA" w:rsidP="00E54DAA">
      <w:pPr>
        <w:pStyle w:val="Corpodetexto"/>
        <w:rPr>
          <w:rFonts w:ascii="Arial" w:hAnsi="Arial" w:cs="Arial"/>
          <w:sz w:val="22"/>
          <w:szCs w:val="22"/>
        </w:rPr>
      </w:pPr>
    </w:p>
    <w:p w14:paraId="2441F49A"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 xml:space="preserve">CLÁUSULA DÉCIMA SEXTA – DO FORO AMIGÁVEL DE SOLUÇÃO DAS CONTROVÉRSIAS CONTRATUAIS </w:t>
      </w:r>
      <w:r w:rsidRPr="00E50748">
        <w:rPr>
          <w:rFonts w:ascii="Arial" w:hAnsi="Arial" w:cs="Arial"/>
          <w:b w:val="0"/>
          <w:i/>
          <w:sz w:val="22"/>
          <w:szCs w:val="22"/>
        </w:rPr>
        <w:t xml:space="preserve">(art. 33, caput, </w:t>
      </w:r>
      <w:r w:rsidRPr="00E50748">
        <w:rPr>
          <w:rFonts w:ascii="Arial" w:hAnsi="Arial" w:cs="Arial"/>
          <w:b w:val="0"/>
          <w:i/>
          <w:sz w:val="22"/>
          <w:szCs w:val="22"/>
          <w:lang w:val="pt-BR"/>
        </w:rPr>
        <w:t>XVI</w:t>
      </w:r>
      <w:r w:rsidRPr="00E50748">
        <w:rPr>
          <w:rFonts w:ascii="Arial" w:hAnsi="Arial" w:cs="Arial"/>
          <w:b w:val="0"/>
          <w:i/>
          <w:sz w:val="22"/>
          <w:szCs w:val="22"/>
        </w:rPr>
        <w:t xml:space="preserve"> do Decreto Federal nº 6.017/07)</w:t>
      </w:r>
    </w:p>
    <w:p w14:paraId="115171B8"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Fica eleito, para dirimir quaisquer controvérsias oriundas deste contrato, o Foro da Comarca de Iguatemi, Estado de Mato Grosso do Sul.</w:t>
      </w:r>
    </w:p>
    <w:p w14:paraId="7C84550A"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Parágrafo único. Preferencialmente à intervenção do Poder Judiciário para dirimir controvérsias contratuais, será preferida a composição amigável, operacionalizada por meio de propostas e </w:t>
      </w:r>
      <w:proofErr w:type="spellStart"/>
      <w:r w:rsidRPr="00E50748">
        <w:rPr>
          <w:rFonts w:ascii="Arial" w:hAnsi="Arial" w:cs="Arial"/>
          <w:sz w:val="22"/>
          <w:szCs w:val="22"/>
        </w:rPr>
        <w:t>contra-propostas</w:t>
      </w:r>
      <w:proofErr w:type="spellEnd"/>
      <w:r w:rsidRPr="00E50748">
        <w:rPr>
          <w:rFonts w:ascii="Arial" w:hAnsi="Arial" w:cs="Arial"/>
          <w:sz w:val="22"/>
          <w:szCs w:val="22"/>
        </w:rPr>
        <w:t xml:space="preserve"> encaminhadas pelas partes à Assembléia Geral do contratado.</w:t>
      </w:r>
    </w:p>
    <w:p w14:paraId="7BBF5F7C" w14:textId="77777777" w:rsidR="00E54DAA" w:rsidRPr="00E50748" w:rsidRDefault="00E54DAA" w:rsidP="00E54DAA">
      <w:pPr>
        <w:ind w:firstLine="708"/>
        <w:jc w:val="both"/>
        <w:rPr>
          <w:rFonts w:ascii="Arial" w:hAnsi="Arial" w:cs="Arial"/>
          <w:sz w:val="22"/>
          <w:szCs w:val="22"/>
        </w:rPr>
      </w:pPr>
    </w:p>
    <w:p w14:paraId="77BF05D0" w14:textId="77777777" w:rsidR="00E54DAA" w:rsidRPr="00E50748" w:rsidRDefault="00E54DAA" w:rsidP="00E54DAA">
      <w:pPr>
        <w:ind w:firstLine="709"/>
        <w:jc w:val="both"/>
        <w:rPr>
          <w:rFonts w:ascii="Arial" w:hAnsi="Arial" w:cs="Arial"/>
          <w:sz w:val="22"/>
          <w:szCs w:val="22"/>
        </w:rPr>
      </w:pPr>
      <w:r w:rsidRPr="00E50748">
        <w:rPr>
          <w:rFonts w:ascii="Arial" w:hAnsi="Arial" w:cs="Arial"/>
          <w:sz w:val="22"/>
          <w:szCs w:val="22"/>
        </w:rPr>
        <w:t>E por estarem de pleno acordo, firmam o presente contrato de programa em três vias de igual teor e forma, perante as testemunhas abaixo qualificadas.</w:t>
      </w:r>
    </w:p>
    <w:p w14:paraId="71A5BBB1" w14:textId="09A25FBC" w:rsidR="006173F0" w:rsidRPr="00E50748" w:rsidRDefault="006173F0" w:rsidP="00E54DAA">
      <w:pPr>
        <w:jc w:val="both"/>
        <w:rPr>
          <w:rFonts w:ascii="Arial" w:hAnsi="Arial" w:cs="Arial"/>
          <w:sz w:val="22"/>
          <w:szCs w:val="22"/>
        </w:rPr>
      </w:pPr>
    </w:p>
    <w:p w14:paraId="7E1E7C05" w14:textId="67A81B06" w:rsidR="006173F0" w:rsidRPr="00E50748" w:rsidRDefault="00E54DAA" w:rsidP="006173F0">
      <w:pPr>
        <w:ind w:left="2406" w:firstLine="1134"/>
        <w:jc w:val="right"/>
        <w:rPr>
          <w:rFonts w:ascii="Arial" w:hAnsi="Arial" w:cs="Arial"/>
          <w:sz w:val="22"/>
          <w:szCs w:val="22"/>
        </w:rPr>
      </w:pPr>
      <w:r w:rsidRPr="00E50748">
        <w:rPr>
          <w:rFonts w:ascii="Arial" w:hAnsi="Arial" w:cs="Arial"/>
          <w:sz w:val="22"/>
          <w:szCs w:val="22"/>
        </w:rPr>
        <w:t>ELDORADO</w:t>
      </w:r>
      <w:r w:rsidR="00071656">
        <w:rPr>
          <w:rFonts w:ascii="Arial" w:hAnsi="Arial" w:cs="Arial"/>
          <w:sz w:val="22"/>
          <w:szCs w:val="22"/>
        </w:rPr>
        <w:t xml:space="preserve">/MS, 19 DE </w:t>
      </w:r>
      <w:proofErr w:type="gramStart"/>
      <w:r w:rsidR="00071656">
        <w:rPr>
          <w:rFonts w:ascii="Arial" w:hAnsi="Arial" w:cs="Arial"/>
          <w:sz w:val="22"/>
          <w:szCs w:val="22"/>
        </w:rPr>
        <w:t>FEVEREIRO</w:t>
      </w:r>
      <w:proofErr w:type="gramEnd"/>
      <w:r w:rsidR="00071656">
        <w:rPr>
          <w:rFonts w:ascii="Arial" w:hAnsi="Arial" w:cs="Arial"/>
          <w:sz w:val="22"/>
          <w:szCs w:val="22"/>
        </w:rPr>
        <w:t xml:space="preserve"> DE 2020</w:t>
      </w:r>
      <w:r w:rsidR="006173F0" w:rsidRPr="00E50748">
        <w:rPr>
          <w:rFonts w:ascii="Arial" w:hAnsi="Arial" w:cs="Arial"/>
          <w:sz w:val="22"/>
          <w:szCs w:val="22"/>
        </w:rPr>
        <w:t>.</w:t>
      </w:r>
    </w:p>
    <w:p w14:paraId="7288BC6E" w14:textId="77777777" w:rsidR="006173F0" w:rsidRDefault="006173F0" w:rsidP="006173F0">
      <w:pPr>
        <w:jc w:val="both"/>
        <w:rPr>
          <w:rFonts w:ascii="Arial" w:hAnsi="Arial" w:cs="Arial"/>
          <w:sz w:val="22"/>
          <w:szCs w:val="22"/>
        </w:rPr>
      </w:pPr>
    </w:p>
    <w:p w14:paraId="66194316" w14:textId="77777777" w:rsidR="00B0487A" w:rsidRPr="00E50748" w:rsidRDefault="00B0487A" w:rsidP="006173F0">
      <w:pPr>
        <w:jc w:val="both"/>
        <w:rPr>
          <w:rFonts w:ascii="Arial" w:hAnsi="Arial" w:cs="Arial"/>
          <w:sz w:val="22"/>
          <w:szCs w:val="22"/>
        </w:rPr>
      </w:pPr>
    </w:p>
    <w:p w14:paraId="4EDDE86A"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__________________________________</w:t>
      </w:r>
    </w:p>
    <w:p w14:paraId="322A1CC6"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AGUINALDO DOS SANTOS</w:t>
      </w:r>
    </w:p>
    <w:p w14:paraId="149EB1D9"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Prefeito Municipal</w:t>
      </w:r>
    </w:p>
    <w:p w14:paraId="2719841C"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RG n° 624765 SSP/MS</w:t>
      </w:r>
    </w:p>
    <w:p w14:paraId="18EDFB71" w14:textId="77777777" w:rsidR="00E64D70" w:rsidRPr="00E50748" w:rsidRDefault="00E64D70" w:rsidP="00E64D70">
      <w:pPr>
        <w:pStyle w:val="Corpodetexto"/>
        <w:jc w:val="center"/>
        <w:rPr>
          <w:rFonts w:ascii="Arial" w:hAnsi="Arial" w:cs="Arial"/>
          <w:sz w:val="22"/>
          <w:szCs w:val="22"/>
        </w:rPr>
      </w:pPr>
      <w:r w:rsidRPr="00E50748">
        <w:rPr>
          <w:rFonts w:ascii="Arial" w:eastAsia="Calibri" w:hAnsi="Arial" w:cs="Arial"/>
          <w:sz w:val="22"/>
          <w:szCs w:val="22"/>
          <w:lang w:eastAsia="en-US"/>
        </w:rPr>
        <w:t>CPF n° 555.663.751-20</w:t>
      </w:r>
      <w:bookmarkStart w:id="0" w:name="_GoBack"/>
      <w:bookmarkEnd w:id="0"/>
    </w:p>
    <w:p w14:paraId="766E6534" w14:textId="7CD3ECA6" w:rsidR="006173F0" w:rsidRPr="00E50748" w:rsidRDefault="00E64D70" w:rsidP="00E64D70">
      <w:pPr>
        <w:jc w:val="center"/>
        <w:rPr>
          <w:rFonts w:ascii="Arial" w:hAnsi="Arial" w:cs="Arial"/>
          <w:sz w:val="22"/>
          <w:szCs w:val="22"/>
        </w:rPr>
      </w:pPr>
      <w:r w:rsidRPr="00E50748">
        <w:rPr>
          <w:rFonts w:ascii="Arial" w:hAnsi="Arial" w:cs="Arial"/>
          <w:bCs/>
          <w:sz w:val="22"/>
          <w:szCs w:val="22"/>
        </w:rPr>
        <w:t xml:space="preserve"> </w:t>
      </w:r>
      <w:r w:rsidR="006173F0" w:rsidRPr="00E50748">
        <w:rPr>
          <w:rFonts w:ascii="Arial" w:hAnsi="Arial" w:cs="Arial"/>
          <w:bCs/>
          <w:sz w:val="22"/>
          <w:szCs w:val="22"/>
        </w:rPr>
        <w:t>(contratante)</w:t>
      </w:r>
    </w:p>
    <w:p w14:paraId="042D7654" w14:textId="77777777" w:rsidR="006173F0" w:rsidRPr="00E50748" w:rsidRDefault="006173F0" w:rsidP="006173F0">
      <w:pPr>
        <w:jc w:val="both"/>
        <w:rPr>
          <w:rFonts w:ascii="Arial" w:hAnsi="Arial" w:cs="Arial"/>
          <w:sz w:val="22"/>
          <w:szCs w:val="22"/>
        </w:rPr>
      </w:pPr>
    </w:p>
    <w:p w14:paraId="5F21207F" w14:textId="77777777" w:rsidR="006173F0" w:rsidRPr="00E50748" w:rsidRDefault="006173F0" w:rsidP="006173F0">
      <w:pPr>
        <w:jc w:val="both"/>
        <w:rPr>
          <w:rFonts w:ascii="Arial" w:hAnsi="Arial" w:cs="Arial"/>
          <w:sz w:val="22"/>
          <w:szCs w:val="22"/>
        </w:rPr>
      </w:pPr>
    </w:p>
    <w:p w14:paraId="14E899E1" w14:textId="692A8AE6" w:rsidR="006173F0" w:rsidRPr="00E50748" w:rsidRDefault="006173F0" w:rsidP="00E64D70">
      <w:pPr>
        <w:rPr>
          <w:rFonts w:ascii="Arial" w:hAnsi="Arial" w:cs="Arial"/>
          <w:sz w:val="22"/>
          <w:szCs w:val="22"/>
        </w:rPr>
      </w:pPr>
      <w:r w:rsidRPr="00E50748">
        <w:rPr>
          <w:rFonts w:ascii="Arial" w:hAnsi="Arial" w:cs="Arial"/>
          <w:sz w:val="22"/>
          <w:szCs w:val="22"/>
        </w:rPr>
        <w:t>_______________________________________________________________________</w:t>
      </w:r>
    </w:p>
    <w:p w14:paraId="3A641C3D" w14:textId="77777777" w:rsidR="006173F0" w:rsidRPr="00E50748" w:rsidRDefault="006173F0" w:rsidP="006173F0">
      <w:pPr>
        <w:jc w:val="center"/>
        <w:rPr>
          <w:rFonts w:ascii="Arial" w:hAnsi="Arial" w:cs="Arial"/>
          <w:bCs/>
          <w:sz w:val="22"/>
          <w:szCs w:val="22"/>
        </w:rPr>
      </w:pPr>
      <w:r w:rsidRPr="00E50748">
        <w:rPr>
          <w:rFonts w:ascii="Arial" w:hAnsi="Arial" w:cs="Arial"/>
          <w:bCs/>
          <w:sz w:val="22"/>
          <w:szCs w:val="22"/>
        </w:rPr>
        <w:t>CONSÓRCIO INTERMUNICIPAL DE DESENVOLVIMENTO DA REGIÃO SUL</w:t>
      </w:r>
    </w:p>
    <w:p w14:paraId="2D9C1F49" w14:textId="77777777" w:rsidR="006173F0" w:rsidRPr="00E50748" w:rsidRDefault="006173F0" w:rsidP="006173F0">
      <w:pPr>
        <w:jc w:val="center"/>
        <w:rPr>
          <w:rFonts w:ascii="Arial" w:hAnsi="Arial" w:cs="Arial"/>
          <w:bCs/>
          <w:sz w:val="22"/>
          <w:szCs w:val="22"/>
        </w:rPr>
      </w:pPr>
      <w:r w:rsidRPr="00E50748">
        <w:rPr>
          <w:rFonts w:ascii="Arial" w:hAnsi="Arial" w:cs="Arial"/>
          <w:bCs/>
          <w:sz w:val="22"/>
          <w:szCs w:val="22"/>
        </w:rPr>
        <w:t>DE MATO GROSSO DO SUL - CONISUL)</w:t>
      </w:r>
    </w:p>
    <w:p w14:paraId="5969062A" w14:textId="77777777" w:rsidR="006173F0" w:rsidRPr="00E50748" w:rsidRDefault="006173F0" w:rsidP="006173F0">
      <w:pPr>
        <w:jc w:val="center"/>
        <w:rPr>
          <w:rFonts w:ascii="Arial" w:hAnsi="Arial" w:cs="Arial"/>
          <w:b/>
          <w:bCs/>
          <w:sz w:val="22"/>
          <w:szCs w:val="22"/>
        </w:rPr>
      </w:pPr>
      <w:r w:rsidRPr="00E50748">
        <w:rPr>
          <w:rFonts w:ascii="Arial" w:hAnsi="Arial" w:cs="Arial"/>
          <w:b/>
          <w:bCs/>
          <w:sz w:val="22"/>
          <w:szCs w:val="22"/>
        </w:rPr>
        <w:t xml:space="preserve">EDINALDO LUIZ DE MELO BANDEIRA </w:t>
      </w:r>
    </w:p>
    <w:p w14:paraId="2D1E6083" w14:textId="77777777" w:rsidR="006173F0" w:rsidRPr="00E50748" w:rsidRDefault="006173F0" w:rsidP="006173F0">
      <w:pPr>
        <w:jc w:val="center"/>
        <w:rPr>
          <w:rFonts w:ascii="Arial" w:hAnsi="Arial" w:cs="Arial"/>
          <w:sz w:val="22"/>
          <w:szCs w:val="22"/>
        </w:rPr>
      </w:pPr>
      <w:r w:rsidRPr="00E50748">
        <w:rPr>
          <w:rFonts w:ascii="Arial" w:hAnsi="Arial" w:cs="Arial"/>
          <w:bCs/>
          <w:sz w:val="22"/>
          <w:szCs w:val="22"/>
        </w:rPr>
        <w:t>Presidente do CONISUL</w:t>
      </w:r>
    </w:p>
    <w:p w14:paraId="76E59329" w14:textId="4B0CE8D6" w:rsidR="00E50748" w:rsidRPr="00E50748" w:rsidRDefault="00E50748" w:rsidP="006173F0">
      <w:pPr>
        <w:jc w:val="center"/>
        <w:rPr>
          <w:rFonts w:ascii="Arial" w:hAnsi="Arial" w:cs="Arial"/>
          <w:sz w:val="22"/>
          <w:szCs w:val="22"/>
        </w:rPr>
      </w:pPr>
      <w:r w:rsidRPr="00E50748">
        <w:rPr>
          <w:rFonts w:ascii="Arial" w:hAnsi="Arial" w:cs="Arial"/>
          <w:sz w:val="22"/>
          <w:szCs w:val="22"/>
        </w:rPr>
        <w:t>CPF n° 663.061.161-68 e RG n° 742.780 SSP/MS</w:t>
      </w:r>
    </w:p>
    <w:p w14:paraId="0169409C" w14:textId="77777777" w:rsidR="006173F0" w:rsidRPr="00E50748" w:rsidRDefault="006173F0" w:rsidP="006173F0">
      <w:pPr>
        <w:jc w:val="center"/>
        <w:rPr>
          <w:rFonts w:ascii="Arial" w:hAnsi="Arial" w:cs="Arial"/>
          <w:sz w:val="22"/>
          <w:szCs w:val="22"/>
        </w:rPr>
      </w:pPr>
      <w:r w:rsidRPr="00E50748">
        <w:rPr>
          <w:rFonts w:ascii="Arial" w:hAnsi="Arial" w:cs="Arial"/>
          <w:sz w:val="22"/>
          <w:szCs w:val="22"/>
        </w:rPr>
        <w:t>(contratado)</w:t>
      </w:r>
    </w:p>
    <w:p w14:paraId="3DE04AEF" w14:textId="37219BE8" w:rsidR="006173F0" w:rsidRDefault="006173F0" w:rsidP="006173F0">
      <w:pPr>
        <w:jc w:val="center"/>
        <w:rPr>
          <w:rFonts w:ascii="Arial" w:hAnsi="Arial" w:cs="Arial"/>
          <w:b/>
          <w:bCs/>
          <w:sz w:val="22"/>
          <w:szCs w:val="22"/>
        </w:rPr>
      </w:pPr>
    </w:p>
    <w:p w14:paraId="1F66EE3F" w14:textId="4ACEADFE" w:rsidR="00071656" w:rsidRDefault="00071656" w:rsidP="006173F0">
      <w:pPr>
        <w:jc w:val="center"/>
        <w:rPr>
          <w:rFonts w:ascii="Arial" w:hAnsi="Arial" w:cs="Arial"/>
          <w:b/>
          <w:bCs/>
          <w:sz w:val="22"/>
          <w:szCs w:val="22"/>
        </w:rPr>
      </w:pPr>
    </w:p>
    <w:p w14:paraId="75F5D192" w14:textId="7275C83F" w:rsidR="00071656" w:rsidRDefault="00071656" w:rsidP="006173F0">
      <w:pPr>
        <w:jc w:val="center"/>
        <w:rPr>
          <w:rFonts w:ascii="Arial" w:hAnsi="Arial" w:cs="Arial"/>
          <w:b/>
          <w:bCs/>
          <w:sz w:val="22"/>
          <w:szCs w:val="22"/>
        </w:rPr>
      </w:pPr>
    </w:p>
    <w:p w14:paraId="2B8FFC9E" w14:textId="77777777" w:rsidR="00071656" w:rsidRPr="00E50748" w:rsidRDefault="00071656" w:rsidP="006173F0">
      <w:pPr>
        <w:jc w:val="center"/>
        <w:rPr>
          <w:rFonts w:ascii="Arial" w:hAnsi="Arial" w:cs="Arial"/>
          <w:b/>
          <w:bCs/>
          <w:sz w:val="22"/>
          <w:szCs w:val="22"/>
        </w:rPr>
      </w:pPr>
    </w:p>
    <w:p w14:paraId="60A77762" w14:textId="77777777" w:rsidR="006173F0" w:rsidRPr="00E50748" w:rsidRDefault="006173F0" w:rsidP="006173F0">
      <w:pPr>
        <w:jc w:val="center"/>
        <w:rPr>
          <w:rFonts w:ascii="Arial" w:hAnsi="Arial" w:cs="Arial"/>
          <w:b/>
          <w:bCs/>
          <w:sz w:val="22"/>
          <w:szCs w:val="22"/>
        </w:rPr>
      </w:pPr>
    </w:p>
    <w:p w14:paraId="139BD7A0" w14:textId="77777777" w:rsidR="006173F0" w:rsidRPr="00E50748" w:rsidRDefault="006173F0" w:rsidP="006173F0">
      <w:pPr>
        <w:pStyle w:val="Ttulo2"/>
        <w:numPr>
          <w:ilvl w:val="1"/>
          <w:numId w:val="27"/>
        </w:numPr>
        <w:suppressAutoHyphens/>
        <w:autoSpaceDE w:val="0"/>
        <w:jc w:val="left"/>
        <w:rPr>
          <w:rFonts w:cs="Arial"/>
          <w:szCs w:val="22"/>
        </w:rPr>
      </w:pPr>
      <w:r w:rsidRPr="00E50748">
        <w:rPr>
          <w:rFonts w:cs="Arial"/>
          <w:b w:val="0"/>
          <w:bCs/>
          <w:szCs w:val="22"/>
        </w:rPr>
        <w:t>TESTEMUNHAS:</w:t>
      </w:r>
    </w:p>
    <w:p w14:paraId="5CABD39D" w14:textId="77777777" w:rsidR="006173F0" w:rsidRPr="00E50748" w:rsidRDefault="006173F0" w:rsidP="006173F0">
      <w:pPr>
        <w:rPr>
          <w:rFonts w:ascii="Arial" w:hAnsi="Arial" w:cs="Arial"/>
          <w:b/>
          <w:bCs/>
          <w:sz w:val="22"/>
          <w:szCs w:val="22"/>
        </w:rPr>
      </w:pPr>
    </w:p>
    <w:p w14:paraId="46E21A9B" w14:textId="722F951B" w:rsidR="006173F0" w:rsidRPr="00E50748" w:rsidRDefault="006173F0" w:rsidP="006173F0">
      <w:pPr>
        <w:pStyle w:val="Ttulo3"/>
        <w:numPr>
          <w:ilvl w:val="2"/>
          <w:numId w:val="27"/>
        </w:numPr>
        <w:suppressAutoHyphens/>
        <w:autoSpaceDE w:val="0"/>
        <w:rPr>
          <w:rFonts w:ascii="Arial" w:hAnsi="Arial" w:cs="Arial"/>
          <w:sz w:val="22"/>
          <w:szCs w:val="22"/>
        </w:rPr>
      </w:pPr>
      <w:r w:rsidRPr="00E50748">
        <w:rPr>
          <w:rFonts w:ascii="Arial" w:hAnsi="Arial" w:cs="Arial"/>
          <w:sz w:val="22"/>
          <w:szCs w:val="22"/>
        </w:rPr>
        <w:t>Nome:</w:t>
      </w:r>
      <w:r w:rsidR="00B0487A">
        <w:rPr>
          <w:rFonts w:ascii="Arial" w:hAnsi="Arial" w:cs="Arial"/>
          <w:sz w:val="22"/>
          <w:szCs w:val="22"/>
          <w:lang w:val="pt-BR"/>
        </w:rPr>
        <w:t xml:space="preserve"> Fabiana Maria </w:t>
      </w:r>
      <w:proofErr w:type="spellStart"/>
      <w:r w:rsidR="00B0487A">
        <w:rPr>
          <w:rFonts w:ascii="Arial" w:hAnsi="Arial" w:cs="Arial"/>
          <w:sz w:val="22"/>
          <w:szCs w:val="22"/>
          <w:lang w:val="pt-BR"/>
        </w:rPr>
        <w:t>Lorenci</w:t>
      </w:r>
      <w:proofErr w:type="spellEnd"/>
    </w:p>
    <w:p w14:paraId="6B238DB7" w14:textId="77777777" w:rsidR="006173F0" w:rsidRPr="00E50748" w:rsidRDefault="006173F0" w:rsidP="006173F0">
      <w:pPr>
        <w:jc w:val="both"/>
        <w:rPr>
          <w:rFonts w:ascii="Arial" w:hAnsi="Arial" w:cs="Arial"/>
          <w:sz w:val="22"/>
          <w:szCs w:val="22"/>
        </w:rPr>
      </w:pPr>
    </w:p>
    <w:p w14:paraId="4E00846A" w14:textId="694FD5D6" w:rsidR="006173F0" w:rsidRPr="00E50748" w:rsidRDefault="00B0487A" w:rsidP="006173F0">
      <w:pPr>
        <w:jc w:val="both"/>
        <w:rPr>
          <w:rFonts w:ascii="Arial" w:hAnsi="Arial" w:cs="Arial"/>
          <w:sz w:val="22"/>
          <w:szCs w:val="22"/>
        </w:rPr>
      </w:pPr>
      <w:r>
        <w:rPr>
          <w:rFonts w:ascii="Arial" w:hAnsi="Arial" w:cs="Arial"/>
          <w:sz w:val="22"/>
          <w:szCs w:val="22"/>
        </w:rPr>
        <w:t>RG: 6055644014</w:t>
      </w:r>
      <w:r w:rsidR="006173F0" w:rsidRPr="00E50748">
        <w:rPr>
          <w:rFonts w:ascii="Arial" w:hAnsi="Arial" w:cs="Arial"/>
          <w:sz w:val="22"/>
          <w:szCs w:val="22"/>
        </w:rPr>
        <w:tab/>
        <w:t xml:space="preserve">      Assinatura: ______________________</w:t>
      </w:r>
    </w:p>
    <w:p w14:paraId="04E4B5BF" w14:textId="77777777" w:rsidR="006173F0" w:rsidRPr="00E50748" w:rsidRDefault="006173F0" w:rsidP="006173F0">
      <w:pPr>
        <w:rPr>
          <w:rFonts w:ascii="Arial" w:hAnsi="Arial" w:cs="Arial"/>
          <w:sz w:val="22"/>
          <w:szCs w:val="22"/>
        </w:rPr>
      </w:pPr>
    </w:p>
    <w:p w14:paraId="551D0EB1" w14:textId="77777777" w:rsidR="006173F0" w:rsidRPr="00E50748" w:rsidRDefault="006173F0" w:rsidP="006173F0">
      <w:pPr>
        <w:pStyle w:val="Ttulo3"/>
        <w:numPr>
          <w:ilvl w:val="2"/>
          <w:numId w:val="27"/>
        </w:numPr>
        <w:suppressAutoHyphens/>
        <w:autoSpaceDE w:val="0"/>
        <w:rPr>
          <w:rFonts w:ascii="Arial" w:hAnsi="Arial" w:cs="Arial"/>
          <w:sz w:val="22"/>
          <w:szCs w:val="22"/>
          <w:lang w:val="pt-BR"/>
        </w:rPr>
      </w:pPr>
    </w:p>
    <w:p w14:paraId="56C97FE1" w14:textId="3B47271A" w:rsidR="006173F0" w:rsidRPr="00E50748" w:rsidRDefault="006173F0" w:rsidP="006173F0">
      <w:pPr>
        <w:pStyle w:val="Ttulo3"/>
        <w:numPr>
          <w:ilvl w:val="2"/>
          <w:numId w:val="27"/>
        </w:numPr>
        <w:suppressAutoHyphens/>
        <w:autoSpaceDE w:val="0"/>
        <w:rPr>
          <w:rFonts w:ascii="Arial" w:hAnsi="Arial" w:cs="Arial"/>
          <w:sz w:val="22"/>
          <w:szCs w:val="22"/>
        </w:rPr>
      </w:pPr>
      <w:r w:rsidRPr="00E50748">
        <w:rPr>
          <w:rFonts w:ascii="Arial" w:hAnsi="Arial" w:cs="Arial"/>
          <w:sz w:val="22"/>
          <w:szCs w:val="22"/>
        </w:rPr>
        <w:t>Nome:</w:t>
      </w:r>
      <w:r w:rsidR="00454D6C">
        <w:rPr>
          <w:rFonts w:ascii="Arial" w:hAnsi="Arial" w:cs="Arial"/>
          <w:sz w:val="22"/>
          <w:szCs w:val="22"/>
        </w:rPr>
        <w:t xml:space="preserve"> Auro Afonso Trento</w:t>
      </w:r>
    </w:p>
    <w:p w14:paraId="0B3BC3F1" w14:textId="77777777" w:rsidR="006173F0" w:rsidRPr="00E50748" w:rsidRDefault="006173F0" w:rsidP="006173F0">
      <w:pPr>
        <w:jc w:val="both"/>
        <w:rPr>
          <w:rFonts w:ascii="Arial" w:hAnsi="Arial" w:cs="Arial"/>
          <w:sz w:val="22"/>
          <w:szCs w:val="22"/>
        </w:rPr>
      </w:pPr>
    </w:p>
    <w:p w14:paraId="0ED8A8EE" w14:textId="319052EE" w:rsidR="006173F0" w:rsidRPr="00E50748" w:rsidRDefault="00B0487A" w:rsidP="006173F0">
      <w:pPr>
        <w:jc w:val="both"/>
        <w:rPr>
          <w:rFonts w:ascii="Arial" w:hAnsi="Arial" w:cs="Arial"/>
          <w:sz w:val="22"/>
          <w:szCs w:val="22"/>
        </w:rPr>
      </w:pPr>
      <w:r>
        <w:rPr>
          <w:rFonts w:ascii="Arial" w:hAnsi="Arial" w:cs="Arial"/>
          <w:sz w:val="22"/>
          <w:szCs w:val="22"/>
        </w:rPr>
        <w:t>RG: 2039183822</w:t>
      </w:r>
      <w:r w:rsidR="006173F0" w:rsidRPr="00E50748">
        <w:rPr>
          <w:rFonts w:ascii="Arial" w:hAnsi="Arial" w:cs="Arial"/>
          <w:sz w:val="22"/>
          <w:szCs w:val="22"/>
        </w:rPr>
        <w:tab/>
        <w:t xml:space="preserve">      Assinatura: ______________________</w:t>
      </w:r>
    </w:p>
    <w:p w14:paraId="28D564AA" w14:textId="77777777" w:rsidR="006173F0" w:rsidRPr="00E50748" w:rsidRDefault="006173F0" w:rsidP="006173F0">
      <w:pPr>
        <w:pStyle w:val="Corpodetexto21"/>
        <w:jc w:val="center"/>
        <w:rPr>
          <w:sz w:val="22"/>
          <w:szCs w:val="22"/>
          <w:lang w:val="pt-BR"/>
        </w:rPr>
      </w:pPr>
    </w:p>
    <w:p w14:paraId="1D839C0F" w14:textId="77777777" w:rsidR="006173F0" w:rsidRPr="00E50748" w:rsidRDefault="006173F0" w:rsidP="006173F0">
      <w:pPr>
        <w:pStyle w:val="Corpodetexto21"/>
        <w:jc w:val="center"/>
        <w:rPr>
          <w:sz w:val="22"/>
          <w:szCs w:val="22"/>
          <w:lang w:val="pt-BR"/>
        </w:rPr>
      </w:pPr>
    </w:p>
    <w:p w14:paraId="5D06BE2B" w14:textId="77777777" w:rsidR="006173F0" w:rsidRPr="00E50748" w:rsidRDefault="006173F0" w:rsidP="006173F0">
      <w:pPr>
        <w:pStyle w:val="Corpodetexto21"/>
        <w:jc w:val="center"/>
        <w:rPr>
          <w:sz w:val="22"/>
          <w:szCs w:val="22"/>
          <w:lang w:val="pt-BR"/>
        </w:rPr>
      </w:pPr>
    </w:p>
    <w:p w14:paraId="66BA65D7" w14:textId="77777777" w:rsidR="006173F0" w:rsidRPr="00E50748" w:rsidRDefault="006173F0" w:rsidP="006173F0">
      <w:pPr>
        <w:pStyle w:val="Corpodetexto21"/>
        <w:jc w:val="center"/>
        <w:rPr>
          <w:sz w:val="22"/>
          <w:szCs w:val="22"/>
          <w:lang w:val="pt-BR"/>
        </w:rPr>
      </w:pPr>
    </w:p>
    <w:p w14:paraId="17E1CA5D" w14:textId="77777777" w:rsidR="006173F0" w:rsidRPr="00E50748" w:rsidRDefault="006173F0" w:rsidP="006173F0">
      <w:pPr>
        <w:pStyle w:val="Corpodetexto21"/>
        <w:jc w:val="center"/>
        <w:rPr>
          <w:sz w:val="22"/>
          <w:szCs w:val="22"/>
          <w:lang w:val="pt-BR"/>
        </w:rPr>
      </w:pPr>
    </w:p>
    <w:p w14:paraId="4C1D22C8" w14:textId="77777777" w:rsidR="006173F0" w:rsidRPr="00E50748" w:rsidRDefault="006173F0" w:rsidP="006173F0">
      <w:pPr>
        <w:pStyle w:val="Corpodetexto21"/>
        <w:jc w:val="center"/>
        <w:rPr>
          <w:sz w:val="22"/>
          <w:szCs w:val="22"/>
          <w:lang w:val="pt-BR"/>
        </w:rPr>
      </w:pPr>
    </w:p>
    <w:p w14:paraId="14CC3A0F" w14:textId="77777777" w:rsidR="006173F0" w:rsidRPr="00E50748" w:rsidRDefault="006173F0" w:rsidP="006173F0">
      <w:pPr>
        <w:pStyle w:val="Corpodetexto21"/>
        <w:jc w:val="center"/>
        <w:rPr>
          <w:sz w:val="22"/>
          <w:szCs w:val="22"/>
          <w:lang w:val="pt-BR"/>
        </w:rPr>
      </w:pPr>
    </w:p>
    <w:p w14:paraId="79DC1E66" w14:textId="77777777" w:rsidR="006173F0" w:rsidRPr="00E50748" w:rsidRDefault="006173F0" w:rsidP="006173F0">
      <w:pPr>
        <w:pStyle w:val="Corpodetexto21"/>
        <w:jc w:val="center"/>
        <w:rPr>
          <w:sz w:val="22"/>
          <w:szCs w:val="22"/>
          <w:lang w:val="pt-BR"/>
        </w:rPr>
      </w:pPr>
    </w:p>
    <w:p w14:paraId="0C871DCD" w14:textId="77777777" w:rsidR="006173F0" w:rsidRPr="00E50748" w:rsidRDefault="006173F0" w:rsidP="006173F0">
      <w:pPr>
        <w:pStyle w:val="Corpodetexto21"/>
        <w:jc w:val="center"/>
        <w:rPr>
          <w:sz w:val="22"/>
          <w:szCs w:val="22"/>
          <w:lang w:val="pt-BR"/>
        </w:rPr>
      </w:pPr>
    </w:p>
    <w:p w14:paraId="368F06EF" w14:textId="4DDB0A3F" w:rsidR="006173F0" w:rsidRDefault="006173F0" w:rsidP="006173F0">
      <w:pPr>
        <w:pStyle w:val="Corpodetexto21"/>
        <w:jc w:val="center"/>
        <w:rPr>
          <w:sz w:val="22"/>
          <w:szCs w:val="22"/>
          <w:lang w:val="pt-BR"/>
        </w:rPr>
      </w:pPr>
    </w:p>
    <w:p w14:paraId="6724EC59" w14:textId="0E8C0DE4" w:rsidR="00071656" w:rsidRDefault="00071656" w:rsidP="006173F0">
      <w:pPr>
        <w:pStyle w:val="Corpodetexto21"/>
        <w:jc w:val="center"/>
        <w:rPr>
          <w:sz w:val="22"/>
          <w:szCs w:val="22"/>
          <w:lang w:val="pt-BR"/>
        </w:rPr>
      </w:pPr>
    </w:p>
    <w:p w14:paraId="2DFDAB76" w14:textId="77A79A37" w:rsidR="00071656" w:rsidRDefault="00071656" w:rsidP="006173F0">
      <w:pPr>
        <w:pStyle w:val="Corpodetexto21"/>
        <w:jc w:val="center"/>
        <w:rPr>
          <w:sz w:val="22"/>
          <w:szCs w:val="22"/>
          <w:lang w:val="pt-BR"/>
        </w:rPr>
      </w:pPr>
    </w:p>
    <w:p w14:paraId="73D433B4" w14:textId="2ED066D2" w:rsidR="00071656" w:rsidRDefault="00071656" w:rsidP="006173F0">
      <w:pPr>
        <w:pStyle w:val="Corpodetexto21"/>
        <w:jc w:val="center"/>
        <w:rPr>
          <w:sz w:val="22"/>
          <w:szCs w:val="22"/>
          <w:lang w:val="pt-BR"/>
        </w:rPr>
      </w:pPr>
    </w:p>
    <w:p w14:paraId="0C054575" w14:textId="414651B3" w:rsidR="00071656" w:rsidRDefault="00071656" w:rsidP="006173F0">
      <w:pPr>
        <w:pStyle w:val="Corpodetexto21"/>
        <w:jc w:val="center"/>
        <w:rPr>
          <w:sz w:val="22"/>
          <w:szCs w:val="22"/>
          <w:lang w:val="pt-BR"/>
        </w:rPr>
      </w:pPr>
    </w:p>
    <w:p w14:paraId="41B922B5" w14:textId="76755C0F" w:rsidR="00071656" w:rsidRDefault="00071656" w:rsidP="006173F0">
      <w:pPr>
        <w:pStyle w:val="Corpodetexto21"/>
        <w:jc w:val="center"/>
        <w:rPr>
          <w:sz w:val="22"/>
          <w:szCs w:val="22"/>
          <w:lang w:val="pt-BR"/>
        </w:rPr>
      </w:pPr>
    </w:p>
    <w:p w14:paraId="0F599148" w14:textId="7A2724EF" w:rsidR="00071656" w:rsidRDefault="00071656" w:rsidP="006173F0">
      <w:pPr>
        <w:pStyle w:val="Corpodetexto21"/>
        <w:jc w:val="center"/>
        <w:rPr>
          <w:sz w:val="22"/>
          <w:szCs w:val="22"/>
          <w:lang w:val="pt-BR"/>
        </w:rPr>
      </w:pPr>
    </w:p>
    <w:p w14:paraId="4AC0E45A" w14:textId="65053087" w:rsidR="00071656" w:rsidRDefault="00071656" w:rsidP="006173F0">
      <w:pPr>
        <w:pStyle w:val="Corpodetexto21"/>
        <w:jc w:val="center"/>
        <w:rPr>
          <w:sz w:val="22"/>
          <w:szCs w:val="22"/>
          <w:lang w:val="pt-BR"/>
        </w:rPr>
      </w:pPr>
    </w:p>
    <w:p w14:paraId="13239119" w14:textId="56822EB1" w:rsidR="00071656" w:rsidRDefault="00071656" w:rsidP="006173F0">
      <w:pPr>
        <w:pStyle w:val="Corpodetexto21"/>
        <w:jc w:val="center"/>
        <w:rPr>
          <w:sz w:val="22"/>
          <w:szCs w:val="22"/>
          <w:lang w:val="pt-BR"/>
        </w:rPr>
      </w:pPr>
    </w:p>
    <w:p w14:paraId="5B46287F" w14:textId="2D8C7511" w:rsidR="00071656" w:rsidRDefault="00071656" w:rsidP="006173F0">
      <w:pPr>
        <w:pStyle w:val="Corpodetexto21"/>
        <w:jc w:val="center"/>
        <w:rPr>
          <w:sz w:val="22"/>
          <w:szCs w:val="22"/>
          <w:lang w:val="pt-BR"/>
        </w:rPr>
      </w:pPr>
    </w:p>
    <w:p w14:paraId="0073DA5B" w14:textId="778C8BFA" w:rsidR="00071656" w:rsidRDefault="00071656" w:rsidP="006173F0">
      <w:pPr>
        <w:pStyle w:val="Corpodetexto21"/>
        <w:jc w:val="center"/>
        <w:rPr>
          <w:sz w:val="22"/>
          <w:szCs w:val="22"/>
          <w:lang w:val="pt-BR"/>
        </w:rPr>
      </w:pPr>
    </w:p>
    <w:p w14:paraId="65E2FB7E" w14:textId="4FD6F7F3" w:rsidR="00071656" w:rsidRDefault="00071656" w:rsidP="006173F0">
      <w:pPr>
        <w:pStyle w:val="Corpodetexto21"/>
        <w:jc w:val="center"/>
        <w:rPr>
          <w:sz w:val="22"/>
          <w:szCs w:val="22"/>
          <w:lang w:val="pt-BR"/>
        </w:rPr>
      </w:pPr>
    </w:p>
    <w:p w14:paraId="04F303B1" w14:textId="79E14BAE" w:rsidR="00071656" w:rsidRDefault="00071656" w:rsidP="006173F0">
      <w:pPr>
        <w:pStyle w:val="Corpodetexto21"/>
        <w:jc w:val="center"/>
        <w:rPr>
          <w:sz w:val="22"/>
          <w:szCs w:val="22"/>
          <w:lang w:val="pt-BR"/>
        </w:rPr>
      </w:pPr>
    </w:p>
    <w:p w14:paraId="53213CC2" w14:textId="3D24C3B5" w:rsidR="00071656" w:rsidRDefault="00071656" w:rsidP="006173F0">
      <w:pPr>
        <w:pStyle w:val="Corpodetexto21"/>
        <w:jc w:val="center"/>
        <w:rPr>
          <w:sz w:val="22"/>
          <w:szCs w:val="22"/>
          <w:lang w:val="pt-BR"/>
        </w:rPr>
      </w:pPr>
    </w:p>
    <w:p w14:paraId="4674B971" w14:textId="06FAF0DB" w:rsidR="00071656" w:rsidRDefault="00071656" w:rsidP="006173F0">
      <w:pPr>
        <w:pStyle w:val="Corpodetexto21"/>
        <w:jc w:val="center"/>
        <w:rPr>
          <w:sz w:val="22"/>
          <w:szCs w:val="22"/>
          <w:lang w:val="pt-BR"/>
        </w:rPr>
      </w:pPr>
    </w:p>
    <w:p w14:paraId="63F6BC00" w14:textId="0B973FEB" w:rsidR="00071656" w:rsidRDefault="00071656" w:rsidP="006173F0">
      <w:pPr>
        <w:pStyle w:val="Corpodetexto21"/>
        <w:jc w:val="center"/>
        <w:rPr>
          <w:sz w:val="22"/>
          <w:szCs w:val="22"/>
          <w:lang w:val="pt-BR"/>
        </w:rPr>
      </w:pPr>
    </w:p>
    <w:p w14:paraId="447BCDC6" w14:textId="5C91EFA2" w:rsidR="00071656" w:rsidRDefault="00071656" w:rsidP="006173F0">
      <w:pPr>
        <w:pStyle w:val="Corpodetexto21"/>
        <w:jc w:val="center"/>
        <w:rPr>
          <w:sz w:val="22"/>
          <w:szCs w:val="22"/>
          <w:lang w:val="pt-BR"/>
        </w:rPr>
      </w:pPr>
    </w:p>
    <w:p w14:paraId="65A2F75C" w14:textId="37F878A3" w:rsidR="00071656" w:rsidRDefault="00071656" w:rsidP="006173F0">
      <w:pPr>
        <w:pStyle w:val="Corpodetexto21"/>
        <w:jc w:val="center"/>
        <w:rPr>
          <w:sz w:val="22"/>
          <w:szCs w:val="22"/>
          <w:lang w:val="pt-BR"/>
        </w:rPr>
      </w:pPr>
    </w:p>
    <w:p w14:paraId="5238D47D" w14:textId="693C9FFE" w:rsidR="00071656" w:rsidRDefault="00071656" w:rsidP="006173F0">
      <w:pPr>
        <w:pStyle w:val="Corpodetexto21"/>
        <w:jc w:val="center"/>
        <w:rPr>
          <w:sz w:val="22"/>
          <w:szCs w:val="22"/>
          <w:lang w:val="pt-BR"/>
        </w:rPr>
      </w:pPr>
    </w:p>
    <w:p w14:paraId="55D2B248" w14:textId="0F0E5A49" w:rsidR="00071656" w:rsidRDefault="00071656" w:rsidP="006173F0">
      <w:pPr>
        <w:pStyle w:val="Corpodetexto21"/>
        <w:jc w:val="center"/>
        <w:rPr>
          <w:sz w:val="22"/>
          <w:szCs w:val="22"/>
          <w:lang w:val="pt-BR"/>
        </w:rPr>
      </w:pPr>
    </w:p>
    <w:p w14:paraId="2809C0EA" w14:textId="77777777" w:rsidR="006173F0" w:rsidRPr="00E50748" w:rsidRDefault="006173F0" w:rsidP="006173F0">
      <w:pPr>
        <w:pStyle w:val="Corpodetexto21"/>
        <w:jc w:val="center"/>
        <w:rPr>
          <w:sz w:val="22"/>
          <w:szCs w:val="22"/>
          <w:lang w:val="pt-BR"/>
        </w:rPr>
      </w:pPr>
    </w:p>
    <w:p w14:paraId="4BB3BA8B" w14:textId="77777777" w:rsidR="00E54DAA" w:rsidRPr="00E50748" w:rsidRDefault="00E54DAA" w:rsidP="00E54DAA">
      <w:pPr>
        <w:pStyle w:val="Corpodetexto21"/>
        <w:jc w:val="center"/>
        <w:rPr>
          <w:b/>
          <w:sz w:val="22"/>
          <w:szCs w:val="22"/>
          <w:lang w:val="pt-BR"/>
        </w:rPr>
      </w:pPr>
      <w:r w:rsidRPr="00E50748">
        <w:rPr>
          <w:b/>
          <w:sz w:val="22"/>
          <w:szCs w:val="22"/>
          <w:lang w:val="pt-BR"/>
        </w:rPr>
        <w:t>ANEXO I</w:t>
      </w:r>
    </w:p>
    <w:p w14:paraId="490832C6" w14:textId="4DDBF7E5" w:rsidR="00E54DAA" w:rsidRPr="00E50748" w:rsidRDefault="00E54DAA" w:rsidP="00E54DAA">
      <w:pPr>
        <w:pStyle w:val="Ttulo1"/>
        <w:numPr>
          <w:ilvl w:val="0"/>
          <w:numId w:val="27"/>
        </w:numPr>
        <w:suppressAutoHyphens/>
        <w:autoSpaceDE w:val="0"/>
        <w:rPr>
          <w:rFonts w:ascii="Arial" w:hAnsi="Arial" w:cs="Arial"/>
          <w:sz w:val="22"/>
          <w:szCs w:val="22"/>
        </w:rPr>
      </w:pPr>
      <w:r w:rsidRPr="00E50748">
        <w:rPr>
          <w:rFonts w:ascii="Arial" w:hAnsi="Arial" w:cs="Arial"/>
          <w:sz w:val="22"/>
          <w:szCs w:val="22"/>
        </w:rPr>
        <w:t>CONTRATO ADMINISTRATIVO Nº</w:t>
      </w:r>
      <w:r w:rsidRPr="00E50748">
        <w:rPr>
          <w:rFonts w:ascii="Arial" w:hAnsi="Arial" w:cs="Arial"/>
          <w:sz w:val="22"/>
          <w:szCs w:val="22"/>
          <w:lang w:val="pt-BR"/>
        </w:rPr>
        <w:t xml:space="preserve"> </w:t>
      </w:r>
      <w:r w:rsidR="00071656">
        <w:rPr>
          <w:rFonts w:ascii="Arial" w:hAnsi="Arial" w:cs="Arial"/>
          <w:sz w:val="22"/>
          <w:szCs w:val="22"/>
          <w:lang w:val="pt-BR"/>
        </w:rPr>
        <w:t>023/2020</w:t>
      </w:r>
    </w:p>
    <w:p w14:paraId="7B2FB02F" w14:textId="77777777" w:rsidR="00E54DAA" w:rsidRPr="00E50748" w:rsidRDefault="00E54DAA" w:rsidP="00E54DAA">
      <w:pPr>
        <w:pStyle w:val="Ttulo10"/>
        <w:spacing w:line="240" w:lineRule="auto"/>
        <w:rPr>
          <w:rFonts w:ascii="Arial" w:hAnsi="Arial" w:cs="Arial"/>
          <w:sz w:val="22"/>
          <w:szCs w:val="22"/>
        </w:rPr>
      </w:pPr>
      <w:r w:rsidRPr="00E50748">
        <w:rPr>
          <w:rFonts w:ascii="Arial" w:hAnsi="Arial" w:cs="Arial"/>
          <w:sz w:val="22"/>
          <w:szCs w:val="22"/>
        </w:rPr>
        <w:t xml:space="preserve">(Contrato de </w:t>
      </w:r>
      <w:r w:rsidRPr="00E50748">
        <w:rPr>
          <w:rFonts w:ascii="Arial" w:hAnsi="Arial" w:cs="Arial"/>
          <w:sz w:val="22"/>
          <w:szCs w:val="22"/>
          <w:lang w:val="pt-BR"/>
        </w:rPr>
        <w:t>Programa</w:t>
      </w:r>
      <w:r w:rsidRPr="00E50748">
        <w:rPr>
          <w:rFonts w:ascii="Arial" w:hAnsi="Arial" w:cs="Arial"/>
          <w:sz w:val="22"/>
          <w:szCs w:val="22"/>
        </w:rPr>
        <w:t>)</w:t>
      </w:r>
    </w:p>
    <w:p w14:paraId="6F86F894" w14:textId="77777777" w:rsidR="00E54DAA" w:rsidRPr="00E50748" w:rsidRDefault="00E54DAA" w:rsidP="00E54DAA">
      <w:pPr>
        <w:pStyle w:val="Corpodetexto21"/>
        <w:jc w:val="center"/>
        <w:rPr>
          <w:sz w:val="22"/>
          <w:szCs w:val="22"/>
          <w:lang w:val="pt-BR"/>
        </w:rPr>
      </w:pPr>
    </w:p>
    <w:p w14:paraId="27FB2933"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DOS OBJETIVOS</w:t>
      </w:r>
    </w:p>
    <w:p w14:paraId="69683E8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Este contrato de programa tem por objeto a transferência, do contratante ao contratado, dos seguintes encargos e serviços: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w:t>
      </w:r>
    </w:p>
    <w:p w14:paraId="5F329E72" w14:textId="77777777" w:rsidR="00E54DAA" w:rsidRPr="00E50748" w:rsidRDefault="00E54DAA" w:rsidP="00E54DAA">
      <w:pPr>
        <w:pStyle w:val="Corpodetexto21"/>
        <w:jc w:val="center"/>
        <w:rPr>
          <w:b/>
          <w:sz w:val="22"/>
          <w:szCs w:val="22"/>
          <w:lang w:val="pt-BR"/>
        </w:rPr>
      </w:pPr>
    </w:p>
    <w:p w14:paraId="33F57579"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DO PRAZO E DA FORMA DE EXECUÇÃO, DO INICIO DOS SERVIÇOS E PRORROGAÇÃO</w:t>
      </w:r>
    </w:p>
    <w:p w14:paraId="6AA878AC" w14:textId="77777777" w:rsidR="00E54DAA" w:rsidRPr="00E50748" w:rsidRDefault="00E54DAA" w:rsidP="00E54DAA">
      <w:pPr>
        <w:jc w:val="both"/>
        <w:rPr>
          <w:rFonts w:ascii="Arial" w:hAnsi="Arial" w:cs="Arial"/>
          <w:sz w:val="22"/>
          <w:szCs w:val="22"/>
        </w:rPr>
      </w:pPr>
    </w:p>
    <w:p w14:paraId="5C2A56E5" w14:textId="68E0607A"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O CONSORCIO obriga-se a entregar ao MUNICIPIO  DE </w:t>
      </w:r>
      <w:r w:rsidR="00ED669B" w:rsidRPr="00E50748">
        <w:rPr>
          <w:rFonts w:ascii="Arial" w:hAnsi="Arial" w:cs="Arial"/>
          <w:sz w:val="22"/>
          <w:szCs w:val="22"/>
        </w:rPr>
        <w:t>ELDORADO</w:t>
      </w:r>
      <w:r w:rsidRPr="00E50748">
        <w:rPr>
          <w:rFonts w:ascii="Arial" w:hAnsi="Arial" w:cs="Arial"/>
          <w:sz w:val="22"/>
          <w:szCs w:val="22"/>
        </w:rPr>
        <w:t>/MS o objeto deste Contrato inteiramente concluído, em condições de aceitação e de utilização, em até 120 dias, contados partir do 5° (quinto) dia da data da emissão da ordem de serviço.</w:t>
      </w:r>
    </w:p>
    <w:p w14:paraId="5F54650F" w14:textId="77777777" w:rsidR="00E54DAA" w:rsidRPr="00E50748" w:rsidRDefault="00E54DAA" w:rsidP="00E54DAA">
      <w:pPr>
        <w:jc w:val="both"/>
        <w:rPr>
          <w:rFonts w:ascii="Arial" w:hAnsi="Arial" w:cs="Arial"/>
          <w:sz w:val="22"/>
          <w:szCs w:val="22"/>
        </w:rPr>
      </w:pPr>
    </w:p>
    <w:p w14:paraId="43B5D06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1)  Poderá ser alterado o prazo de execução e vigência quando:</w:t>
      </w:r>
    </w:p>
    <w:p w14:paraId="3109FFF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a) houver alteração do projeto e/ou de especificações técnicas pelo CONSORCIADO;</w:t>
      </w:r>
    </w:p>
    <w:p w14:paraId="67ACEE0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b) houver alteração de quantidades, obedecidos aos limites fixados neste Contrato, por atos do CONSORCIADO;</w:t>
      </w:r>
    </w:p>
    <w:p w14:paraId="7033AFAB"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c) houver atraso no fornecimento de dados informativos, e qualquer subsídio concernente ao objeto contratado, que estejam sob responsabilidade expressa do CONSORCIADO;</w:t>
      </w:r>
    </w:p>
    <w:p w14:paraId="09E7376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d) por atos do CONSORCIADO que interfiram no prazo de execução;</w:t>
      </w:r>
    </w:p>
    <w:p w14:paraId="064401EB"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e) atos de terceiros que interfiram no prazo de execução ou outros devidamente justificados e aceitos pelo CONSORCIADO;</w:t>
      </w:r>
    </w:p>
    <w:p w14:paraId="7A0A560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f) por motivos de força maior ou caso fortuito, entre outros, desde que tenham influência direta sobre a execução dos serviços objetos deste contrato;</w:t>
      </w:r>
    </w:p>
    <w:p w14:paraId="7992690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g) outros casos previsto em lei ou regulamentações.</w:t>
      </w:r>
    </w:p>
    <w:p w14:paraId="00D558AB" w14:textId="77777777" w:rsidR="00E54DAA" w:rsidRPr="00E50748" w:rsidRDefault="00E54DAA" w:rsidP="00E54DAA">
      <w:pPr>
        <w:pStyle w:val="Corpodetexto21"/>
        <w:jc w:val="center"/>
        <w:rPr>
          <w:sz w:val="22"/>
          <w:szCs w:val="22"/>
          <w:lang w:val="pt-BR"/>
        </w:rPr>
      </w:pPr>
    </w:p>
    <w:p w14:paraId="13B7411C"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OBRIGAÇOES DO CONSORCIADO (MUNICIPIO)</w:t>
      </w:r>
    </w:p>
    <w:p w14:paraId="7849905C" w14:textId="77777777" w:rsidR="00E54DAA" w:rsidRPr="00E50748" w:rsidRDefault="00E54DAA" w:rsidP="00E54DAA">
      <w:pPr>
        <w:jc w:val="both"/>
        <w:rPr>
          <w:rFonts w:ascii="Arial" w:hAnsi="Arial" w:cs="Arial"/>
          <w:sz w:val="22"/>
          <w:szCs w:val="22"/>
        </w:rPr>
      </w:pPr>
    </w:p>
    <w:p w14:paraId="3933FFD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O CONSORCIADO fica responsável pela fiscalização da execução do presente Contrato de Programa, além das demais obrigações e responsabilidades constantes da legislação e do Protocolo de Intenções/Estatuto do CONSORCIO, devendo ainda:</w:t>
      </w:r>
    </w:p>
    <w:p w14:paraId="1AE99D77" w14:textId="77777777" w:rsidR="00E54DAA" w:rsidRPr="00E50748" w:rsidRDefault="00E54DAA" w:rsidP="00E54DAA">
      <w:pPr>
        <w:jc w:val="both"/>
        <w:rPr>
          <w:rFonts w:ascii="Arial" w:hAnsi="Arial" w:cs="Arial"/>
          <w:sz w:val="22"/>
          <w:szCs w:val="22"/>
        </w:rPr>
      </w:pPr>
    </w:p>
    <w:p w14:paraId="0F4A9BF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 Efetuar o pagamento de sua cota, nos termos previstos na Cláusula Sexta do Contrato de Programa;</w:t>
      </w:r>
    </w:p>
    <w:p w14:paraId="3C4E6CB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 - Fornecer todos os documentos e informações necessárias para a total e completa execução do objeto do presente Contrato de Programa;</w:t>
      </w:r>
    </w:p>
    <w:p w14:paraId="27AD400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III - Emitir a Ordem de Serviço, para dar início à execução dos serviços, contendo a indicação do profissional técnico responsável (nome, RG e CPF e Registro Profissional) do Município para acompanhar a Vistoria Técnica e a Execução dos Serviços;</w:t>
      </w:r>
    </w:p>
    <w:p w14:paraId="3C7D67E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IV - Conferir e se responsabilizar pelo recebimento dos serviços e/ou insumos mencionados na Cláusula Sexta do Contrato de Programa, realizando se necessário à pesagem dos mesmos, ficando sob a responsabilidade do município o armazenamento dos materiais em local seguro, a fim de não comprometer a quantidade de serviços executados;</w:t>
      </w:r>
    </w:p>
    <w:p w14:paraId="3208580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 Emitir o Termo de Conclusão Definitivo com croqui contendo a metragem das ruas executadas, no término da execução dos serviços;</w:t>
      </w:r>
    </w:p>
    <w:p w14:paraId="052593C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 - Disponibilizar local apropriado para guarda de todas as máquinas e equipamentos a serviço do CONISUL;</w:t>
      </w:r>
    </w:p>
    <w:p w14:paraId="0DA2281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VII - Disponibilizar local adequado para depositar os entulhos e resíduos resultantes dos serviços em execução;</w:t>
      </w:r>
    </w:p>
    <w:p w14:paraId="20E886B9"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VIII - Disponibilizar funcionários para disciplinar o trânsito durante a execução dos serviços em horários compatíveis ao da equipe do CONISUL;</w:t>
      </w:r>
    </w:p>
    <w:p w14:paraId="1385199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IX - Disponibilizar funcionários braçais próprios ou diaristas para execução dos serviços de </w:t>
      </w:r>
      <w:proofErr w:type="spellStart"/>
      <w:r w:rsidRPr="00E50748">
        <w:rPr>
          <w:rFonts w:ascii="Arial" w:hAnsi="Arial" w:cs="Arial"/>
          <w:sz w:val="22"/>
          <w:szCs w:val="22"/>
        </w:rPr>
        <w:t>rasteleiros</w:t>
      </w:r>
      <w:proofErr w:type="spellEnd"/>
      <w:r w:rsidRPr="00E50748">
        <w:rPr>
          <w:rFonts w:ascii="Arial" w:hAnsi="Arial" w:cs="Arial"/>
          <w:sz w:val="22"/>
          <w:szCs w:val="22"/>
        </w:rPr>
        <w:t xml:space="preserve"> e serviços gerais durante a execução dos serviços em horários compatíveis ao da equipe do CONISUL;</w:t>
      </w:r>
    </w:p>
    <w:p w14:paraId="74325F2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 - Disponibilizar o transporte e a retirada do C.B.U.Q da Usina do CONISUL até o local dos serviços na hora e quantitativos devidamente ajustados e programados pela responsável técnico do CONSORCIADO e equipe do CONISUL;</w:t>
      </w:r>
    </w:p>
    <w:p w14:paraId="4B7A7EE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 - Preparar os locais dos serviços com a limpeza de superfície das ruas quando de recapeamento ou tapa buracos;</w:t>
      </w:r>
    </w:p>
    <w:p w14:paraId="3563C62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XII - Preparar os locais dos serviços com a limpeza da base nas ruas quando de implantação de C.B.U.Q;</w:t>
      </w:r>
    </w:p>
    <w:p w14:paraId="4FB4A1C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XIII - Apresentar Projeto Básico de Engenharia contendo minimamente o croqui dos locais e intervenção, com largura e comprimento de ruas, guia de rodas, canaletas e sarjetas, eixo direcional e inclinação e espessura acabada a ser aplicada;</w:t>
      </w:r>
    </w:p>
    <w:p w14:paraId="5FAF153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XIV - Fornecer estadia e alimentação a Equipe do CONISUL quando em realização dos trabalhos no Município CONSORCIADO;</w:t>
      </w:r>
    </w:p>
    <w:p w14:paraId="5ACD316C" w14:textId="77777777" w:rsidR="00E54DAA" w:rsidRPr="00E50748" w:rsidRDefault="00E54DAA" w:rsidP="00E54DAA">
      <w:pPr>
        <w:jc w:val="both"/>
        <w:rPr>
          <w:rFonts w:ascii="Arial" w:hAnsi="Arial" w:cs="Arial"/>
          <w:sz w:val="22"/>
          <w:szCs w:val="22"/>
        </w:rPr>
      </w:pPr>
    </w:p>
    <w:p w14:paraId="0CEDEBA8"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DAS OBRIGAÇÕES DO CONSORCIO</w:t>
      </w:r>
    </w:p>
    <w:p w14:paraId="1E76435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O CONSÓRCIO é responsável por promover a gestão técnico-administrativa, a implantação, a manutenção das atividades, operacionalização e execução do objeto do presente instrumento, executando direta ou indiretamente todos os serviços e as </w:t>
      </w:r>
      <w:proofErr w:type="spellStart"/>
      <w:r w:rsidRPr="00E50748">
        <w:rPr>
          <w:rFonts w:ascii="Arial" w:hAnsi="Arial" w:cs="Arial"/>
          <w:sz w:val="22"/>
          <w:szCs w:val="22"/>
        </w:rPr>
        <w:t>contratualizações</w:t>
      </w:r>
      <w:proofErr w:type="spellEnd"/>
      <w:r w:rsidRPr="00E50748">
        <w:rPr>
          <w:rFonts w:ascii="Arial" w:hAnsi="Arial" w:cs="Arial"/>
          <w:sz w:val="22"/>
          <w:szCs w:val="22"/>
        </w:rPr>
        <w:t xml:space="preserve"> necessárias para o cumprimento de suas finalidades e deste instrumento, bem como contabilizar os recursos recebidos e os créditos decorrentes deste Contrato de Rateio, fornecendo recibo dos depósitos efetuados em conta corrente pelo CONSORCIADO, além de:</w:t>
      </w:r>
    </w:p>
    <w:p w14:paraId="3A01C94E"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 - Aplicar os recursos recebidos exclusivamente na manutenção de suas finalidades, nas áreas específicas ou na execução dos serviços contratados, observadas as normas de contabilidade pública;</w:t>
      </w:r>
    </w:p>
    <w:p w14:paraId="71947C5E"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 - Executar as receitas e despesas em conformidade com as normas de direito financeiro aplicáveis às entidades públicas;</w:t>
      </w:r>
    </w:p>
    <w:p w14:paraId="6874037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III - Facilitar o acompanhamento e a fiscalização de todas as atividades objeto do presente Contrato de Programa;</w:t>
      </w:r>
    </w:p>
    <w:p w14:paraId="45B65DB9"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IV - Fornecer todas as informações e esclarecimentos que lhe forem solicitados, inclusive prestando contas na forma da Lei.</w:t>
      </w:r>
    </w:p>
    <w:p w14:paraId="00366C7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 - Fornecer na execução dos serviços material de qualidade bem como emitir laudos de qualidade dos mesmos quando solicitados;</w:t>
      </w:r>
    </w:p>
    <w:p w14:paraId="42EB8DB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VI - Colocar  equipamentos em condições de execução dos serviços responsabilizando por sua manutenção preventiva e corretiva;  </w:t>
      </w:r>
    </w:p>
    <w:p w14:paraId="61A8445A" w14:textId="77777777" w:rsidR="00E54DAA" w:rsidRPr="00E50748" w:rsidRDefault="00E54DAA" w:rsidP="00E54DAA">
      <w:pPr>
        <w:jc w:val="both"/>
        <w:rPr>
          <w:rFonts w:ascii="Arial" w:hAnsi="Arial" w:cs="Arial"/>
          <w:sz w:val="22"/>
          <w:szCs w:val="22"/>
        </w:rPr>
      </w:pPr>
    </w:p>
    <w:p w14:paraId="0F5312A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DO PREÇOS FIXADOS</w:t>
      </w:r>
    </w:p>
    <w:p w14:paraId="00FE6D7A" w14:textId="77777777" w:rsidR="00E54DAA" w:rsidRPr="00E50748" w:rsidRDefault="00E54DAA" w:rsidP="00E54DAA">
      <w:pPr>
        <w:jc w:val="both"/>
        <w:rPr>
          <w:rFonts w:ascii="Arial" w:hAnsi="Arial" w:cs="Arial"/>
          <w:sz w:val="22"/>
          <w:szCs w:val="22"/>
        </w:rPr>
      </w:pPr>
    </w:p>
    <w:p w14:paraId="3BBAA3A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Em razão da execução, pelo contratado, dos encargos e serviços referidos neste contrato, o CONSORCIADO pagará ao contratado os seguintes valores: </w:t>
      </w:r>
    </w:p>
    <w:p w14:paraId="586E4115" w14:textId="77777777" w:rsidR="00E54DAA" w:rsidRPr="00E50748" w:rsidRDefault="00E54DAA" w:rsidP="00E54DAA">
      <w:pPr>
        <w:jc w:val="both"/>
        <w:rPr>
          <w:rFonts w:ascii="Arial" w:hAnsi="Arial" w:cs="Arial"/>
          <w:sz w:val="22"/>
          <w:szCs w:val="22"/>
        </w:rPr>
      </w:pPr>
    </w:p>
    <w:tbl>
      <w:tblPr>
        <w:tblpPr w:leftFromText="141" w:rightFromText="141" w:vertAnchor="page" w:horzAnchor="margin" w:tblpY="432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639"/>
        <w:gridCol w:w="1005"/>
        <w:gridCol w:w="812"/>
        <w:gridCol w:w="1172"/>
        <w:gridCol w:w="1485"/>
      </w:tblGrid>
      <w:tr w:rsidR="00071656" w:rsidRPr="00E50748" w14:paraId="3FBFDC27" w14:textId="77777777" w:rsidTr="00483B02">
        <w:tc>
          <w:tcPr>
            <w:tcW w:w="383" w:type="pct"/>
            <w:shd w:val="clear" w:color="auto" w:fill="auto"/>
          </w:tcPr>
          <w:p w14:paraId="779CEA7E"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Item</w:t>
            </w:r>
          </w:p>
        </w:tc>
        <w:tc>
          <w:tcPr>
            <w:tcW w:w="2071" w:type="pct"/>
            <w:shd w:val="clear" w:color="auto" w:fill="auto"/>
          </w:tcPr>
          <w:p w14:paraId="59DCD2E4"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Descrição</w:t>
            </w:r>
          </w:p>
        </w:tc>
        <w:tc>
          <w:tcPr>
            <w:tcW w:w="572" w:type="pct"/>
            <w:shd w:val="clear" w:color="auto" w:fill="auto"/>
          </w:tcPr>
          <w:p w14:paraId="07935D0F"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Quant.</w:t>
            </w:r>
          </w:p>
        </w:tc>
        <w:tc>
          <w:tcPr>
            <w:tcW w:w="462" w:type="pct"/>
            <w:shd w:val="clear" w:color="auto" w:fill="auto"/>
          </w:tcPr>
          <w:p w14:paraId="3B65AEF7"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Unid.</w:t>
            </w:r>
          </w:p>
        </w:tc>
        <w:tc>
          <w:tcPr>
            <w:tcW w:w="667" w:type="pct"/>
            <w:shd w:val="clear" w:color="auto" w:fill="auto"/>
          </w:tcPr>
          <w:p w14:paraId="46F5FB25"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Valor Unit.</w:t>
            </w:r>
          </w:p>
        </w:tc>
        <w:tc>
          <w:tcPr>
            <w:tcW w:w="845" w:type="pct"/>
            <w:shd w:val="clear" w:color="auto" w:fill="auto"/>
          </w:tcPr>
          <w:p w14:paraId="65B083DF"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Valor Total</w:t>
            </w:r>
          </w:p>
        </w:tc>
      </w:tr>
      <w:tr w:rsidR="00071656" w:rsidRPr="00E50748" w14:paraId="6F1E048F" w14:textId="77777777" w:rsidTr="00483B02">
        <w:tc>
          <w:tcPr>
            <w:tcW w:w="383" w:type="pct"/>
            <w:shd w:val="clear" w:color="auto" w:fill="auto"/>
          </w:tcPr>
          <w:p w14:paraId="3E6D8B5A" w14:textId="77777777" w:rsidR="00071656" w:rsidRDefault="00071656" w:rsidP="00483B02">
            <w:pPr>
              <w:jc w:val="both"/>
              <w:rPr>
                <w:rFonts w:ascii="Arial" w:hAnsi="Arial" w:cs="Arial"/>
                <w:b/>
                <w:sz w:val="22"/>
                <w:szCs w:val="22"/>
              </w:rPr>
            </w:pPr>
          </w:p>
          <w:p w14:paraId="0B87C49B" w14:textId="77777777" w:rsidR="00071656" w:rsidRPr="00E50748" w:rsidRDefault="00071656" w:rsidP="00483B02">
            <w:pPr>
              <w:jc w:val="both"/>
              <w:rPr>
                <w:rFonts w:ascii="Arial" w:hAnsi="Arial" w:cs="Arial"/>
                <w:b/>
                <w:sz w:val="22"/>
                <w:szCs w:val="22"/>
              </w:rPr>
            </w:pPr>
            <w:r>
              <w:rPr>
                <w:rFonts w:ascii="Arial" w:hAnsi="Arial" w:cs="Arial"/>
                <w:b/>
                <w:sz w:val="22"/>
                <w:szCs w:val="22"/>
              </w:rPr>
              <w:t>01</w:t>
            </w:r>
          </w:p>
        </w:tc>
        <w:tc>
          <w:tcPr>
            <w:tcW w:w="2071" w:type="pct"/>
            <w:shd w:val="clear" w:color="auto" w:fill="auto"/>
          </w:tcPr>
          <w:p w14:paraId="728E17AB" w14:textId="77777777" w:rsidR="00071656" w:rsidRPr="00E50748" w:rsidRDefault="00071656" w:rsidP="00483B02">
            <w:pPr>
              <w:jc w:val="both"/>
              <w:rPr>
                <w:rFonts w:ascii="Arial" w:hAnsi="Arial" w:cs="Arial"/>
                <w:b/>
                <w:sz w:val="22"/>
                <w:szCs w:val="22"/>
              </w:rPr>
            </w:pPr>
            <w:r w:rsidRPr="00A775EB">
              <w:rPr>
                <w:rFonts w:ascii="Arial" w:hAnsi="Arial" w:cs="Arial"/>
                <w:b/>
                <w:sz w:val="22"/>
                <w:szCs w:val="22"/>
              </w:rPr>
              <w:t>Execução de Serviços de Fornecimento de C.B.U.Q - Concreto Betuminoso Usinado a Quente (</w:t>
            </w:r>
            <w:proofErr w:type="spellStart"/>
            <w:r w:rsidRPr="00A775EB">
              <w:rPr>
                <w:rFonts w:ascii="Arial" w:hAnsi="Arial" w:cs="Arial"/>
                <w:b/>
                <w:sz w:val="22"/>
                <w:szCs w:val="22"/>
              </w:rPr>
              <w:t>á</w:t>
            </w:r>
            <w:proofErr w:type="spellEnd"/>
            <w:r w:rsidRPr="00A775EB">
              <w:rPr>
                <w:rFonts w:ascii="Arial" w:hAnsi="Arial" w:cs="Arial"/>
                <w:b/>
                <w:sz w:val="22"/>
                <w:szCs w:val="22"/>
              </w:rPr>
              <w:t xml:space="preserve"> retirar)</w:t>
            </w:r>
          </w:p>
        </w:tc>
        <w:tc>
          <w:tcPr>
            <w:tcW w:w="572" w:type="pct"/>
            <w:shd w:val="clear" w:color="auto" w:fill="auto"/>
          </w:tcPr>
          <w:p w14:paraId="502EDF26" w14:textId="77777777" w:rsidR="00071656" w:rsidRPr="00E50748" w:rsidRDefault="00071656" w:rsidP="00483B02">
            <w:pPr>
              <w:jc w:val="both"/>
              <w:rPr>
                <w:rFonts w:ascii="Arial" w:hAnsi="Arial" w:cs="Arial"/>
                <w:b/>
                <w:sz w:val="22"/>
                <w:szCs w:val="22"/>
              </w:rPr>
            </w:pPr>
          </w:p>
          <w:p w14:paraId="3133A187" w14:textId="77777777" w:rsidR="00071656" w:rsidRPr="00E50748" w:rsidRDefault="00071656" w:rsidP="00483B02">
            <w:pPr>
              <w:jc w:val="both"/>
              <w:rPr>
                <w:rFonts w:ascii="Arial" w:hAnsi="Arial" w:cs="Arial"/>
                <w:b/>
                <w:sz w:val="22"/>
                <w:szCs w:val="22"/>
              </w:rPr>
            </w:pPr>
            <w:r>
              <w:rPr>
                <w:rFonts w:ascii="Arial" w:hAnsi="Arial" w:cs="Arial"/>
                <w:b/>
                <w:sz w:val="22"/>
                <w:szCs w:val="22"/>
              </w:rPr>
              <w:t>50</w:t>
            </w:r>
            <w:r w:rsidRPr="00E50748">
              <w:rPr>
                <w:rFonts w:ascii="Arial" w:hAnsi="Arial" w:cs="Arial"/>
                <w:b/>
                <w:sz w:val="22"/>
                <w:szCs w:val="22"/>
              </w:rPr>
              <w:t>,00</w:t>
            </w:r>
          </w:p>
        </w:tc>
        <w:tc>
          <w:tcPr>
            <w:tcW w:w="462" w:type="pct"/>
            <w:shd w:val="clear" w:color="auto" w:fill="auto"/>
          </w:tcPr>
          <w:p w14:paraId="24C88106" w14:textId="77777777" w:rsidR="00071656" w:rsidRPr="00E50748" w:rsidRDefault="00071656" w:rsidP="00483B02">
            <w:pPr>
              <w:jc w:val="both"/>
              <w:rPr>
                <w:rFonts w:ascii="Arial" w:hAnsi="Arial" w:cs="Arial"/>
                <w:b/>
                <w:sz w:val="22"/>
                <w:szCs w:val="22"/>
              </w:rPr>
            </w:pPr>
          </w:p>
          <w:p w14:paraId="3B0A99DF"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Ton.</w:t>
            </w:r>
          </w:p>
        </w:tc>
        <w:tc>
          <w:tcPr>
            <w:tcW w:w="667" w:type="pct"/>
            <w:shd w:val="clear" w:color="auto" w:fill="auto"/>
          </w:tcPr>
          <w:p w14:paraId="20BDDFEC" w14:textId="77777777" w:rsidR="00071656" w:rsidRPr="00E50748" w:rsidRDefault="00071656" w:rsidP="00483B02">
            <w:pPr>
              <w:jc w:val="both"/>
              <w:rPr>
                <w:rFonts w:ascii="Arial" w:hAnsi="Arial" w:cs="Arial"/>
                <w:b/>
                <w:sz w:val="22"/>
                <w:szCs w:val="22"/>
              </w:rPr>
            </w:pPr>
          </w:p>
          <w:p w14:paraId="2F442765" w14:textId="77777777" w:rsidR="00071656" w:rsidRPr="00E50748" w:rsidRDefault="00071656" w:rsidP="00483B02">
            <w:pPr>
              <w:jc w:val="both"/>
              <w:rPr>
                <w:rFonts w:ascii="Arial" w:hAnsi="Arial" w:cs="Arial"/>
                <w:b/>
                <w:sz w:val="22"/>
                <w:szCs w:val="22"/>
              </w:rPr>
            </w:pPr>
            <w:r>
              <w:rPr>
                <w:rFonts w:ascii="Arial" w:hAnsi="Arial" w:cs="Arial"/>
                <w:b/>
                <w:sz w:val="22"/>
                <w:szCs w:val="22"/>
              </w:rPr>
              <w:t>283,00</w:t>
            </w:r>
          </w:p>
        </w:tc>
        <w:tc>
          <w:tcPr>
            <w:tcW w:w="845" w:type="pct"/>
            <w:shd w:val="clear" w:color="auto" w:fill="auto"/>
          </w:tcPr>
          <w:p w14:paraId="64A80C2E" w14:textId="77777777" w:rsidR="00071656" w:rsidRPr="00E50748" w:rsidRDefault="00071656" w:rsidP="00483B02">
            <w:pPr>
              <w:jc w:val="both"/>
              <w:rPr>
                <w:rFonts w:ascii="Arial" w:hAnsi="Arial" w:cs="Arial"/>
                <w:b/>
                <w:sz w:val="22"/>
                <w:szCs w:val="22"/>
              </w:rPr>
            </w:pPr>
          </w:p>
          <w:p w14:paraId="1DE82D49" w14:textId="77777777" w:rsidR="00071656" w:rsidRPr="00E50748" w:rsidRDefault="00071656" w:rsidP="00483B02">
            <w:pPr>
              <w:jc w:val="both"/>
              <w:rPr>
                <w:rFonts w:ascii="Arial" w:hAnsi="Arial" w:cs="Arial"/>
                <w:b/>
                <w:sz w:val="22"/>
                <w:szCs w:val="22"/>
              </w:rPr>
            </w:pPr>
            <w:r>
              <w:rPr>
                <w:rFonts w:ascii="Arial" w:hAnsi="Arial" w:cs="Arial"/>
                <w:b/>
                <w:sz w:val="22"/>
                <w:szCs w:val="22"/>
              </w:rPr>
              <w:t>14.150,00</w:t>
            </w:r>
          </w:p>
        </w:tc>
      </w:tr>
      <w:tr w:rsidR="00071656" w:rsidRPr="00E50748" w14:paraId="0AC2466A" w14:textId="77777777" w:rsidTr="00483B02">
        <w:tc>
          <w:tcPr>
            <w:tcW w:w="383" w:type="pct"/>
            <w:shd w:val="clear" w:color="auto" w:fill="auto"/>
          </w:tcPr>
          <w:p w14:paraId="6DA1E73F"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0</w:t>
            </w:r>
            <w:r>
              <w:rPr>
                <w:rFonts w:ascii="Arial" w:hAnsi="Arial" w:cs="Arial"/>
                <w:b/>
                <w:sz w:val="22"/>
                <w:szCs w:val="22"/>
              </w:rPr>
              <w:t>2</w:t>
            </w:r>
          </w:p>
        </w:tc>
        <w:tc>
          <w:tcPr>
            <w:tcW w:w="2071" w:type="pct"/>
            <w:shd w:val="clear" w:color="auto" w:fill="auto"/>
          </w:tcPr>
          <w:p w14:paraId="77313B1E"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 xml:space="preserve">Prestação de Serviços </w:t>
            </w:r>
            <w:proofErr w:type="gramStart"/>
            <w:r w:rsidRPr="00E50748">
              <w:rPr>
                <w:rFonts w:ascii="Arial" w:hAnsi="Arial" w:cs="Arial"/>
                <w:b/>
                <w:sz w:val="22"/>
                <w:szCs w:val="22"/>
              </w:rPr>
              <w:t>de  Fornecimento</w:t>
            </w:r>
            <w:proofErr w:type="gramEnd"/>
            <w:r w:rsidRPr="00E50748">
              <w:rPr>
                <w:rFonts w:ascii="Arial" w:hAnsi="Arial" w:cs="Arial"/>
                <w:b/>
                <w:sz w:val="22"/>
                <w:szCs w:val="22"/>
              </w:rPr>
              <w:t xml:space="preserve"> e Aplicação de  C.B.U.Q - Concreto Betuminoso Usinado a Quente, incluindo vibro acabadora, rolo compactador de chapa e rolo compactador pneumático, exceto transporte de C.BU.Q e </w:t>
            </w:r>
            <w:proofErr w:type="spellStart"/>
            <w:r w:rsidRPr="00E50748">
              <w:rPr>
                <w:rFonts w:ascii="Arial" w:hAnsi="Arial" w:cs="Arial"/>
                <w:b/>
                <w:sz w:val="22"/>
                <w:szCs w:val="22"/>
              </w:rPr>
              <w:t>rasteleiros</w:t>
            </w:r>
            <w:proofErr w:type="spellEnd"/>
            <w:r w:rsidRPr="00E50748">
              <w:rPr>
                <w:rFonts w:ascii="Arial" w:hAnsi="Arial" w:cs="Arial"/>
                <w:b/>
                <w:sz w:val="22"/>
                <w:szCs w:val="22"/>
              </w:rPr>
              <w:t xml:space="preserve">.  </w:t>
            </w:r>
          </w:p>
        </w:tc>
        <w:tc>
          <w:tcPr>
            <w:tcW w:w="572" w:type="pct"/>
            <w:shd w:val="clear" w:color="auto" w:fill="auto"/>
          </w:tcPr>
          <w:p w14:paraId="36B5E902" w14:textId="77777777" w:rsidR="00071656" w:rsidRPr="00E50748" w:rsidRDefault="00071656" w:rsidP="00483B02">
            <w:pPr>
              <w:jc w:val="both"/>
              <w:rPr>
                <w:rFonts w:ascii="Arial" w:hAnsi="Arial" w:cs="Arial"/>
                <w:b/>
                <w:sz w:val="22"/>
                <w:szCs w:val="22"/>
              </w:rPr>
            </w:pPr>
          </w:p>
          <w:p w14:paraId="7BB8B5FC"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400,00</w:t>
            </w:r>
          </w:p>
        </w:tc>
        <w:tc>
          <w:tcPr>
            <w:tcW w:w="462" w:type="pct"/>
            <w:shd w:val="clear" w:color="auto" w:fill="auto"/>
          </w:tcPr>
          <w:p w14:paraId="782A7097" w14:textId="77777777" w:rsidR="00071656" w:rsidRPr="00E50748" w:rsidRDefault="00071656" w:rsidP="00483B02">
            <w:pPr>
              <w:jc w:val="both"/>
              <w:rPr>
                <w:rFonts w:ascii="Arial" w:hAnsi="Arial" w:cs="Arial"/>
                <w:b/>
                <w:sz w:val="22"/>
                <w:szCs w:val="22"/>
              </w:rPr>
            </w:pPr>
          </w:p>
          <w:p w14:paraId="0F2E4E5D"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Ton.</w:t>
            </w:r>
          </w:p>
        </w:tc>
        <w:tc>
          <w:tcPr>
            <w:tcW w:w="667" w:type="pct"/>
            <w:shd w:val="clear" w:color="auto" w:fill="auto"/>
          </w:tcPr>
          <w:p w14:paraId="7E8102D9" w14:textId="77777777" w:rsidR="00071656" w:rsidRPr="00E50748" w:rsidRDefault="00071656" w:rsidP="00483B02">
            <w:pPr>
              <w:jc w:val="both"/>
              <w:rPr>
                <w:rFonts w:ascii="Arial" w:hAnsi="Arial" w:cs="Arial"/>
                <w:b/>
                <w:sz w:val="22"/>
                <w:szCs w:val="22"/>
              </w:rPr>
            </w:pPr>
          </w:p>
          <w:p w14:paraId="36574075"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320,00</w:t>
            </w:r>
          </w:p>
        </w:tc>
        <w:tc>
          <w:tcPr>
            <w:tcW w:w="845" w:type="pct"/>
            <w:shd w:val="clear" w:color="auto" w:fill="auto"/>
          </w:tcPr>
          <w:p w14:paraId="4C50ABA2" w14:textId="77777777" w:rsidR="00071656" w:rsidRPr="00E50748" w:rsidRDefault="00071656" w:rsidP="00483B02">
            <w:pPr>
              <w:jc w:val="both"/>
              <w:rPr>
                <w:rFonts w:ascii="Arial" w:hAnsi="Arial" w:cs="Arial"/>
                <w:b/>
                <w:sz w:val="22"/>
                <w:szCs w:val="22"/>
              </w:rPr>
            </w:pPr>
          </w:p>
          <w:p w14:paraId="4DD54B9B"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128.000,00</w:t>
            </w:r>
          </w:p>
        </w:tc>
      </w:tr>
      <w:tr w:rsidR="00071656" w:rsidRPr="00E50748" w14:paraId="75756C3A" w14:textId="77777777" w:rsidTr="00483B02">
        <w:tc>
          <w:tcPr>
            <w:tcW w:w="383" w:type="pct"/>
            <w:shd w:val="clear" w:color="auto" w:fill="auto"/>
          </w:tcPr>
          <w:p w14:paraId="5A140076"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02</w:t>
            </w:r>
          </w:p>
        </w:tc>
        <w:tc>
          <w:tcPr>
            <w:tcW w:w="2071" w:type="pct"/>
            <w:shd w:val="clear" w:color="auto" w:fill="auto"/>
          </w:tcPr>
          <w:p w14:paraId="4C62924C"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Prestação de Serviços de  Forneci</w:t>
            </w:r>
            <w:r>
              <w:rPr>
                <w:rFonts w:ascii="Arial" w:hAnsi="Arial" w:cs="Arial"/>
                <w:b/>
                <w:sz w:val="22"/>
                <w:szCs w:val="22"/>
              </w:rPr>
              <w:t xml:space="preserve">mento e Aplicação de  RR - 1C. </w:t>
            </w:r>
          </w:p>
        </w:tc>
        <w:tc>
          <w:tcPr>
            <w:tcW w:w="572" w:type="pct"/>
            <w:shd w:val="clear" w:color="auto" w:fill="auto"/>
          </w:tcPr>
          <w:p w14:paraId="7C9348DE" w14:textId="77777777" w:rsidR="00071656" w:rsidRPr="00E50748" w:rsidRDefault="00071656" w:rsidP="00483B02">
            <w:pPr>
              <w:jc w:val="both"/>
              <w:rPr>
                <w:rFonts w:ascii="Arial" w:hAnsi="Arial" w:cs="Arial"/>
                <w:b/>
                <w:sz w:val="22"/>
                <w:szCs w:val="22"/>
              </w:rPr>
            </w:pPr>
          </w:p>
          <w:p w14:paraId="395F75FE" w14:textId="77777777" w:rsidR="00071656" w:rsidRPr="00E50748" w:rsidRDefault="00071656" w:rsidP="00483B02">
            <w:pPr>
              <w:jc w:val="both"/>
              <w:rPr>
                <w:rFonts w:ascii="Arial" w:hAnsi="Arial" w:cs="Arial"/>
                <w:b/>
                <w:sz w:val="22"/>
                <w:szCs w:val="22"/>
              </w:rPr>
            </w:pPr>
            <w:r>
              <w:rPr>
                <w:rFonts w:ascii="Arial" w:hAnsi="Arial" w:cs="Arial"/>
                <w:b/>
                <w:sz w:val="22"/>
                <w:szCs w:val="22"/>
              </w:rPr>
              <w:t>4,00</w:t>
            </w:r>
          </w:p>
        </w:tc>
        <w:tc>
          <w:tcPr>
            <w:tcW w:w="462" w:type="pct"/>
            <w:shd w:val="clear" w:color="auto" w:fill="auto"/>
          </w:tcPr>
          <w:p w14:paraId="1E3E692B" w14:textId="77777777" w:rsidR="00071656" w:rsidRPr="00E50748" w:rsidRDefault="00071656" w:rsidP="00483B02">
            <w:pPr>
              <w:jc w:val="both"/>
              <w:rPr>
                <w:rFonts w:ascii="Arial" w:hAnsi="Arial" w:cs="Arial"/>
                <w:b/>
                <w:sz w:val="22"/>
                <w:szCs w:val="22"/>
              </w:rPr>
            </w:pPr>
          </w:p>
          <w:p w14:paraId="5B554C91"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Ton.</w:t>
            </w:r>
          </w:p>
        </w:tc>
        <w:tc>
          <w:tcPr>
            <w:tcW w:w="667" w:type="pct"/>
            <w:shd w:val="clear" w:color="auto" w:fill="auto"/>
          </w:tcPr>
          <w:p w14:paraId="72674E7C" w14:textId="77777777" w:rsidR="00071656" w:rsidRPr="00E50748" w:rsidRDefault="00071656" w:rsidP="00483B02">
            <w:pPr>
              <w:jc w:val="both"/>
              <w:rPr>
                <w:rFonts w:ascii="Arial" w:hAnsi="Arial" w:cs="Arial"/>
                <w:b/>
                <w:sz w:val="22"/>
                <w:szCs w:val="22"/>
              </w:rPr>
            </w:pPr>
          </w:p>
          <w:p w14:paraId="003AD5E6" w14:textId="77777777" w:rsidR="00071656" w:rsidRPr="00E50748" w:rsidRDefault="00071656" w:rsidP="00483B02">
            <w:pPr>
              <w:jc w:val="both"/>
              <w:rPr>
                <w:rFonts w:ascii="Arial" w:hAnsi="Arial" w:cs="Arial"/>
                <w:b/>
                <w:sz w:val="22"/>
                <w:szCs w:val="22"/>
              </w:rPr>
            </w:pPr>
            <w:r w:rsidRPr="00E50748">
              <w:rPr>
                <w:rFonts w:ascii="Arial" w:hAnsi="Arial" w:cs="Arial"/>
                <w:b/>
                <w:sz w:val="22"/>
                <w:szCs w:val="22"/>
              </w:rPr>
              <w:t>3.000</w:t>
            </w:r>
          </w:p>
        </w:tc>
        <w:tc>
          <w:tcPr>
            <w:tcW w:w="845" w:type="pct"/>
            <w:shd w:val="clear" w:color="auto" w:fill="auto"/>
          </w:tcPr>
          <w:p w14:paraId="6C2C8CED" w14:textId="77777777" w:rsidR="00071656" w:rsidRPr="00E50748" w:rsidRDefault="00071656" w:rsidP="00483B02">
            <w:pPr>
              <w:jc w:val="both"/>
              <w:rPr>
                <w:rFonts w:ascii="Arial" w:hAnsi="Arial" w:cs="Arial"/>
                <w:b/>
                <w:sz w:val="22"/>
                <w:szCs w:val="22"/>
              </w:rPr>
            </w:pPr>
          </w:p>
          <w:p w14:paraId="04275F08" w14:textId="77777777" w:rsidR="00071656" w:rsidRPr="00E50748" w:rsidRDefault="00071656" w:rsidP="00483B02">
            <w:pPr>
              <w:jc w:val="both"/>
              <w:rPr>
                <w:rFonts w:ascii="Arial" w:hAnsi="Arial" w:cs="Arial"/>
                <w:b/>
                <w:sz w:val="22"/>
                <w:szCs w:val="22"/>
              </w:rPr>
            </w:pPr>
            <w:r>
              <w:rPr>
                <w:rFonts w:ascii="Arial" w:hAnsi="Arial" w:cs="Arial"/>
                <w:b/>
                <w:sz w:val="22"/>
                <w:szCs w:val="22"/>
              </w:rPr>
              <w:t>12.000,00</w:t>
            </w:r>
          </w:p>
        </w:tc>
      </w:tr>
      <w:tr w:rsidR="00071656" w:rsidRPr="00E50748" w14:paraId="4CE6C238" w14:textId="77777777" w:rsidTr="00483B02">
        <w:tc>
          <w:tcPr>
            <w:tcW w:w="4155" w:type="pct"/>
            <w:gridSpan w:val="5"/>
            <w:shd w:val="clear" w:color="auto" w:fill="auto"/>
          </w:tcPr>
          <w:p w14:paraId="34C5E15C" w14:textId="77777777" w:rsidR="00071656" w:rsidRPr="00E50748" w:rsidRDefault="00071656" w:rsidP="00483B02">
            <w:pPr>
              <w:jc w:val="right"/>
              <w:rPr>
                <w:rFonts w:ascii="Arial" w:hAnsi="Arial" w:cs="Arial"/>
                <w:b/>
                <w:sz w:val="22"/>
                <w:szCs w:val="22"/>
              </w:rPr>
            </w:pPr>
            <w:r w:rsidRPr="00E50748">
              <w:rPr>
                <w:rFonts w:ascii="Arial" w:hAnsi="Arial" w:cs="Arial"/>
                <w:b/>
                <w:sz w:val="22"/>
                <w:szCs w:val="22"/>
              </w:rPr>
              <w:t>VALOR TOTAL DO CONTRATO</w:t>
            </w:r>
          </w:p>
        </w:tc>
        <w:tc>
          <w:tcPr>
            <w:tcW w:w="845" w:type="pct"/>
            <w:shd w:val="clear" w:color="auto" w:fill="auto"/>
          </w:tcPr>
          <w:p w14:paraId="26635CAB" w14:textId="77777777" w:rsidR="00071656" w:rsidRPr="00E50748" w:rsidRDefault="00071656" w:rsidP="00483B02">
            <w:pPr>
              <w:jc w:val="both"/>
              <w:rPr>
                <w:rFonts w:ascii="Arial" w:hAnsi="Arial" w:cs="Arial"/>
                <w:b/>
                <w:sz w:val="22"/>
                <w:szCs w:val="22"/>
              </w:rPr>
            </w:pPr>
            <w:r>
              <w:rPr>
                <w:rFonts w:ascii="Arial" w:hAnsi="Arial" w:cs="Arial"/>
                <w:b/>
                <w:sz w:val="22"/>
                <w:szCs w:val="22"/>
              </w:rPr>
              <w:t>154.150,00</w:t>
            </w:r>
          </w:p>
        </w:tc>
      </w:tr>
    </w:tbl>
    <w:p w14:paraId="773CC4BD" w14:textId="77777777" w:rsidR="006173F0" w:rsidRPr="00E50748" w:rsidRDefault="006173F0" w:rsidP="00071656">
      <w:pPr>
        <w:rPr>
          <w:rFonts w:ascii="Arial" w:hAnsi="Arial" w:cs="Arial"/>
          <w:sz w:val="22"/>
          <w:szCs w:val="22"/>
        </w:rPr>
      </w:pPr>
    </w:p>
    <w:sectPr w:rsidR="006173F0" w:rsidRPr="00E50748" w:rsidSect="001F5CEE">
      <w:headerReference w:type="default" r:id="rId7"/>
      <w:footerReference w:type="default" r:id="rId8"/>
      <w:pgSz w:w="11906" w:h="16838" w:code="9"/>
      <w:pgMar w:top="1293" w:right="1418" w:bottom="56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3499E" w14:textId="77777777" w:rsidR="00F94C9E" w:rsidRDefault="00F94C9E" w:rsidP="00C817E2">
      <w:r>
        <w:separator/>
      </w:r>
    </w:p>
  </w:endnote>
  <w:endnote w:type="continuationSeparator" w:id="0">
    <w:p w14:paraId="1E4B786A" w14:textId="77777777" w:rsidR="00F94C9E" w:rsidRDefault="00F94C9E" w:rsidP="00C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2839" w14:textId="2D2276AE" w:rsidR="00A13FE7" w:rsidRDefault="00A13FE7">
    <w:pPr>
      <w:pStyle w:val="Rodap"/>
      <w:jc w:val="right"/>
    </w:pPr>
  </w:p>
  <w:p w14:paraId="24BA84B4" w14:textId="77777777" w:rsidR="00A13FE7" w:rsidRDefault="00A13FE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6775" w14:textId="77777777" w:rsidR="00F94C9E" w:rsidRDefault="00F94C9E" w:rsidP="00C817E2">
      <w:r>
        <w:separator/>
      </w:r>
    </w:p>
  </w:footnote>
  <w:footnote w:type="continuationSeparator" w:id="0">
    <w:p w14:paraId="240C320D" w14:textId="77777777" w:rsidR="00F94C9E" w:rsidRDefault="00F94C9E" w:rsidP="00C817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F89A" w14:textId="77777777" w:rsidR="00A13FE7" w:rsidRDefault="00A13FE7" w:rsidP="00C817E2">
    <w:pPr>
      <w:jc w:val="center"/>
      <w:rPr>
        <w:b/>
        <w:i/>
        <w:sz w:val="28"/>
        <w:szCs w:val="28"/>
      </w:rPr>
    </w:pPr>
    <w:r>
      <w:rPr>
        <w:b/>
        <w:i/>
        <w:noProof/>
        <w:sz w:val="28"/>
        <w:szCs w:val="28"/>
      </w:rPr>
      <w:drawing>
        <wp:inline distT="0" distB="0" distL="0" distR="0" wp14:anchorId="41239195" wp14:editId="0C94D850">
          <wp:extent cx="1000125" cy="964692"/>
          <wp:effectExtent l="0" t="0" r="0" b="6985"/>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64692"/>
                  </a:xfrm>
                  <a:prstGeom prst="rect">
                    <a:avLst/>
                  </a:prstGeom>
                  <a:noFill/>
                </pic:spPr>
              </pic:pic>
            </a:graphicData>
          </a:graphic>
        </wp:inline>
      </w:drawing>
    </w:r>
  </w:p>
  <w:p w14:paraId="2DF61466" w14:textId="77777777" w:rsidR="00A13FE7" w:rsidRPr="00C817E2" w:rsidRDefault="00A13FE7" w:rsidP="00C817E2">
    <w:pPr>
      <w:jc w:val="center"/>
      <w:rPr>
        <w:b/>
        <w:szCs w:val="28"/>
      </w:rPr>
    </w:pPr>
    <w:r w:rsidRPr="00C817E2">
      <w:rPr>
        <w:b/>
        <w:szCs w:val="28"/>
      </w:rPr>
      <w:t>PREFEITURA MUNICIPAL DE ELDORADO – MATO GROSSO DO SUL</w:t>
    </w:r>
  </w:p>
  <w:p w14:paraId="5479489F" w14:textId="77777777" w:rsidR="00A13FE7" w:rsidRDefault="00A13FE7" w:rsidP="00C817E2">
    <w:pPr>
      <w:pStyle w:val="Cabealho"/>
      <w:jc w:val="center"/>
    </w:pPr>
    <w:r w:rsidRPr="00C817E2">
      <w:rPr>
        <w:b/>
        <w:szCs w:val="28"/>
      </w:rPr>
      <w:t>Av. Pres. Tancredo de Almeida Neves, nº 1191</w:t>
    </w:r>
  </w:p>
  <w:p w14:paraId="4BE3E51C" w14:textId="77777777" w:rsidR="00A13FE7" w:rsidRPr="00C817E2" w:rsidRDefault="00A13FE7" w:rsidP="00C817E2">
    <w:pPr>
      <w:pStyle w:val="Cabealho"/>
      <w:jc w:val="center"/>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D55C7"/>
    <w:multiLevelType w:val="hybridMultilevel"/>
    <w:tmpl w:val="AC1885B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47818E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694199"/>
    <w:multiLevelType w:val="hybridMultilevel"/>
    <w:tmpl w:val="2A9AB392"/>
    <w:lvl w:ilvl="0" w:tplc="56E400D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658F7"/>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4D6BE0"/>
    <w:multiLevelType w:val="hybridMultilevel"/>
    <w:tmpl w:val="3ACAE690"/>
    <w:lvl w:ilvl="0" w:tplc="D5524AB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312E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40241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59114C"/>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F10723"/>
    <w:multiLevelType w:val="hybridMultilevel"/>
    <w:tmpl w:val="D6422BFE"/>
    <w:lvl w:ilvl="0" w:tplc="0088A7C2">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417275B"/>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90509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02721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5D73CF"/>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834715"/>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E00AD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D958EC"/>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014F15"/>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1F10B6"/>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2D10A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1445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41115C"/>
    <w:multiLevelType w:val="hybridMultilevel"/>
    <w:tmpl w:val="EFCE33CE"/>
    <w:lvl w:ilvl="0" w:tplc="EF2029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5340F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0011A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291810"/>
    <w:multiLevelType w:val="hybridMultilevel"/>
    <w:tmpl w:val="EE0A97F0"/>
    <w:lvl w:ilvl="0" w:tplc="3AA8BD54">
      <w:start w:val="1"/>
      <w:numFmt w:val="upperRoman"/>
      <w:lvlText w:val="%1."/>
      <w:lvlJc w:val="left"/>
      <w:pPr>
        <w:ind w:left="360" w:hanging="360"/>
      </w:pPr>
      <w:rPr>
        <w:rFonts w:hint="default"/>
      </w:rPr>
    </w:lvl>
    <w:lvl w:ilvl="1" w:tplc="4250421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877F4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A61087"/>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7"/>
  </w:num>
  <w:num w:numId="5">
    <w:abstractNumId w:val="6"/>
  </w:num>
  <w:num w:numId="6">
    <w:abstractNumId w:val="22"/>
  </w:num>
  <w:num w:numId="7">
    <w:abstractNumId w:val="11"/>
  </w:num>
  <w:num w:numId="8">
    <w:abstractNumId w:val="13"/>
  </w:num>
  <w:num w:numId="9">
    <w:abstractNumId w:val="24"/>
  </w:num>
  <w:num w:numId="10">
    <w:abstractNumId w:val="4"/>
  </w:num>
  <w:num w:numId="11">
    <w:abstractNumId w:val="23"/>
  </w:num>
  <w:num w:numId="12">
    <w:abstractNumId w:val="14"/>
  </w:num>
  <w:num w:numId="13">
    <w:abstractNumId w:val="15"/>
  </w:num>
  <w:num w:numId="14">
    <w:abstractNumId w:val="16"/>
  </w:num>
  <w:num w:numId="15">
    <w:abstractNumId w:val="18"/>
  </w:num>
  <w:num w:numId="16">
    <w:abstractNumId w:val="25"/>
  </w:num>
  <w:num w:numId="17">
    <w:abstractNumId w:val="7"/>
  </w:num>
  <w:num w:numId="18">
    <w:abstractNumId w:val="20"/>
  </w:num>
  <w:num w:numId="19">
    <w:abstractNumId w:val="19"/>
  </w:num>
  <w:num w:numId="20">
    <w:abstractNumId w:val="26"/>
  </w:num>
  <w:num w:numId="21">
    <w:abstractNumId w:val="12"/>
  </w:num>
  <w:num w:numId="22">
    <w:abstractNumId w:val="10"/>
  </w:num>
  <w:num w:numId="23">
    <w:abstractNumId w:val="2"/>
  </w:num>
  <w:num w:numId="24">
    <w:abstractNumId w:val="8"/>
  </w:num>
  <w:num w:numId="25">
    <w:abstractNumId w:val="9"/>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F5"/>
    <w:rsid w:val="00020430"/>
    <w:rsid w:val="00071656"/>
    <w:rsid w:val="000832D9"/>
    <w:rsid w:val="000A5376"/>
    <w:rsid w:val="000B0298"/>
    <w:rsid w:val="00124E51"/>
    <w:rsid w:val="00152B3B"/>
    <w:rsid w:val="0016578C"/>
    <w:rsid w:val="00176571"/>
    <w:rsid w:val="001D2B84"/>
    <w:rsid w:val="001F5CEE"/>
    <w:rsid w:val="00232AE9"/>
    <w:rsid w:val="002A79CF"/>
    <w:rsid w:val="002F3318"/>
    <w:rsid w:val="003136C8"/>
    <w:rsid w:val="00317A92"/>
    <w:rsid w:val="00354FFD"/>
    <w:rsid w:val="003717BB"/>
    <w:rsid w:val="003819C6"/>
    <w:rsid w:val="00385050"/>
    <w:rsid w:val="00392061"/>
    <w:rsid w:val="00406C6F"/>
    <w:rsid w:val="00420C22"/>
    <w:rsid w:val="0044623A"/>
    <w:rsid w:val="00454D6C"/>
    <w:rsid w:val="0046059A"/>
    <w:rsid w:val="004658F5"/>
    <w:rsid w:val="004E5B3D"/>
    <w:rsid w:val="00551671"/>
    <w:rsid w:val="005B6ECE"/>
    <w:rsid w:val="006173F0"/>
    <w:rsid w:val="00622961"/>
    <w:rsid w:val="00622FED"/>
    <w:rsid w:val="006B1312"/>
    <w:rsid w:val="006B5DF8"/>
    <w:rsid w:val="006D7C6E"/>
    <w:rsid w:val="00706E27"/>
    <w:rsid w:val="00837386"/>
    <w:rsid w:val="00993231"/>
    <w:rsid w:val="009A6B86"/>
    <w:rsid w:val="009B7789"/>
    <w:rsid w:val="009F6633"/>
    <w:rsid w:val="00A13FE7"/>
    <w:rsid w:val="00A354AA"/>
    <w:rsid w:val="00A42FEB"/>
    <w:rsid w:val="00A7045E"/>
    <w:rsid w:val="00A8379B"/>
    <w:rsid w:val="00AA0079"/>
    <w:rsid w:val="00AF60A4"/>
    <w:rsid w:val="00B0487A"/>
    <w:rsid w:val="00B101DD"/>
    <w:rsid w:val="00B36974"/>
    <w:rsid w:val="00BB2893"/>
    <w:rsid w:val="00BC0928"/>
    <w:rsid w:val="00C5334E"/>
    <w:rsid w:val="00C817E2"/>
    <w:rsid w:val="00C8215D"/>
    <w:rsid w:val="00D32F79"/>
    <w:rsid w:val="00DD5E31"/>
    <w:rsid w:val="00E50748"/>
    <w:rsid w:val="00E52677"/>
    <w:rsid w:val="00E54DAA"/>
    <w:rsid w:val="00E64D70"/>
    <w:rsid w:val="00E926D9"/>
    <w:rsid w:val="00EB2C39"/>
    <w:rsid w:val="00EB47DF"/>
    <w:rsid w:val="00EB75FB"/>
    <w:rsid w:val="00EC450B"/>
    <w:rsid w:val="00ED669B"/>
    <w:rsid w:val="00F85787"/>
    <w:rsid w:val="00F94C9E"/>
    <w:rsid w:val="00FF2B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28B"/>
  <w15:docId w15:val="{F7A45DA1-DA2D-40E0-8FB5-8D8AB4D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F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F2BBA"/>
    <w:pPr>
      <w:keepNext/>
      <w:jc w:val="center"/>
      <w:outlineLvl w:val="0"/>
    </w:pPr>
    <w:rPr>
      <w:rFonts w:ascii="Garamond" w:hAnsi="Garamond"/>
      <w:b/>
      <w:bCs/>
      <w:sz w:val="28"/>
      <w:szCs w:val="20"/>
      <w:lang w:val="x-none" w:eastAsia="x-none"/>
    </w:rPr>
  </w:style>
  <w:style w:type="paragraph" w:styleId="Ttulo2">
    <w:name w:val="heading 2"/>
    <w:basedOn w:val="Normal"/>
    <w:next w:val="Normal"/>
    <w:link w:val="Ttulo2Char"/>
    <w:qFormat/>
    <w:rsid w:val="00FF2BBA"/>
    <w:pPr>
      <w:keepNext/>
      <w:ind w:firstLine="2977"/>
      <w:jc w:val="center"/>
      <w:outlineLvl w:val="1"/>
    </w:pPr>
    <w:rPr>
      <w:rFonts w:ascii="Arial" w:eastAsia="Calibri" w:hAnsi="Arial"/>
      <w:b/>
      <w:i/>
      <w:sz w:val="22"/>
      <w:szCs w:val="20"/>
      <w:lang w:eastAsia="en-US"/>
    </w:rPr>
  </w:style>
  <w:style w:type="paragraph" w:styleId="Ttulo3">
    <w:name w:val="heading 3"/>
    <w:basedOn w:val="Normal"/>
    <w:next w:val="Normal"/>
    <w:link w:val="Ttulo3Char"/>
    <w:qFormat/>
    <w:rsid w:val="00FF2BBA"/>
    <w:pPr>
      <w:keepNext/>
      <w:jc w:val="both"/>
      <w:outlineLvl w:val="2"/>
    </w:pPr>
    <w:rPr>
      <w:sz w:val="28"/>
      <w:szCs w:val="20"/>
      <w:lang w:val="x-none" w:eastAsia="x-none"/>
    </w:rPr>
  </w:style>
  <w:style w:type="paragraph" w:styleId="Ttulo4">
    <w:name w:val="heading 4"/>
    <w:basedOn w:val="Normal"/>
    <w:next w:val="Normal"/>
    <w:link w:val="Ttulo4Char"/>
    <w:qFormat/>
    <w:rsid w:val="00FF2BBA"/>
    <w:pPr>
      <w:keepNext/>
      <w:ind w:firstLine="708"/>
      <w:jc w:val="both"/>
      <w:outlineLvl w:val="3"/>
    </w:pPr>
    <w:rPr>
      <w:rFonts w:ascii="Book Antiqua" w:hAnsi="Book Antiqua"/>
      <w:i/>
      <w:iCs/>
      <w:sz w:val="26"/>
      <w:szCs w:val="20"/>
      <w:lang w:val="x-none" w:eastAsia="x-none"/>
    </w:rPr>
  </w:style>
  <w:style w:type="paragraph" w:styleId="Ttulo5">
    <w:name w:val="heading 5"/>
    <w:basedOn w:val="Normal"/>
    <w:next w:val="Normal"/>
    <w:link w:val="Ttulo5Char"/>
    <w:qFormat/>
    <w:rsid w:val="00FF2BBA"/>
    <w:pPr>
      <w:keepNext/>
      <w:outlineLvl w:val="4"/>
    </w:pPr>
    <w:rPr>
      <w:rFonts w:ascii="Arial" w:eastAsia="Calibri" w:hAnsi="Arial"/>
      <w:b/>
      <w:bCs/>
      <w:szCs w:val="22"/>
      <w:lang w:eastAsia="en-US"/>
    </w:rPr>
  </w:style>
  <w:style w:type="paragraph" w:styleId="Ttulo7">
    <w:name w:val="heading 7"/>
    <w:basedOn w:val="Normal"/>
    <w:next w:val="Normal"/>
    <w:link w:val="Ttulo7Char"/>
    <w:uiPriority w:val="9"/>
    <w:semiHidden/>
    <w:unhideWhenUsed/>
    <w:qFormat/>
    <w:rsid w:val="00FF2BBA"/>
    <w:pPr>
      <w:spacing w:before="240" w:after="60"/>
      <w:outlineLvl w:val="6"/>
    </w:pPr>
    <w:rPr>
      <w:rFonts w:ascii="Calibri" w:hAnsi="Calibri"/>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658F5"/>
    <w:rPr>
      <w:rFonts w:ascii="Tahoma" w:hAnsi="Tahoma" w:cs="Tahoma"/>
      <w:sz w:val="16"/>
      <w:szCs w:val="16"/>
    </w:rPr>
  </w:style>
  <w:style w:type="character" w:customStyle="1" w:styleId="TextodebaloChar">
    <w:name w:val="Texto de balão Char"/>
    <w:basedOn w:val="Fontepargpadro"/>
    <w:link w:val="Textodebalo"/>
    <w:uiPriority w:val="99"/>
    <w:semiHidden/>
    <w:rsid w:val="004658F5"/>
    <w:rPr>
      <w:rFonts w:ascii="Tahoma" w:eastAsia="Times New Roman" w:hAnsi="Tahoma" w:cs="Tahoma"/>
      <w:sz w:val="16"/>
      <w:szCs w:val="16"/>
      <w:lang w:eastAsia="pt-BR"/>
    </w:rPr>
  </w:style>
  <w:style w:type="paragraph" w:styleId="Cabealho">
    <w:name w:val="header"/>
    <w:basedOn w:val="Normal"/>
    <w:link w:val="CabealhoChar"/>
    <w:uiPriority w:val="99"/>
    <w:unhideWhenUsed/>
    <w:rsid w:val="00C817E2"/>
    <w:pPr>
      <w:tabs>
        <w:tab w:val="center" w:pos="4252"/>
        <w:tab w:val="right" w:pos="8504"/>
      </w:tabs>
    </w:pPr>
  </w:style>
  <w:style w:type="character" w:customStyle="1" w:styleId="CabealhoChar">
    <w:name w:val="Cabeçalho Char"/>
    <w:basedOn w:val="Fontepargpadro"/>
    <w:link w:val="Cabealho"/>
    <w:uiPriority w:val="99"/>
    <w:rsid w:val="00C817E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17E2"/>
    <w:pPr>
      <w:tabs>
        <w:tab w:val="center" w:pos="4252"/>
        <w:tab w:val="right" w:pos="8504"/>
      </w:tabs>
    </w:pPr>
  </w:style>
  <w:style w:type="character" w:customStyle="1" w:styleId="RodapChar">
    <w:name w:val="Rodapé Char"/>
    <w:basedOn w:val="Fontepargpadro"/>
    <w:link w:val="Rodap"/>
    <w:uiPriority w:val="99"/>
    <w:rsid w:val="00C817E2"/>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FF2BBA"/>
    <w:rPr>
      <w:rFonts w:ascii="Garamond" w:eastAsia="Times New Roman" w:hAnsi="Garamond" w:cs="Times New Roman"/>
      <w:b/>
      <w:bCs/>
      <w:sz w:val="28"/>
      <w:szCs w:val="20"/>
      <w:lang w:val="x-none" w:eastAsia="x-none"/>
    </w:rPr>
  </w:style>
  <w:style w:type="character" w:customStyle="1" w:styleId="Ttulo2Char">
    <w:name w:val="Título 2 Char"/>
    <w:basedOn w:val="Fontepargpadro"/>
    <w:link w:val="Ttulo2"/>
    <w:rsid w:val="00FF2BBA"/>
    <w:rPr>
      <w:rFonts w:ascii="Arial" w:eastAsia="Calibri" w:hAnsi="Arial" w:cs="Times New Roman"/>
      <w:b/>
      <w:i/>
      <w:szCs w:val="20"/>
    </w:rPr>
  </w:style>
  <w:style w:type="character" w:customStyle="1" w:styleId="Ttulo3Char">
    <w:name w:val="Título 3 Char"/>
    <w:basedOn w:val="Fontepargpadro"/>
    <w:link w:val="Ttulo3"/>
    <w:rsid w:val="00FF2BBA"/>
    <w:rPr>
      <w:rFonts w:ascii="Times New Roman" w:eastAsia="Times New Roman" w:hAnsi="Times New Roman" w:cs="Times New Roman"/>
      <w:sz w:val="28"/>
      <w:szCs w:val="20"/>
      <w:lang w:val="x-none" w:eastAsia="x-none"/>
    </w:rPr>
  </w:style>
  <w:style w:type="character" w:customStyle="1" w:styleId="Ttulo4Char">
    <w:name w:val="Título 4 Char"/>
    <w:basedOn w:val="Fontepargpadro"/>
    <w:link w:val="Ttulo4"/>
    <w:rsid w:val="00FF2BBA"/>
    <w:rPr>
      <w:rFonts w:ascii="Book Antiqua" w:eastAsia="Times New Roman" w:hAnsi="Book Antiqua" w:cs="Times New Roman"/>
      <w:i/>
      <w:iCs/>
      <w:sz w:val="26"/>
      <w:szCs w:val="20"/>
      <w:lang w:val="x-none" w:eastAsia="x-none"/>
    </w:rPr>
  </w:style>
  <w:style w:type="character" w:customStyle="1" w:styleId="Ttulo5Char">
    <w:name w:val="Título 5 Char"/>
    <w:basedOn w:val="Fontepargpadro"/>
    <w:link w:val="Ttulo5"/>
    <w:rsid w:val="00FF2BBA"/>
    <w:rPr>
      <w:rFonts w:ascii="Arial" w:eastAsia="Calibri" w:hAnsi="Arial" w:cs="Times New Roman"/>
      <w:b/>
      <w:bCs/>
      <w:sz w:val="24"/>
    </w:rPr>
  </w:style>
  <w:style w:type="character" w:customStyle="1" w:styleId="Ttulo7Char">
    <w:name w:val="Título 7 Char"/>
    <w:basedOn w:val="Fontepargpadro"/>
    <w:link w:val="Ttulo7"/>
    <w:uiPriority w:val="9"/>
    <w:semiHidden/>
    <w:rsid w:val="00FF2BBA"/>
    <w:rPr>
      <w:rFonts w:ascii="Calibri" w:eastAsia="Times New Roman" w:hAnsi="Calibri" w:cs="Times New Roman"/>
      <w:sz w:val="24"/>
      <w:szCs w:val="24"/>
      <w:lang w:val="x-none" w:eastAsia="x-none"/>
    </w:rPr>
  </w:style>
  <w:style w:type="numbering" w:customStyle="1" w:styleId="Semlista1">
    <w:name w:val="Sem lista1"/>
    <w:next w:val="Semlista"/>
    <w:uiPriority w:val="99"/>
    <w:semiHidden/>
    <w:unhideWhenUsed/>
    <w:rsid w:val="00FF2BBA"/>
  </w:style>
  <w:style w:type="paragraph" w:styleId="Recuodecorpodetexto">
    <w:name w:val="Body Text Indent"/>
    <w:basedOn w:val="Normal"/>
    <w:link w:val="RecuodecorpodetextoChar"/>
    <w:uiPriority w:val="99"/>
    <w:rsid w:val="00FF2BBA"/>
    <w:pPr>
      <w:ind w:left="4503"/>
    </w:pPr>
    <w:rPr>
      <w:bCs/>
      <w:iCs/>
      <w:lang w:val="x-none" w:eastAsia="x-none"/>
    </w:rPr>
  </w:style>
  <w:style w:type="character" w:customStyle="1" w:styleId="RecuodecorpodetextoChar">
    <w:name w:val="Recuo de corpo de texto Char"/>
    <w:basedOn w:val="Fontepargpadro"/>
    <w:link w:val="Recuodecorpodetexto"/>
    <w:uiPriority w:val="99"/>
    <w:rsid w:val="00FF2BBA"/>
    <w:rPr>
      <w:rFonts w:ascii="Times New Roman" w:eastAsia="Times New Roman" w:hAnsi="Times New Roman" w:cs="Times New Roman"/>
      <w:bCs/>
      <w:iCs/>
      <w:sz w:val="24"/>
      <w:szCs w:val="24"/>
      <w:lang w:val="x-none" w:eastAsia="x-none"/>
    </w:rPr>
  </w:style>
  <w:style w:type="paragraph" w:styleId="Corpodetexto">
    <w:name w:val="Body Text"/>
    <w:basedOn w:val="Normal"/>
    <w:link w:val="CorpodetextoChar"/>
    <w:uiPriority w:val="99"/>
    <w:rsid w:val="00FF2BBA"/>
    <w:pPr>
      <w:jc w:val="both"/>
    </w:pPr>
  </w:style>
  <w:style w:type="character" w:customStyle="1" w:styleId="CorpodetextoChar">
    <w:name w:val="Corpo de texto Char"/>
    <w:basedOn w:val="Fontepargpadro"/>
    <w:link w:val="Corpodetexto"/>
    <w:uiPriority w:val="99"/>
    <w:rsid w:val="00FF2BBA"/>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FF2BBA"/>
    <w:rPr>
      <w:rFonts w:ascii="Courier New" w:eastAsia="Calibri" w:hAnsi="Courier New" w:cs="Courier New"/>
      <w:sz w:val="20"/>
      <w:szCs w:val="20"/>
      <w:lang w:eastAsia="en-US"/>
    </w:rPr>
  </w:style>
  <w:style w:type="character" w:customStyle="1" w:styleId="TextosemFormataoChar">
    <w:name w:val="Texto sem Formatação Char"/>
    <w:basedOn w:val="Fontepargpadro"/>
    <w:link w:val="TextosemFormatao"/>
    <w:rsid w:val="00FF2BBA"/>
    <w:rPr>
      <w:rFonts w:ascii="Courier New" w:eastAsia="Calibri" w:hAnsi="Courier New" w:cs="Courier New"/>
      <w:sz w:val="20"/>
      <w:szCs w:val="20"/>
    </w:rPr>
  </w:style>
  <w:style w:type="paragraph" w:styleId="Ttulo">
    <w:name w:val="Title"/>
    <w:basedOn w:val="Normal"/>
    <w:link w:val="TtuloChar"/>
    <w:qFormat/>
    <w:rsid w:val="00FF2BBA"/>
    <w:pPr>
      <w:jc w:val="center"/>
    </w:pPr>
    <w:rPr>
      <w:sz w:val="36"/>
      <w:szCs w:val="20"/>
      <w:lang w:val="x-none" w:eastAsia="x-none"/>
    </w:rPr>
  </w:style>
  <w:style w:type="character" w:customStyle="1" w:styleId="TtuloChar">
    <w:name w:val="Título Char"/>
    <w:basedOn w:val="Fontepargpadro"/>
    <w:link w:val="Ttulo"/>
    <w:rsid w:val="00FF2BBA"/>
    <w:rPr>
      <w:rFonts w:ascii="Times New Roman" w:eastAsia="Times New Roman" w:hAnsi="Times New Roman" w:cs="Times New Roman"/>
      <w:sz w:val="36"/>
      <w:szCs w:val="20"/>
      <w:lang w:val="x-none" w:eastAsia="x-none"/>
    </w:rPr>
  </w:style>
  <w:style w:type="character" w:styleId="Forte">
    <w:name w:val="Strong"/>
    <w:qFormat/>
    <w:rsid w:val="00FF2BBA"/>
    <w:rPr>
      <w:b/>
      <w:bCs/>
    </w:rPr>
  </w:style>
  <w:style w:type="paragraph" w:styleId="NormalWeb">
    <w:name w:val="Normal (Web)"/>
    <w:basedOn w:val="Normal"/>
    <w:uiPriority w:val="99"/>
    <w:unhideWhenUsed/>
    <w:rsid w:val="00FF2BBA"/>
    <w:pPr>
      <w:spacing w:before="100" w:beforeAutospacing="1" w:after="100" w:afterAutospacing="1"/>
    </w:pPr>
    <w:rPr>
      <w:rFonts w:ascii="Arial" w:eastAsia="Calibri" w:hAnsi="Arial"/>
      <w:szCs w:val="22"/>
      <w:lang w:eastAsia="en-US"/>
    </w:rPr>
  </w:style>
  <w:style w:type="character" w:styleId="Hyperlink">
    <w:name w:val="Hyperlink"/>
    <w:uiPriority w:val="99"/>
    <w:unhideWhenUsed/>
    <w:rsid w:val="00FF2BBA"/>
    <w:rPr>
      <w:color w:val="0000FF"/>
      <w:u w:val="single"/>
    </w:rPr>
  </w:style>
  <w:style w:type="character" w:styleId="HiperlinkVisitado">
    <w:name w:val="FollowedHyperlink"/>
    <w:uiPriority w:val="99"/>
    <w:unhideWhenUsed/>
    <w:rsid w:val="00FF2BBA"/>
    <w:rPr>
      <w:color w:val="800080"/>
      <w:u w:val="single"/>
    </w:rPr>
  </w:style>
  <w:style w:type="paragraph" w:styleId="Textodenotaderodap">
    <w:name w:val="footnote text"/>
    <w:basedOn w:val="Normal"/>
    <w:link w:val="TextodenotaderodapChar"/>
    <w:uiPriority w:val="99"/>
    <w:unhideWhenUsed/>
    <w:rsid w:val="00FF2BBA"/>
    <w:rPr>
      <w:rFonts w:ascii="Arial" w:eastAsia="Calibri" w:hAnsi="Arial"/>
      <w:sz w:val="20"/>
      <w:szCs w:val="20"/>
      <w:lang w:eastAsia="en-US"/>
    </w:rPr>
  </w:style>
  <w:style w:type="character" w:customStyle="1" w:styleId="TextodenotaderodapChar">
    <w:name w:val="Texto de nota de rodapé Char"/>
    <w:basedOn w:val="Fontepargpadro"/>
    <w:link w:val="Textodenotaderodap"/>
    <w:uiPriority w:val="99"/>
    <w:rsid w:val="00FF2BBA"/>
    <w:rPr>
      <w:rFonts w:ascii="Arial" w:eastAsia="Calibri" w:hAnsi="Arial" w:cs="Times New Roman"/>
      <w:sz w:val="20"/>
      <w:szCs w:val="20"/>
    </w:rPr>
  </w:style>
  <w:style w:type="paragraph" w:styleId="Recuodecorpodetexto2">
    <w:name w:val="Body Text Indent 2"/>
    <w:basedOn w:val="Normal"/>
    <w:link w:val="Recuodecorpodetexto2Char"/>
    <w:uiPriority w:val="99"/>
    <w:unhideWhenUsed/>
    <w:rsid w:val="00FF2BBA"/>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rsid w:val="00FF2BBA"/>
    <w:rPr>
      <w:rFonts w:ascii="Times New Roman" w:eastAsia="Times New Roman" w:hAnsi="Times New Roman" w:cs="Times New Roman"/>
      <w:sz w:val="24"/>
      <w:szCs w:val="24"/>
      <w:lang w:val="x-none" w:eastAsia="x-none"/>
    </w:rPr>
  </w:style>
  <w:style w:type="paragraph" w:styleId="SemEspaamento">
    <w:name w:val="No Spacing"/>
    <w:uiPriority w:val="1"/>
    <w:qFormat/>
    <w:rsid w:val="00FF2BBA"/>
    <w:pPr>
      <w:spacing w:after="0" w:line="240" w:lineRule="auto"/>
    </w:pPr>
    <w:rPr>
      <w:rFonts w:ascii="Calibri" w:eastAsia="Calibri" w:hAnsi="Calibri" w:cs="Times New Roman"/>
    </w:rPr>
  </w:style>
  <w:style w:type="paragraph" w:styleId="PargrafodaLista">
    <w:name w:val="List Paragraph"/>
    <w:basedOn w:val="Normal"/>
    <w:uiPriority w:val="34"/>
    <w:qFormat/>
    <w:rsid w:val="00FF2BBA"/>
    <w:pPr>
      <w:ind w:left="708"/>
    </w:pPr>
    <w:rPr>
      <w:rFonts w:ascii="Arial" w:eastAsia="Calibri" w:hAnsi="Arial"/>
      <w:szCs w:val="22"/>
      <w:lang w:eastAsia="en-US"/>
    </w:rPr>
  </w:style>
  <w:style w:type="paragraph" w:customStyle="1" w:styleId="modelo2">
    <w:name w:val="modelo2"/>
    <w:basedOn w:val="Normal"/>
    <w:uiPriority w:val="99"/>
    <w:rsid w:val="00FF2BBA"/>
    <w:pPr>
      <w:tabs>
        <w:tab w:val="left" w:pos="0"/>
        <w:tab w:val="left" w:pos="2269"/>
        <w:tab w:val="left" w:pos="2977"/>
        <w:tab w:val="left" w:pos="9781"/>
      </w:tabs>
      <w:spacing w:before="240" w:after="240"/>
      <w:jc w:val="both"/>
    </w:pPr>
    <w:rPr>
      <w:rFonts w:ascii="Arial" w:eastAsia="Calibri" w:hAnsi="Arial"/>
      <w:szCs w:val="20"/>
      <w:lang w:val="pt-PT" w:eastAsia="en-US"/>
    </w:rPr>
  </w:style>
  <w:style w:type="paragraph" w:customStyle="1" w:styleId="Default">
    <w:name w:val="Default"/>
    <w:uiPriority w:val="99"/>
    <w:rsid w:val="00FF2BBA"/>
    <w:pPr>
      <w:autoSpaceDE w:val="0"/>
      <w:autoSpaceDN w:val="0"/>
      <w:adjustRightInd w:val="0"/>
      <w:spacing w:after="0" w:line="240" w:lineRule="auto"/>
    </w:pPr>
    <w:rPr>
      <w:rFonts w:ascii="Tahoma" w:eastAsia="Times New Roman" w:hAnsi="Tahoma" w:cs="Tahoma"/>
      <w:color w:val="000000"/>
      <w:sz w:val="24"/>
      <w:szCs w:val="24"/>
      <w:lang w:eastAsia="pt-BR"/>
    </w:rPr>
  </w:style>
  <w:style w:type="character" w:styleId="Refdenotaderodap">
    <w:name w:val="footnote reference"/>
    <w:unhideWhenUsed/>
    <w:rsid w:val="00FF2BBA"/>
    <w:rPr>
      <w:vertAlign w:val="superscript"/>
    </w:rPr>
  </w:style>
  <w:style w:type="character" w:customStyle="1" w:styleId="highlightbrs1">
    <w:name w:val="highlightbrs1"/>
    <w:rsid w:val="00FF2BBA"/>
    <w:rPr>
      <w:b/>
      <w:bCs/>
      <w:color w:val="FF0000"/>
    </w:rPr>
  </w:style>
  <w:style w:type="character" w:customStyle="1" w:styleId="apple-style-span">
    <w:name w:val="apple-style-span"/>
    <w:basedOn w:val="Fontepargpadro"/>
    <w:rsid w:val="00FF2BBA"/>
  </w:style>
  <w:style w:type="character" w:customStyle="1" w:styleId="apple-converted-space">
    <w:name w:val="apple-converted-space"/>
    <w:basedOn w:val="Fontepargpadro"/>
    <w:rsid w:val="00FF2BBA"/>
  </w:style>
  <w:style w:type="character" w:styleId="Nmerodepgina">
    <w:name w:val="page number"/>
    <w:basedOn w:val="Fontepargpadro"/>
    <w:rsid w:val="00FF2BBA"/>
  </w:style>
  <w:style w:type="paragraph" w:styleId="Commarcadores2">
    <w:name w:val="List Bullet 2"/>
    <w:basedOn w:val="Normal"/>
    <w:rsid w:val="00FF2BBA"/>
    <w:pPr>
      <w:ind w:left="566" w:hanging="283"/>
    </w:pPr>
    <w:rPr>
      <w:sz w:val="20"/>
      <w:szCs w:val="20"/>
    </w:rPr>
  </w:style>
  <w:style w:type="table" w:styleId="Tabelacomgrade">
    <w:name w:val="Table Grid"/>
    <w:basedOn w:val="Tabelanormal"/>
    <w:rsid w:val="00FF2BB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0">
    <w:name w:val="Título2"/>
    <w:basedOn w:val="Normal"/>
    <w:next w:val="Subttulo"/>
    <w:rsid w:val="00FF2BBA"/>
    <w:pPr>
      <w:keepNext/>
      <w:widowControl w:val="0"/>
      <w:suppressAutoHyphens/>
      <w:spacing w:before="240" w:after="120"/>
      <w:jc w:val="center"/>
    </w:pPr>
    <w:rPr>
      <w:rFonts w:ascii="Arial" w:eastAsia="Tahoma" w:hAnsi="Arial" w:cs="Tahoma"/>
      <w:kern w:val="1"/>
      <w:sz w:val="28"/>
      <w:szCs w:val="28"/>
      <w:lang w:eastAsia="zh-CN"/>
    </w:rPr>
  </w:style>
  <w:style w:type="paragraph" w:styleId="Subttulo">
    <w:name w:val="Subtitle"/>
    <w:basedOn w:val="Normal"/>
    <w:next w:val="Corpodetexto"/>
    <w:link w:val="SubttuloChar"/>
    <w:qFormat/>
    <w:rsid w:val="00FF2BBA"/>
    <w:pPr>
      <w:keepNext/>
      <w:widowControl w:val="0"/>
      <w:suppressAutoHyphens/>
      <w:spacing w:before="240" w:after="120"/>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FF2BBA"/>
    <w:rPr>
      <w:rFonts w:ascii="Arial" w:eastAsia="Tahoma" w:hAnsi="Arial" w:cs="Times New Roman"/>
      <w:i/>
      <w:iCs/>
      <w:kern w:val="1"/>
      <w:sz w:val="28"/>
      <w:szCs w:val="28"/>
      <w:lang w:val="x-none" w:eastAsia="zh-CN"/>
    </w:rPr>
  </w:style>
  <w:style w:type="paragraph" w:customStyle="1" w:styleId="LO-normal1">
    <w:name w:val="LO-normal1"/>
    <w:rsid w:val="00FF2BBA"/>
    <w:pPr>
      <w:suppressAutoHyphens/>
      <w:spacing w:after="0"/>
    </w:pPr>
    <w:rPr>
      <w:rFonts w:ascii="Arial" w:eastAsia="Arial" w:hAnsi="Arial" w:cs="Arial"/>
      <w:color w:val="000000"/>
      <w:kern w:val="1"/>
      <w:lang w:eastAsia="zh-CN"/>
    </w:rPr>
  </w:style>
  <w:style w:type="paragraph" w:customStyle="1" w:styleId="textbody">
    <w:name w:val="textbody"/>
    <w:basedOn w:val="Normal"/>
    <w:rsid w:val="00FF2BBA"/>
    <w:pPr>
      <w:spacing w:before="100" w:beforeAutospacing="1" w:after="100" w:afterAutospacing="1"/>
    </w:pPr>
  </w:style>
  <w:style w:type="paragraph" w:customStyle="1" w:styleId="TableParagraph">
    <w:name w:val="Table Paragraph"/>
    <w:basedOn w:val="Normal"/>
    <w:uiPriority w:val="1"/>
    <w:qFormat/>
    <w:rsid w:val="00FF2BBA"/>
    <w:pPr>
      <w:widowControl w:val="0"/>
      <w:autoSpaceDE w:val="0"/>
      <w:autoSpaceDN w:val="0"/>
      <w:spacing w:before="1"/>
      <w:ind w:left="38"/>
    </w:pPr>
    <w:rPr>
      <w:rFonts w:ascii="Calibri" w:eastAsia="Calibri" w:hAnsi="Calibri" w:cs="Calibri"/>
      <w:sz w:val="22"/>
      <w:szCs w:val="22"/>
      <w:lang w:bidi="pt-BR"/>
    </w:rPr>
  </w:style>
  <w:style w:type="paragraph" w:customStyle="1" w:styleId="Ttulo10">
    <w:name w:val="Título1"/>
    <w:basedOn w:val="Normal"/>
    <w:next w:val="Corpodetexto"/>
    <w:rsid w:val="006173F0"/>
    <w:pPr>
      <w:suppressAutoHyphens/>
      <w:spacing w:line="360" w:lineRule="auto"/>
      <w:jc w:val="center"/>
    </w:pPr>
    <w:rPr>
      <w:b/>
      <w:sz w:val="28"/>
      <w:szCs w:val="20"/>
      <w:lang w:val="x-none" w:eastAsia="zh-CN"/>
    </w:rPr>
  </w:style>
  <w:style w:type="paragraph" w:customStyle="1" w:styleId="Corpodetexto21">
    <w:name w:val="Corpo de texto 21"/>
    <w:basedOn w:val="Normal"/>
    <w:rsid w:val="006173F0"/>
    <w:pPr>
      <w:suppressAutoHyphens/>
      <w:spacing w:before="120"/>
      <w:jc w:val="both"/>
    </w:pPr>
    <w:rPr>
      <w:rFonts w:ascii="Arial" w:hAnsi="Arial" w:cs="Arial"/>
      <w:spacing w:val="-1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3599</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AEG</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Perim</dc:creator>
  <cp:lastModifiedBy>Daniele-Licitação</cp:lastModifiedBy>
  <cp:revision>3</cp:revision>
  <cp:lastPrinted>2019-11-26T12:46:00Z</cp:lastPrinted>
  <dcterms:created xsi:type="dcterms:W3CDTF">2020-02-19T14:34:00Z</dcterms:created>
  <dcterms:modified xsi:type="dcterms:W3CDTF">2020-02-19T14:40:00Z</dcterms:modified>
</cp:coreProperties>
</file>