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E6CF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E6CFC" w:rsidRPr="00FE6CFC" w:rsidRDefault="008C75C5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006</w:t>
      </w:r>
      <w:r w:rsidR="00FE6CFC" w:rsidRPr="00FE6CFC">
        <w:rPr>
          <w:rFonts w:ascii="Times New Roman" w:hAnsi="Times New Roman" w:cs="Times New Roman"/>
          <w:b/>
          <w:sz w:val="20"/>
          <w:szCs w:val="20"/>
        </w:rPr>
        <w:t>/2023</w:t>
      </w:r>
    </w:p>
    <w:p w:rsidR="00FE6CFC" w:rsidRPr="00FE6CFC" w:rsidRDefault="00A36539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</w:t>
      </w:r>
      <w:r w:rsidR="00FE6CFC" w:rsidRPr="00FE6CFC">
        <w:rPr>
          <w:rFonts w:ascii="Times New Roman" w:hAnsi="Times New Roman" w:cs="Times New Roman"/>
          <w:sz w:val="20"/>
          <w:szCs w:val="20"/>
        </w:rPr>
        <w:t>/2023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8C75C5">
        <w:rPr>
          <w:rFonts w:ascii="Times New Roman" w:hAnsi="Times New Roman" w:cs="Times New Roman"/>
          <w:sz w:val="20"/>
          <w:szCs w:val="20"/>
        </w:rPr>
        <w:t>SANTOS E GIULIANI LTDA ME</w:t>
      </w:r>
      <w:r w:rsidRPr="00FE6CFC">
        <w:rPr>
          <w:rFonts w:ascii="Times New Roman" w:hAnsi="Times New Roman" w:cs="Times New Roman"/>
          <w:sz w:val="20"/>
          <w:szCs w:val="20"/>
        </w:rPr>
        <w:t>.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Objeto: CONTRATAÇÃO DE EMPRESAS PARA O FORNECIMENTO DE MERENDA ESCOLAR, POR UM PERÍODO DE 12 MESES, COM RECURSOS FINANCEIROS PROVENIENTES DO PROGRAMA NACIONAL DE ALIMENTAÇÃO ESCOLAR E CONTRAPARTIDA DESTE MUNICÍPIO EM ATENDIMENTO A SOLICITAÇÃO DA SECRETARIA MUNICIPAL DE EDUCAÇÃO DE ELDORADO/MS.</w:t>
      </w:r>
    </w:p>
    <w:p w:rsid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1 - 02.02.05-12.361.501-2.023-3.3.90.30.00-1.500.0000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1 - 02.02.05-12.361.501-2.023-3.3.90.30.00-1.552.0000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1 - 02.02.05-12.361.501-2.025-3.3.90.30.00-1.500.0000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1 - 02.02.05-12.361.501-2.025-3.3.90.30.00-1.552.0000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1 - 02.02.05-12.361.501-2.026-3.3.90.30.00-1.500.0000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1 - 02.02.05-12.361.501-2.026-3.3.90.30.00-1.552.0000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8C75C5">
        <w:rPr>
          <w:rFonts w:ascii="Times New Roman" w:hAnsi="Times New Roman" w:cs="Times New Roman"/>
          <w:sz w:val="20"/>
          <w:szCs w:val="20"/>
        </w:rPr>
        <w:t>925,20</w:t>
      </w:r>
      <w:r w:rsidRPr="00FE6CFC">
        <w:rPr>
          <w:rFonts w:ascii="Times New Roman" w:hAnsi="Times New Roman" w:cs="Times New Roman"/>
          <w:sz w:val="20"/>
          <w:szCs w:val="20"/>
        </w:rPr>
        <w:t xml:space="preserve"> (</w:t>
      </w:r>
      <w:r w:rsidR="008C75C5">
        <w:rPr>
          <w:rFonts w:ascii="Times New Roman" w:hAnsi="Times New Roman" w:cs="Times New Roman"/>
          <w:sz w:val="20"/>
          <w:szCs w:val="20"/>
        </w:rPr>
        <w:t>novecentos e vinte e cinco reais e vinte</w:t>
      </w:r>
      <w:r w:rsidRPr="00FE6CFC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Vigência: 17/02/2023 à 16/02/2024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Data da Assinatura: 17/02/2023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8C75C5">
        <w:rPr>
          <w:rFonts w:ascii="Times New Roman" w:hAnsi="Times New Roman" w:cs="Times New Roman"/>
          <w:sz w:val="20"/>
          <w:szCs w:val="20"/>
        </w:rPr>
        <w:t>RODRIGO FRANCISCO DOS SANTOS</w:t>
      </w:r>
      <w:r w:rsidRPr="00FE6CFC">
        <w:rPr>
          <w:rFonts w:ascii="Times New Roman" w:hAnsi="Times New Roman" w:cs="Times New Roman"/>
          <w:sz w:val="20"/>
          <w:szCs w:val="20"/>
        </w:rPr>
        <w:t>, pela contratada</w:t>
      </w:r>
      <w:bookmarkEnd w:id="0"/>
    </w:p>
    <w:sectPr w:rsidR="00730F2D" w:rsidRPr="00FE6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FC"/>
    <w:rsid w:val="00730F2D"/>
    <w:rsid w:val="007C2067"/>
    <w:rsid w:val="008C75C5"/>
    <w:rsid w:val="00A36539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C89D"/>
  <w15:chartTrackingRefBased/>
  <w15:docId w15:val="{6805992F-35C0-4271-93D8-45FE2CF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4</cp:revision>
  <dcterms:created xsi:type="dcterms:W3CDTF">2023-03-14T11:34:00Z</dcterms:created>
  <dcterms:modified xsi:type="dcterms:W3CDTF">2023-03-15T13:55:00Z</dcterms:modified>
</cp:coreProperties>
</file>