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3B5" w:rsidRPr="00EB23B5" w:rsidRDefault="00EB23B5" w:rsidP="00EB23B5">
      <w:pPr>
        <w:pStyle w:val="Recuodecorpodetexto"/>
        <w:tabs>
          <w:tab w:val="left" w:pos="709"/>
          <w:tab w:val="left" w:pos="1276"/>
        </w:tabs>
        <w:spacing w:after="0"/>
        <w:jc w:val="center"/>
        <w:rPr>
          <w:rFonts w:ascii="Tahoma" w:hAnsi="Tahoma" w:cs="Tahoma"/>
          <w:b/>
          <w:bCs/>
          <w:snapToGrid w:val="0"/>
        </w:rPr>
      </w:pPr>
      <w:r>
        <w:rPr>
          <w:rFonts w:ascii="Tahoma" w:hAnsi="Tahoma" w:cs="Tahoma"/>
          <w:b/>
        </w:rPr>
        <w:t>CONTRATO Nº 009</w:t>
      </w:r>
      <w:r w:rsidRPr="00EB23B5">
        <w:rPr>
          <w:rFonts w:ascii="Tahoma" w:hAnsi="Tahoma" w:cs="Tahoma"/>
          <w:b/>
        </w:rPr>
        <w:t>/2025</w:t>
      </w:r>
    </w:p>
    <w:p w:rsidR="00EB23B5" w:rsidRPr="00EB23B5" w:rsidRDefault="00EB23B5" w:rsidP="00EB23B5">
      <w:pPr>
        <w:widowControl w:val="0"/>
        <w:tabs>
          <w:tab w:val="left" w:pos="709"/>
          <w:tab w:val="left" w:pos="1276"/>
        </w:tabs>
        <w:ind w:right="90"/>
        <w:jc w:val="center"/>
        <w:rPr>
          <w:rFonts w:ascii="Tahoma" w:hAnsi="Tahoma" w:cs="Tahoma"/>
          <w:b/>
          <w:bCs/>
          <w:snapToGrid w:val="0"/>
          <w:sz w:val="24"/>
          <w:szCs w:val="24"/>
        </w:rPr>
      </w:pPr>
      <w:r w:rsidRPr="00EB23B5">
        <w:rPr>
          <w:rFonts w:ascii="Tahoma" w:hAnsi="Tahoma" w:cs="Tahoma"/>
          <w:b/>
          <w:bCs/>
          <w:snapToGrid w:val="0"/>
          <w:sz w:val="24"/>
          <w:szCs w:val="24"/>
        </w:rPr>
        <w:t>PROCESSO LICITATÓRIO Nº 003/2025</w:t>
      </w:r>
    </w:p>
    <w:p w:rsidR="00EB23B5" w:rsidRPr="00EB23B5" w:rsidRDefault="00EB23B5" w:rsidP="00EB23B5">
      <w:pPr>
        <w:widowControl w:val="0"/>
        <w:tabs>
          <w:tab w:val="left" w:pos="709"/>
          <w:tab w:val="left" w:pos="1276"/>
        </w:tabs>
        <w:ind w:right="90"/>
        <w:jc w:val="center"/>
        <w:rPr>
          <w:rFonts w:ascii="Tahoma" w:hAnsi="Tahoma" w:cs="Tahoma"/>
          <w:b/>
          <w:bCs/>
          <w:snapToGrid w:val="0"/>
          <w:sz w:val="24"/>
          <w:szCs w:val="24"/>
        </w:rPr>
      </w:pPr>
      <w:r w:rsidRPr="00EB23B5">
        <w:rPr>
          <w:rFonts w:ascii="Tahoma" w:hAnsi="Tahoma" w:cs="Tahoma"/>
          <w:b/>
          <w:bCs/>
          <w:snapToGrid w:val="0"/>
          <w:sz w:val="24"/>
          <w:szCs w:val="24"/>
        </w:rPr>
        <w:t>PREGÃO PRESENCIAL Nº 001/2025</w:t>
      </w:r>
    </w:p>
    <w:p w:rsidR="00EB23B5" w:rsidRPr="00EB23B5" w:rsidRDefault="00EB23B5" w:rsidP="00EB23B5">
      <w:pPr>
        <w:spacing w:before="1"/>
        <w:jc w:val="center"/>
        <w:rPr>
          <w:rFonts w:ascii="Tahoma" w:hAnsi="Tahoma" w:cs="Tahoma"/>
          <w:b/>
          <w:sz w:val="24"/>
          <w:szCs w:val="24"/>
        </w:rPr>
      </w:pPr>
    </w:p>
    <w:p w:rsidR="00EB23B5" w:rsidRPr="00EB23B5" w:rsidRDefault="00EB23B5" w:rsidP="00EB23B5">
      <w:pPr>
        <w:jc w:val="center"/>
        <w:rPr>
          <w:rFonts w:ascii="Tahoma" w:hAnsi="Tahoma" w:cs="Tahoma"/>
          <w:b/>
          <w:sz w:val="24"/>
          <w:szCs w:val="24"/>
        </w:rPr>
      </w:pPr>
    </w:p>
    <w:p w:rsidR="00EB23B5" w:rsidRPr="00EB23B5" w:rsidRDefault="00EB23B5" w:rsidP="00EB23B5">
      <w:pPr>
        <w:ind w:left="3969"/>
        <w:jc w:val="both"/>
        <w:rPr>
          <w:rFonts w:ascii="Tahoma" w:hAnsi="Tahoma" w:cs="Tahoma"/>
          <w:sz w:val="24"/>
          <w:szCs w:val="24"/>
        </w:rPr>
      </w:pPr>
      <w:r w:rsidRPr="00EB23B5">
        <w:rPr>
          <w:rFonts w:ascii="Tahoma" w:hAnsi="Tahoma" w:cs="Tahoma"/>
          <w:sz w:val="24"/>
          <w:szCs w:val="24"/>
        </w:rPr>
        <w:t xml:space="preserve">INSTRUMENTO CONSTRATUAL QUE ENTRE SI CELEBRAM O </w:t>
      </w:r>
      <w:r w:rsidRPr="00EB23B5">
        <w:rPr>
          <w:rFonts w:ascii="Tahoma" w:hAnsi="Tahoma" w:cs="Tahoma"/>
          <w:b/>
          <w:sz w:val="24"/>
          <w:szCs w:val="24"/>
        </w:rPr>
        <w:t>MUNICÍPIO DE ELDORADO/MS</w:t>
      </w:r>
      <w:r w:rsidRPr="00EB23B5">
        <w:rPr>
          <w:rFonts w:ascii="Tahoma" w:hAnsi="Tahoma" w:cs="Tahoma"/>
          <w:sz w:val="24"/>
          <w:szCs w:val="24"/>
        </w:rPr>
        <w:t xml:space="preserve"> E A E</w:t>
      </w:r>
      <w:r>
        <w:rPr>
          <w:rFonts w:ascii="Tahoma" w:hAnsi="Tahoma" w:cs="Tahoma"/>
          <w:sz w:val="24"/>
          <w:szCs w:val="24"/>
        </w:rPr>
        <w:t xml:space="preserve">MPRESA </w:t>
      </w:r>
      <w:r w:rsidRPr="00EB23B5">
        <w:rPr>
          <w:rFonts w:ascii="Tahoma" w:hAnsi="Tahoma" w:cs="Tahoma"/>
          <w:b/>
          <w:sz w:val="24"/>
          <w:szCs w:val="24"/>
        </w:rPr>
        <w:t>CIRURGICA JM – COMERCIO DE PRODUTOS HOSPILARES LTDA</w:t>
      </w:r>
      <w:r>
        <w:rPr>
          <w:rFonts w:ascii="Tahoma" w:hAnsi="Tahoma" w:cs="Tahoma"/>
          <w:sz w:val="24"/>
          <w:szCs w:val="24"/>
        </w:rPr>
        <w:t>.</w:t>
      </w:r>
    </w:p>
    <w:p w:rsidR="00EB23B5" w:rsidRPr="00EB23B5" w:rsidRDefault="00EB23B5" w:rsidP="00EB23B5">
      <w:pPr>
        <w:jc w:val="both"/>
        <w:rPr>
          <w:rFonts w:ascii="Tahoma" w:hAnsi="Tahoma" w:cs="Tahoma"/>
          <w:sz w:val="24"/>
          <w:szCs w:val="24"/>
        </w:rPr>
      </w:pPr>
    </w:p>
    <w:p w:rsidR="00EB23B5" w:rsidRPr="00EB23B5" w:rsidRDefault="00EB23B5" w:rsidP="00EB23B5">
      <w:pPr>
        <w:jc w:val="both"/>
        <w:rPr>
          <w:rFonts w:ascii="Tahoma" w:hAnsi="Tahoma" w:cs="Tahoma"/>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sz w:val="24"/>
          <w:szCs w:val="24"/>
        </w:rPr>
        <w:t xml:space="preserve">I </w:t>
      </w:r>
      <w:r>
        <w:rPr>
          <w:rFonts w:ascii="Tahoma" w:eastAsia="Century Gothic" w:hAnsi="Tahoma" w:cs="Tahoma"/>
          <w:b/>
          <w:sz w:val="24"/>
          <w:szCs w:val="24"/>
        </w:rPr>
        <w:t>– CONTRATANTES</w:t>
      </w:r>
      <w:r w:rsidRPr="00EB23B5">
        <w:rPr>
          <w:rFonts w:ascii="Tahoma" w:eastAsia="Century Gothic" w:hAnsi="Tahoma" w:cs="Tahoma"/>
          <w:b/>
          <w:sz w:val="24"/>
          <w:szCs w:val="24"/>
        </w:rPr>
        <w:t xml:space="preserve">: </w:t>
      </w:r>
      <w:r w:rsidRPr="00EB23B5">
        <w:rPr>
          <w:rFonts w:ascii="Tahoma" w:eastAsia="Century Gothic" w:hAnsi="Tahoma" w:cs="Tahoma"/>
          <w:bCs/>
          <w:sz w:val="24"/>
          <w:szCs w:val="24"/>
        </w:rPr>
        <w:t>O</w:t>
      </w:r>
      <w:r w:rsidRPr="00EB23B5">
        <w:rPr>
          <w:rFonts w:ascii="Tahoma" w:eastAsia="Century Gothic" w:hAnsi="Tahoma" w:cs="Tahoma"/>
          <w:sz w:val="24"/>
          <w:szCs w:val="24"/>
        </w:rPr>
        <w:t xml:space="preserve"> </w:t>
      </w:r>
      <w:r w:rsidRPr="00EB23B5">
        <w:rPr>
          <w:rFonts w:ascii="Tahoma" w:hAnsi="Tahoma" w:cs="Tahoma"/>
          <w:b/>
          <w:sz w:val="24"/>
          <w:szCs w:val="24"/>
        </w:rPr>
        <w:t>MUNICÍPIO DE ELDORADO/MS</w:t>
      </w:r>
      <w:r w:rsidRPr="00EB23B5">
        <w:rPr>
          <w:rFonts w:ascii="Tahoma" w:hAnsi="Tahoma" w:cs="Tahoma"/>
          <w:sz w:val="24"/>
          <w:szCs w:val="24"/>
        </w:rPr>
        <w:t>, inscrito no CNPJ nº 03.741.675/0001-80, neste ato representado pela Prefeita Senhora</w:t>
      </w:r>
      <w:r w:rsidRPr="00EB23B5">
        <w:rPr>
          <w:rFonts w:ascii="Tahoma" w:hAnsi="Tahoma" w:cs="Tahoma"/>
          <w:b/>
          <w:sz w:val="24"/>
          <w:szCs w:val="24"/>
        </w:rPr>
        <w:t xml:space="preserve"> Fabiana Maria Lorenci</w:t>
      </w:r>
      <w:r w:rsidRPr="00EB23B5">
        <w:rPr>
          <w:rFonts w:ascii="Tahoma" w:hAnsi="Tahoma" w:cs="Tahoma"/>
          <w:sz w:val="24"/>
          <w:szCs w:val="24"/>
        </w:rPr>
        <w:t xml:space="preserve">, brasileira, portadora da Cédula de Identidade nº 2996869 SSP/SC, inscrita no CPF nº 623.753.420-20, residente e domiciliada na Rua Iguatemi, nº 964, Centro, na cidade de Eldorado/MS, doravante denominada </w:t>
      </w:r>
      <w:r w:rsidRPr="00EB23B5">
        <w:rPr>
          <w:rFonts w:ascii="Tahoma" w:hAnsi="Tahoma" w:cs="Tahoma"/>
          <w:b/>
          <w:sz w:val="24"/>
          <w:szCs w:val="24"/>
        </w:rPr>
        <w:t>CONTRATANTE</w:t>
      </w:r>
      <w:r w:rsidRPr="00EB23B5">
        <w:rPr>
          <w:rFonts w:ascii="Tahoma" w:hAnsi="Tahoma" w:cs="Tahoma"/>
          <w:sz w:val="24"/>
          <w:szCs w:val="24"/>
        </w:rPr>
        <w:t>, e de outro lado a empresa</w:t>
      </w:r>
      <w:r>
        <w:rPr>
          <w:rFonts w:ascii="Tahoma" w:hAnsi="Tahoma" w:cs="Tahoma"/>
          <w:color w:val="000000"/>
          <w:sz w:val="24"/>
          <w:szCs w:val="24"/>
        </w:rPr>
        <w:t xml:space="preserve"> </w:t>
      </w:r>
      <w:r w:rsidRPr="00EB23B5">
        <w:rPr>
          <w:rFonts w:ascii="Tahoma" w:hAnsi="Tahoma" w:cs="Tahoma"/>
          <w:b/>
          <w:sz w:val="24"/>
          <w:szCs w:val="24"/>
        </w:rPr>
        <w:t>CIRURGICA JM – COMERCIO DE PRODUTOS HOSPILARES LTDA</w:t>
      </w:r>
      <w:r w:rsidRPr="00EB23B5">
        <w:rPr>
          <w:rFonts w:ascii="Tahoma" w:hAnsi="Tahoma" w:cs="Tahoma"/>
          <w:color w:val="000000"/>
          <w:sz w:val="24"/>
          <w:szCs w:val="24"/>
        </w:rPr>
        <w:t>, inscrita no CNPJ nº</w:t>
      </w:r>
      <w:r>
        <w:rPr>
          <w:rFonts w:ascii="Tahoma" w:hAnsi="Tahoma" w:cs="Tahoma"/>
          <w:color w:val="000000"/>
          <w:sz w:val="24"/>
          <w:szCs w:val="24"/>
        </w:rPr>
        <w:t xml:space="preserve"> 55.909.512/0001-67, com sede na AV. Duque de Caxias</w:t>
      </w:r>
      <w:r w:rsidRPr="00EB23B5">
        <w:rPr>
          <w:rFonts w:ascii="Tahoma" w:hAnsi="Tahoma" w:cs="Tahoma"/>
          <w:color w:val="000000"/>
          <w:sz w:val="24"/>
          <w:szCs w:val="24"/>
        </w:rPr>
        <w:t>, nº</w:t>
      </w:r>
      <w:r>
        <w:rPr>
          <w:rFonts w:ascii="Tahoma" w:hAnsi="Tahoma" w:cs="Tahoma"/>
          <w:color w:val="000000"/>
          <w:sz w:val="24"/>
          <w:szCs w:val="24"/>
        </w:rPr>
        <w:t xml:space="preserve"> 185, Centro</w:t>
      </w:r>
      <w:r w:rsidRPr="00EB23B5">
        <w:rPr>
          <w:rFonts w:ascii="Tahoma" w:hAnsi="Tahoma" w:cs="Tahoma"/>
          <w:color w:val="000000"/>
          <w:sz w:val="24"/>
          <w:szCs w:val="24"/>
        </w:rPr>
        <w:t>, na cidade de</w:t>
      </w:r>
      <w:r>
        <w:rPr>
          <w:rFonts w:ascii="Tahoma" w:hAnsi="Tahoma" w:cs="Tahoma"/>
          <w:color w:val="000000"/>
          <w:sz w:val="24"/>
          <w:szCs w:val="24"/>
        </w:rPr>
        <w:t xml:space="preserve"> Lunardelli - PR</w:t>
      </w:r>
      <w:r w:rsidRPr="00EB23B5">
        <w:rPr>
          <w:rFonts w:ascii="Tahoma" w:hAnsi="Tahoma" w:cs="Tahoma"/>
          <w:color w:val="000000"/>
          <w:sz w:val="24"/>
          <w:szCs w:val="24"/>
        </w:rPr>
        <w:t>, neste ato represent</w:t>
      </w:r>
      <w:r w:rsidR="00855EA9">
        <w:rPr>
          <w:rFonts w:ascii="Tahoma" w:hAnsi="Tahoma" w:cs="Tahoma"/>
          <w:color w:val="000000"/>
          <w:sz w:val="24"/>
          <w:szCs w:val="24"/>
        </w:rPr>
        <w:t xml:space="preserve">ada pela </w:t>
      </w:r>
      <w:r>
        <w:rPr>
          <w:rFonts w:ascii="Tahoma" w:hAnsi="Tahoma" w:cs="Tahoma"/>
          <w:color w:val="000000"/>
          <w:sz w:val="24"/>
          <w:szCs w:val="24"/>
        </w:rPr>
        <w:t>Senhor</w:t>
      </w:r>
      <w:r w:rsidR="00855EA9">
        <w:rPr>
          <w:rFonts w:ascii="Tahoma" w:hAnsi="Tahoma" w:cs="Tahoma"/>
          <w:color w:val="000000"/>
          <w:sz w:val="24"/>
          <w:szCs w:val="24"/>
        </w:rPr>
        <w:t xml:space="preserve">a Caroline Carvalho Rezende, </w:t>
      </w:r>
      <w:r w:rsidR="00855EA9" w:rsidRPr="00855EA9">
        <w:rPr>
          <w:rFonts w:ascii="Tahoma" w:hAnsi="Tahoma" w:cs="Tahoma"/>
          <w:sz w:val="24"/>
          <w:szCs w:val="24"/>
        </w:rPr>
        <w:t>brasileira</w:t>
      </w:r>
      <w:r w:rsidR="00855EA9">
        <w:rPr>
          <w:rFonts w:ascii="Tahoma" w:hAnsi="Tahoma" w:cs="Tahoma"/>
          <w:sz w:val="24"/>
          <w:szCs w:val="24"/>
        </w:rPr>
        <w:t xml:space="preserve">, solteira, portadora </w:t>
      </w:r>
      <w:r w:rsidRPr="00EB23B5">
        <w:rPr>
          <w:rFonts w:ascii="Tahoma" w:hAnsi="Tahoma" w:cs="Tahoma"/>
          <w:sz w:val="24"/>
          <w:szCs w:val="24"/>
        </w:rPr>
        <w:t>da Cédula de Identidade nº</w:t>
      </w:r>
      <w:r w:rsidR="00855EA9">
        <w:rPr>
          <w:rFonts w:ascii="Tahoma" w:hAnsi="Tahoma" w:cs="Tahoma"/>
          <w:sz w:val="24"/>
          <w:szCs w:val="24"/>
        </w:rPr>
        <w:t xml:space="preserve"> 26534541</w:t>
      </w:r>
      <w:r w:rsidRPr="00EB23B5">
        <w:rPr>
          <w:rFonts w:ascii="Tahoma" w:hAnsi="Tahoma" w:cs="Tahoma"/>
          <w:sz w:val="24"/>
          <w:szCs w:val="24"/>
        </w:rPr>
        <w:t>, inscrito (a) no CPF nº</w:t>
      </w:r>
      <w:r w:rsidR="00855EA9">
        <w:rPr>
          <w:rFonts w:ascii="Tahoma" w:hAnsi="Tahoma" w:cs="Tahoma"/>
          <w:sz w:val="24"/>
          <w:szCs w:val="24"/>
        </w:rPr>
        <w:t xml:space="preserve"> 112.066.969-31</w:t>
      </w:r>
      <w:r w:rsidRPr="00EB23B5">
        <w:rPr>
          <w:rFonts w:ascii="Tahoma" w:hAnsi="Tahoma" w:cs="Tahoma"/>
          <w:sz w:val="24"/>
          <w:szCs w:val="24"/>
        </w:rPr>
        <w:t xml:space="preserve">, </w:t>
      </w:r>
      <w:r w:rsidR="00855EA9">
        <w:rPr>
          <w:rFonts w:ascii="Tahoma" w:hAnsi="Tahoma" w:cs="Tahoma"/>
          <w:color w:val="000000"/>
          <w:sz w:val="24"/>
          <w:szCs w:val="24"/>
        </w:rPr>
        <w:t xml:space="preserve">residente e domiciliada </w:t>
      </w:r>
      <w:r w:rsidRPr="00EB23B5">
        <w:rPr>
          <w:rFonts w:ascii="Tahoma" w:hAnsi="Tahoma" w:cs="Tahoma"/>
          <w:color w:val="000000"/>
          <w:sz w:val="24"/>
          <w:szCs w:val="24"/>
        </w:rPr>
        <w:t>na Rua</w:t>
      </w:r>
      <w:r w:rsidR="00855EA9">
        <w:rPr>
          <w:rFonts w:ascii="Tahoma" w:hAnsi="Tahoma" w:cs="Tahoma"/>
          <w:color w:val="000000"/>
          <w:sz w:val="24"/>
          <w:szCs w:val="24"/>
        </w:rPr>
        <w:t xml:space="preserve"> Tiete</w:t>
      </w:r>
      <w:r w:rsidRPr="00EB23B5">
        <w:rPr>
          <w:rFonts w:ascii="Tahoma" w:hAnsi="Tahoma" w:cs="Tahoma"/>
          <w:color w:val="000000"/>
          <w:sz w:val="24"/>
          <w:szCs w:val="24"/>
        </w:rPr>
        <w:t>, nº</w:t>
      </w:r>
      <w:r w:rsidR="00855EA9">
        <w:rPr>
          <w:rFonts w:ascii="Tahoma" w:hAnsi="Tahoma" w:cs="Tahoma"/>
          <w:color w:val="000000"/>
          <w:sz w:val="24"/>
          <w:szCs w:val="24"/>
        </w:rPr>
        <w:t xml:space="preserve"> 11 – Apartamento 102 – Zona 07</w:t>
      </w:r>
      <w:r w:rsidRPr="00EB23B5">
        <w:rPr>
          <w:rFonts w:ascii="Tahoma" w:hAnsi="Tahoma" w:cs="Tahoma"/>
          <w:color w:val="000000"/>
          <w:sz w:val="24"/>
          <w:szCs w:val="24"/>
        </w:rPr>
        <w:t xml:space="preserve">, na cidade de </w:t>
      </w:r>
      <w:r w:rsidR="00855EA9">
        <w:rPr>
          <w:rFonts w:ascii="Tahoma" w:hAnsi="Tahoma" w:cs="Tahoma"/>
          <w:color w:val="000000"/>
          <w:sz w:val="24"/>
          <w:szCs w:val="24"/>
        </w:rPr>
        <w:t>Maringá - PR</w:t>
      </w:r>
      <w:r w:rsidRPr="00EB23B5">
        <w:rPr>
          <w:rFonts w:ascii="Tahoma" w:hAnsi="Tahoma" w:cs="Tahoma"/>
          <w:color w:val="000000"/>
          <w:sz w:val="24"/>
          <w:szCs w:val="24"/>
        </w:rPr>
        <w:t xml:space="preserve">, doravante denominada </w:t>
      </w:r>
      <w:r w:rsidRPr="00EB23B5">
        <w:rPr>
          <w:rFonts w:ascii="Tahoma" w:hAnsi="Tahoma" w:cs="Tahoma"/>
          <w:b/>
          <w:color w:val="000000"/>
          <w:sz w:val="24"/>
          <w:szCs w:val="24"/>
        </w:rPr>
        <w:t>CONTRATADA.</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sz w:val="24"/>
          <w:szCs w:val="24"/>
        </w:rPr>
        <w:t xml:space="preserve"> </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sz w:val="24"/>
          <w:szCs w:val="24"/>
        </w:rPr>
        <w:t>II -</w:t>
      </w:r>
      <w:r w:rsidRPr="00EB23B5">
        <w:rPr>
          <w:rFonts w:ascii="Tahoma" w:eastAsia="Century Gothic" w:hAnsi="Tahoma" w:cs="Tahoma"/>
          <w:sz w:val="24"/>
          <w:szCs w:val="24"/>
        </w:rPr>
        <w:t xml:space="preserve"> </w:t>
      </w:r>
      <w:r w:rsidRPr="00EB23B5">
        <w:rPr>
          <w:rFonts w:ascii="Tahoma" w:eastAsia="Century Gothic" w:hAnsi="Tahoma" w:cs="Tahoma"/>
          <w:b/>
          <w:sz w:val="24"/>
          <w:szCs w:val="24"/>
        </w:rPr>
        <w:t>DA AUTORIZAÇÃO E LICITAÇÃO:</w:t>
      </w:r>
      <w:r w:rsidRPr="00EB23B5">
        <w:rPr>
          <w:rFonts w:ascii="Tahoma" w:eastAsia="Century Gothic" w:hAnsi="Tahoma" w:cs="Tahoma"/>
          <w:sz w:val="24"/>
          <w:szCs w:val="24"/>
        </w:rPr>
        <w:t xml:space="preserve"> o presente Contrato é celebrado em decorrência da autorização da Sra. Prefeita Municipal, exarada em despacho constante no Processo Licitatório nº 003/2025, gerado pelo Pregão Presencial nº 001/2025, que faz parte integrante e complementar deste Contrato, como se nele estivesse contido.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sz w:val="24"/>
          <w:szCs w:val="24"/>
        </w:rPr>
        <w:t xml:space="preserve"> </w:t>
      </w: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PRIMEIRA - DO OBJETO</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pStyle w:val="PargrafodaLista"/>
        <w:numPr>
          <w:ilvl w:val="1"/>
          <w:numId w:val="1"/>
        </w:numPr>
        <w:jc w:val="both"/>
        <w:rPr>
          <w:rFonts w:ascii="Tahoma" w:hAnsi="Tahoma" w:cs="Tahoma"/>
          <w:b/>
        </w:rPr>
      </w:pPr>
      <w:r w:rsidRPr="00EB23B5">
        <w:rPr>
          <w:rFonts w:ascii="Tahoma" w:eastAsia="Century Gothic" w:hAnsi="Tahoma" w:cs="Tahoma"/>
        </w:rPr>
        <w:t>Constitui objeto do presente instrumento a “</w:t>
      </w:r>
      <w:r w:rsidRPr="00EB23B5">
        <w:rPr>
          <w:rFonts w:ascii="Tahoma" w:hAnsi="Tahoma" w:cs="Tahoma"/>
          <w:b/>
        </w:rPr>
        <w:t xml:space="preserve">aquisição de </w:t>
      </w:r>
      <w:r w:rsidRPr="00EB23B5">
        <w:rPr>
          <w:rFonts w:ascii="Tahoma" w:eastAsia="Helvetica" w:hAnsi="Tahoma" w:cs="Tahoma"/>
          <w:b/>
        </w:rPr>
        <w:t>equipamentos e materiais odontológicos para atender as demandas da secretaria de saúde do município de Eldorado – MS”</w:t>
      </w:r>
      <w:r w:rsidRPr="00EB23B5">
        <w:rPr>
          <w:rFonts w:ascii="Tahoma" w:hAnsi="Tahoma" w:cs="Tahoma"/>
          <w:b/>
        </w:rPr>
        <w:t>.</w:t>
      </w:r>
    </w:p>
    <w:p w:rsidR="00EB23B5" w:rsidRPr="00EB23B5" w:rsidRDefault="00EB23B5" w:rsidP="00EB23B5">
      <w:pPr>
        <w:pStyle w:val="PargrafodaLista"/>
        <w:ind w:left="720"/>
        <w:jc w:val="both"/>
        <w:rPr>
          <w:rFonts w:ascii="Tahoma" w:hAnsi="Tahoma" w:cs="Tahoma"/>
          <w:b/>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sz w:val="24"/>
          <w:szCs w:val="24"/>
        </w:rPr>
        <w:t xml:space="preserve">1.2. </w:t>
      </w:r>
      <w:r w:rsidRPr="00EB23B5">
        <w:rPr>
          <w:rFonts w:ascii="Tahoma" w:eastAsia="Century Gothic" w:hAnsi="Tahoma" w:cs="Tahoma"/>
          <w:sz w:val="24"/>
          <w:szCs w:val="24"/>
        </w:rPr>
        <w:t>Relação dos itens:</w:t>
      </w:r>
    </w:p>
    <w:p w:rsidR="00EB23B5" w:rsidRPr="00EB23B5" w:rsidRDefault="00EB23B5" w:rsidP="00EB23B5">
      <w:pPr>
        <w:jc w:val="both"/>
        <w:rPr>
          <w:rFonts w:ascii="Tahoma" w:eastAsia="Century Gothic" w:hAnsi="Tahoma" w:cs="Tahoma"/>
          <w:sz w:val="24"/>
          <w:szCs w:val="24"/>
        </w:rPr>
      </w:pPr>
    </w:p>
    <w:tbl>
      <w:tblPr>
        <w:tblW w:w="9923" w:type="dxa"/>
        <w:jc w:val="center"/>
        <w:tblLayout w:type="fixed"/>
        <w:tblCellMar>
          <w:left w:w="70" w:type="dxa"/>
          <w:right w:w="70" w:type="dxa"/>
        </w:tblCellMar>
        <w:tblLook w:val="04A0" w:firstRow="1" w:lastRow="0" w:firstColumn="1" w:lastColumn="0" w:noHBand="0" w:noVBand="1"/>
      </w:tblPr>
      <w:tblGrid>
        <w:gridCol w:w="629"/>
        <w:gridCol w:w="2631"/>
        <w:gridCol w:w="1006"/>
        <w:gridCol w:w="832"/>
        <w:gridCol w:w="1706"/>
        <w:gridCol w:w="1661"/>
        <w:gridCol w:w="1458"/>
      </w:tblGrid>
      <w:tr w:rsidR="00394199" w:rsidRPr="00EB23B5" w:rsidTr="003D2991">
        <w:trPr>
          <w:trHeight w:val="454"/>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3B5" w:rsidRPr="00EB23B5" w:rsidRDefault="00EB23B5" w:rsidP="007E142C">
            <w:pPr>
              <w:jc w:val="center"/>
              <w:rPr>
                <w:rFonts w:ascii="Tahoma" w:eastAsia="Times New Roman" w:hAnsi="Tahoma" w:cs="Tahoma"/>
                <w:b/>
                <w:sz w:val="24"/>
                <w:szCs w:val="24"/>
              </w:rPr>
            </w:pPr>
            <w:r w:rsidRPr="00EB23B5">
              <w:rPr>
                <w:rFonts w:ascii="Tahoma" w:eastAsia="Times New Roman" w:hAnsi="Tahoma" w:cs="Tahoma"/>
                <w:b/>
                <w:sz w:val="24"/>
                <w:szCs w:val="24"/>
              </w:rPr>
              <w:t>ITEM</w:t>
            </w:r>
          </w:p>
        </w:tc>
        <w:tc>
          <w:tcPr>
            <w:tcW w:w="2631" w:type="dxa"/>
            <w:tcBorders>
              <w:top w:val="single" w:sz="4" w:space="0" w:color="auto"/>
              <w:left w:val="nil"/>
              <w:bottom w:val="single" w:sz="4" w:space="0" w:color="auto"/>
              <w:right w:val="single" w:sz="4" w:space="0" w:color="auto"/>
            </w:tcBorders>
            <w:shd w:val="clear" w:color="auto" w:fill="auto"/>
            <w:vAlign w:val="center"/>
            <w:hideMark/>
          </w:tcPr>
          <w:p w:rsidR="00EB23B5" w:rsidRPr="00EB23B5" w:rsidRDefault="00EB23B5" w:rsidP="007E142C">
            <w:pPr>
              <w:jc w:val="center"/>
              <w:rPr>
                <w:rFonts w:ascii="Tahoma" w:eastAsia="Times New Roman" w:hAnsi="Tahoma" w:cs="Tahoma"/>
                <w:b/>
                <w:sz w:val="24"/>
                <w:szCs w:val="24"/>
              </w:rPr>
            </w:pPr>
            <w:r w:rsidRPr="00EB23B5">
              <w:rPr>
                <w:rFonts w:ascii="Tahoma" w:eastAsia="Times New Roman" w:hAnsi="Tahoma" w:cs="Tahoma"/>
                <w:b/>
                <w:sz w:val="24"/>
                <w:szCs w:val="24"/>
              </w:rPr>
              <w:t>ESPECIFICAÇÃO DO ITEM</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EB23B5" w:rsidRPr="00EB23B5" w:rsidRDefault="00EB23B5" w:rsidP="007E142C">
            <w:pPr>
              <w:jc w:val="center"/>
              <w:rPr>
                <w:rFonts w:ascii="Tahoma" w:eastAsia="Times New Roman" w:hAnsi="Tahoma" w:cs="Tahoma"/>
                <w:b/>
                <w:sz w:val="24"/>
                <w:szCs w:val="24"/>
              </w:rPr>
            </w:pPr>
            <w:r w:rsidRPr="00EB23B5">
              <w:rPr>
                <w:rFonts w:ascii="Tahoma" w:eastAsia="Times New Roman" w:hAnsi="Tahoma" w:cs="Tahoma"/>
                <w:b/>
                <w:sz w:val="24"/>
                <w:szCs w:val="24"/>
              </w:rPr>
              <w:t>UNIDADE</w:t>
            </w:r>
          </w:p>
        </w:tc>
        <w:tc>
          <w:tcPr>
            <w:tcW w:w="832" w:type="dxa"/>
            <w:tcBorders>
              <w:top w:val="single" w:sz="4" w:space="0" w:color="auto"/>
              <w:left w:val="nil"/>
              <w:bottom w:val="single" w:sz="4" w:space="0" w:color="auto"/>
              <w:right w:val="single" w:sz="4" w:space="0" w:color="auto"/>
            </w:tcBorders>
            <w:vAlign w:val="center"/>
          </w:tcPr>
          <w:p w:rsidR="00EB23B5" w:rsidRPr="00EB23B5" w:rsidRDefault="00EB23B5" w:rsidP="007E142C">
            <w:pPr>
              <w:jc w:val="center"/>
              <w:rPr>
                <w:rFonts w:ascii="Tahoma" w:eastAsia="Times New Roman" w:hAnsi="Tahoma" w:cs="Tahoma"/>
                <w:b/>
                <w:sz w:val="24"/>
                <w:szCs w:val="24"/>
              </w:rPr>
            </w:pPr>
            <w:r w:rsidRPr="00EB23B5">
              <w:rPr>
                <w:rFonts w:ascii="Tahoma" w:eastAsia="Times New Roman" w:hAnsi="Tahoma" w:cs="Tahoma"/>
                <w:b/>
                <w:sz w:val="24"/>
                <w:szCs w:val="24"/>
              </w:rPr>
              <w:t>QUANT.</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3B5" w:rsidRPr="00EB23B5" w:rsidRDefault="00EB23B5" w:rsidP="007E142C">
            <w:pPr>
              <w:jc w:val="center"/>
              <w:rPr>
                <w:rFonts w:ascii="Tahoma" w:eastAsia="Times New Roman" w:hAnsi="Tahoma" w:cs="Tahoma"/>
                <w:b/>
                <w:sz w:val="24"/>
                <w:szCs w:val="24"/>
              </w:rPr>
            </w:pPr>
            <w:r w:rsidRPr="00EB23B5">
              <w:rPr>
                <w:rFonts w:ascii="Tahoma" w:eastAsia="Times New Roman" w:hAnsi="Tahoma" w:cs="Tahoma"/>
                <w:b/>
                <w:sz w:val="24"/>
                <w:szCs w:val="24"/>
              </w:rPr>
              <w:t>MARCA.</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EB23B5" w:rsidRPr="00EB23B5" w:rsidRDefault="00EB23B5" w:rsidP="007E142C">
            <w:pPr>
              <w:jc w:val="center"/>
              <w:rPr>
                <w:rFonts w:ascii="Tahoma" w:eastAsia="Times New Roman" w:hAnsi="Tahoma" w:cs="Tahoma"/>
                <w:b/>
                <w:sz w:val="24"/>
                <w:szCs w:val="24"/>
              </w:rPr>
            </w:pPr>
            <w:r w:rsidRPr="00EB23B5">
              <w:rPr>
                <w:rFonts w:ascii="Tahoma" w:eastAsia="Times New Roman" w:hAnsi="Tahoma" w:cs="Tahoma"/>
                <w:b/>
                <w:sz w:val="24"/>
                <w:szCs w:val="24"/>
              </w:rPr>
              <w:t>VALOR UNITÁRIO</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EB23B5" w:rsidRPr="00EB23B5" w:rsidRDefault="00EB23B5" w:rsidP="007E142C">
            <w:pPr>
              <w:jc w:val="center"/>
              <w:rPr>
                <w:rFonts w:ascii="Tahoma" w:eastAsia="Times New Roman" w:hAnsi="Tahoma" w:cs="Tahoma"/>
                <w:b/>
                <w:sz w:val="24"/>
                <w:szCs w:val="24"/>
              </w:rPr>
            </w:pPr>
            <w:r w:rsidRPr="00EB23B5">
              <w:rPr>
                <w:rFonts w:ascii="Tahoma" w:eastAsia="Times New Roman" w:hAnsi="Tahoma" w:cs="Tahoma"/>
                <w:b/>
                <w:sz w:val="24"/>
                <w:szCs w:val="24"/>
              </w:rPr>
              <w:t>VALOR TOTAL</w:t>
            </w:r>
          </w:p>
        </w:tc>
      </w:tr>
      <w:tr w:rsidR="00394199" w:rsidRPr="00EB23B5" w:rsidTr="003D2991">
        <w:trPr>
          <w:trHeight w:val="283"/>
          <w:jc w:val="center"/>
        </w:trPr>
        <w:tc>
          <w:tcPr>
            <w:tcW w:w="629" w:type="dxa"/>
            <w:tcBorders>
              <w:top w:val="single" w:sz="4" w:space="0" w:color="auto"/>
              <w:left w:val="single" w:sz="4" w:space="0" w:color="000000"/>
              <w:bottom w:val="single" w:sz="4" w:space="0" w:color="auto"/>
              <w:right w:val="single" w:sz="4" w:space="0" w:color="000000"/>
            </w:tcBorders>
            <w:shd w:val="clear" w:color="auto" w:fill="auto"/>
            <w:vAlign w:val="center"/>
          </w:tcPr>
          <w:p w:rsidR="00EB23B5" w:rsidRPr="00EB23B5" w:rsidRDefault="00394199" w:rsidP="007E142C">
            <w:pPr>
              <w:jc w:val="center"/>
              <w:rPr>
                <w:rFonts w:ascii="Tahoma" w:hAnsi="Tahoma" w:cs="Tahoma"/>
                <w:color w:val="000000"/>
                <w:sz w:val="24"/>
                <w:szCs w:val="24"/>
              </w:rPr>
            </w:pPr>
            <w:r>
              <w:rPr>
                <w:rFonts w:ascii="Tahoma" w:hAnsi="Tahoma" w:cs="Tahoma"/>
                <w:color w:val="000000"/>
                <w:sz w:val="24"/>
                <w:szCs w:val="24"/>
              </w:rPr>
              <w:t>1</w:t>
            </w:r>
          </w:p>
        </w:tc>
        <w:tc>
          <w:tcPr>
            <w:tcW w:w="2631" w:type="dxa"/>
            <w:tcBorders>
              <w:top w:val="single" w:sz="4" w:space="0" w:color="auto"/>
              <w:left w:val="nil"/>
              <w:bottom w:val="single" w:sz="4" w:space="0" w:color="auto"/>
              <w:right w:val="single" w:sz="4" w:space="0" w:color="000000"/>
            </w:tcBorders>
            <w:shd w:val="clear" w:color="auto" w:fill="auto"/>
            <w:vAlign w:val="center"/>
          </w:tcPr>
          <w:p w:rsidR="00EB23B5" w:rsidRPr="003D2991" w:rsidRDefault="00394199" w:rsidP="007E142C">
            <w:pPr>
              <w:jc w:val="both"/>
              <w:rPr>
                <w:rFonts w:ascii="Tahoma" w:hAnsi="Tahoma" w:cs="Tahoma"/>
                <w:color w:val="000000"/>
                <w:sz w:val="14"/>
                <w:szCs w:val="16"/>
              </w:rPr>
            </w:pPr>
            <w:r w:rsidRPr="003D2991">
              <w:rPr>
                <w:rFonts w:ascii="Tahoma" w:hAnsi="Tahoma" w:cs="Tahoma"/>
                <w:color w:val="000000"/>
                <w:sz w:val="14"/>
                <w:szCs w:val="16"/>
              </w:rPr>
              <w:t xml:space="preserve">AUTOCLAVE HORIZONTAL DE MESA (ATÉ 75 LITROS) </w:t>
            </w:r>
            <w:r w:rsidRPr="003D2991">
              <w:rPr>
                <w:rFonts w:ascii="Tahoma" w:hAnsi="Tahoma" w:cs="Tahoma"/>
                <w:color w:val="000000"/>
                <w:sz w:val="14"/>
                <w:szCs w:val="16"/>
              </w:rPr>
              <w:br/>
              <w:t xml:space="preserve">DESCRIÇÃO: </w:t>
            </w:r>
            <w:r w:rsidRPr="003D2991">
              <w:rPr>
                <w:rFonts w:ascii="Tahoma" w:hAnsi="Tahoma" w:cs="Tahoma"/>
                <w:color w:val="000000"/>
                <w:sz w:val="14"/>
                <w:szCs w:val="16"/>
              </w:rPr>
              <w:br/>
              <w:t xml:space="preserve">DIGITAL/ ATÉ 25 LITROS </w:t>
            </w:r>
            <w:r w:rsidRPr="003D2991">
              <w:rPr>
                <w:rFonts w:ascii="Tahoma" w:hAnsi="Tahoma" w:cs="Tahoma"/>
                <w:color w:val="000000"/>
                <w:sz w:val="14"/>
                <w:szCs w:val="16"/>
              </w:rPr>
              <w:br/>
              <w:t xml:space="preserve">MATERIAL DA CÂMARA: AÇO INOX. </w:t>
            </w:r>
            <w:r w:rsidRPr="003D2991">
              <w:rPr>
                <w:rFonts w:ascii="Tahoma" w:hAnsi="Tahoma" w:cs="Tahoma"/>
                <w:color w:val="000000"/>
                <w:sz w:val="14"/>
                <w:szCs w:val="16"/>
              </w:rPr>
              <w:br/>
              <w:t xml:space="preserve">TENSÃO: BIVOLT. </w:t>
            </w:r>
            <w:r w:rsidRPr="003D2991">
              <w:rPr>
                <w:rFonts w:ascii="Tahoma" w:hAnsi="Tahoma" w:cs="Tahoma"/>
                <w:color w:val="000000"/>
                <w:sz w:val="14"/>
                <w:szCs w:val="16"/>
              </w:rPr>
              <w:br/>
              <w:t xml:space="preserve">AUTOMÁTICO (127V E 220V). </w:t>
            </w:r>
            <w:r w:rsidRPr="003D2991">
              <w:rPr>
                <w:rFonts w:ascii="Tahoma" w:hAnsi="Tahoma" w:cs="Tahoma"/>
                <w:color w:val="000000"/>
                <w:sz w:val="14"/>
                <w:szCs w:val="16"/>
              </w:rPr>
              <w:br/>
              <w:t>CAPACIDADE DA CÂMARA   (VASO DE PRESSÃO).</w:t>
            </w:r>
          </w:p>
        </w:tc>
        <w:tc>
          <w:tcPr>
            <w:tcW w:w="1006" w:type="dxa"/>
            <w:tcBorders>
              <w:top w:val="single" w:sz="4" w:space="0" w:color="auto"/>
              <w:left w:val="nil"/>
              <w:bottom w:val="single" w:sz="4" w:space="0" w:color="auto"/>
              <w:right w:val="single" w:sz="4" w:space="0" w:color="auto"/>
            </w:tcBorders>
            <w:shd w:val="clear" w:color="auto" w:fill="auto"/>
            <w:vAlign w:val="center"/>
          </w:tcPr>
          <w:p w:rsidR="00EB23B5" w:rsidRPr="00EB23B5" w:rsidRDefault="00394199" w:rsidP="007E142C">
            <w:pPr>
              <w:jc w:val="center"/>
              <w:rPr>
                <w:rFonts w:ascii="Tahoma" w:hAnsi="Tahoma" w:cs="Tahoma"/>
                <w:color w:val="000000"/>
                <w:sz w:val="24"/>
                <w:szCs w:val="24"/>
              </w:rPr>
            </w:pPr>
            <w:r>
              <w:rPr>
                <w:rFonts w:ascii="Tahoma" w:hAnsi="Tahoma" w:cs="Tahoma"/>
                <w:color w:val="000000"/>
                <w:sz w:val="24"/>
                <w:szCs w:val="24"/>
              </w:rPr>
              <w:t>UN</w:t>
            </w:r>
          </w:p>
        </w:tc>
        <w:tc>
          <w:tcPr>
            <w:tcW w:w="832" w:type="dxa"/>
            <w:tcBorders>
              <w:top w:val="single" w:sz="4" w:space="0" w:color="auto"/>
              <w:left w:val="single" w:sz="4" w:space="0" w:color="auto"/>
              <w:bottom w:val="single" w:sz="4" w:space="0" w:color="auto"/>
              <w:right w:val="single" w:sz="4" w:space="0" w:color="auto"/>
            </w:tcBorders>
            <w:vAlign w:val="center"/>
          </w:tcPr>
          <w:p w:rsidR="00EB23B5" w:rsidRPr="00EB23B5" w:rsidRDefault="00394199" w:rsidP="007E142C">
            <w:pPr>
              <w:jc w:val="center"/>
              <w:rPr>
                <w:rFonts w:ascii="Tahoma" w:hAnsi="Tahoma" w:cs="Tahoma"/>
                <w:color w:val="000000"/>
                <w:sz w:val="24"/>
                <w:szCs w:val="24"/>
              </w:rPr>
            </w:pPr>
            <w:r>
              <w:rPr>
                <w:rFonts w:ascii="Tahoma" w:hAnsi="Tahoma" w:cs="Tahoma"/>
                <w:color w:val="000000"/>
                <w:sz w:val="24"/>
                <w:szCs w:val="24"/>
              </w:rPr>
              <w:t>2</w:t>
            </w:r>
          </w:p>
        </w:tc>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rsidR="00EB23B5" w:rsidRPr="00EB23B5" w:rsidRDefault="00394199" w:rsidP="007E142C">
            <w:pPr>
              <w:jc w:val="center"/>
              <w:rPr>
                <w:rFonts w:ascii="Tahoma" w:hAnsi="Tahoma" w:cs="Tahoma"/>
                <w:color w:val="000000"/>
                <w:sz w:val="24"/>
                <w:szCs w:val="24"/>
              </w:rPr>
            </w:pPr>
            <w:r>
              <w:rPr>
                <w:rFonts w:ascii="Tahoma" w:hAnsi="Tahoma" w:cs="Tahoma"/>
                <w:color w:val="000000"/>
                <w:sz w:val="24"/>
                <w:szCs w:val="24"/>
              </w:rPr>
              <w:t>BS</w:t>
            </w:r>
          </w:p>
        </w:tc>
        <w:tc>
          <w:tcPr>
            <w:tcW w:w="1661" w:type="dxa"/>
            <w:tcBorders>
              <w:top w:val="single" w:sz="4" w:space="0" w:color="auto"/>
              <w:left w:val="nil"/>
              <w:bottom w:val="single" w:sz="4" w:space="0" w:color="auto"/>
              <w:right w:val="single" w:sz="4" w:space="0" w:color="000000"/>
            </w:tcBorders>
            <w:shd w:val="clear" w:color="auto" w:fill="auto"/>
            <w:vAlign w:val="center"/>
          </w:tcPr>
          <w:p w:rsidR="00EB23B5" w:rsidRPr="00EB23B5" w:rsidRDefault="00394199" w:rsidP="007E142C">
            <w:pPr>
              <w:jc w:val="right"/>
              <w:rPr>
                <w:rFonts w:ascii="Tahoma" w:eastAsia="Times New Roman" w:hAnsi="Tahoma" w:cs="Tahoma"/>
                <w:b/>
                <w:bCs/>
                <w:color w:val="000000"/>
                <w:sz w:val="24"/>
                <w:szCs w:val="24"/>
              </w:rPr>
            </w:pPr>
            <w:r>
              <w:rPr>
                <w:rFonts w:ascii="Tahoma" w:eastAsia="Times New Roman" w:hAnsi="Tahoma" w:cs="Tahoma"/>
                <w:b/>
                <w:bCs/>
                <w:color w:val="000000"/>
                <w:sz w:val="24"/>
                <w:szCs w:val="24"/>
              </w:rPr>
              <w:t>R$ 4.800,00</w:t>
            </w:r>
          </w:p>
        </w:tc>
        <w:tc>
          <w:tcPr>
            <w:tcW w:w="1458" w:type="dxa"/>
            <w:tcBorders>
              <w:top w:val="single" w:sz="4" w:space="0" w:color="auto"/>
              <w:left w:val="nil"/>
              <w:bottom w:val="single" w:sz="4" w:space="0" w:color="auto"/>
              <w:right w:val="single" w:sz="4" w:space="0" w:color="auto"/>
            </w:tcBorders>
            <w:shd w:val="clear" w:color="auto" w:fill="auto"/>
            <w:vAlign w:val="center"/>
          </w:tcPr>
          <w:p w:rsidR="00EB23B5" w:rsidRPr="00EB23B5" w:rsidRDefault="00394199" w:rsidP="007E142C">
            <w:pPr>
              <w:jc w:val="right"/>
              <w:rPr>
                <w:rFonts w:ascii="Tahoma" w:eastAsia="Times New Roman" w:hAnsi="Tahoma" w:cs="Tahoma"/>
                <w:b/>
                <w:bCs/>
                <w:sz w:val="24"/>
                <w:szCs w:val="24"/>
              </w:rPr>
            </w:pPr>
            <w:r>
              <w:rPr>
                <w:rFonts w:ascii="Tahoma" w:eastAsia="Times New Roman" w:hAnsi="Tahoma" w:cs="Tahoma"/>
                <w:b/>
                <w:bCs/>
                <w:sz w:val="24"/>
                <w:szCs w:val="24"/>
              </w:rPr>
              <w:t>R$ 9.600,00</w:t>
            </w:r>
          </w:p>
        </w:tc>
      </w:tr>
      <w:tr w:rsidR="00394199" w:rsidRPr="00EB23B5" w:rsidTr="003D2991">
        <w:trPr>
          <w:trHeight w:val="283"/>
          <w:jc w:val="center"/>
        </w:trPr>
        <w:tc>
          <w:tcPr>
            <w:tcW w:w="629" w:type="dxa"/>
            <w:tcBorders>
              <w:top w:val="single" w:sz="4" w:space="0" w:color="auto"/>
              <w:left w:val="single" w:sz="4" w:space="0" w:color="000000"/>
              <w:bottom w:val="single" w:sz="4" w:space="0" w:color="auto"/>
              <w:right w:val="single" w:sz="4" w:space="0" w:color="000000"/>
            </w:tcBorders>
            <w:shd w:val="clear" w:color="auto" w:fill="auto"/>
            <w:vAlign w:val="center"/>
          </w:tcPr>
          <w:p w:rsidR="00394199" w:rsidRDefault="00394199" w:rsidP="00394199">
            <w:pPr>
              <w:jc w:val="center"/>
              <w:rPr>
                <w:rFonts w:ascii="Tahoma" w:hAnsi="Tahoma" w:cs="Tahoma"/>
                <w:color w:val="000000"/>
                <w:sz w:val="24"/>
                <w:szCs w:val="24"/>
              </w:rPr>
            </w:pPr>
            <w:r>
              <w:rPr>
                <w:rFonts w:ascii="Tahoma" w:hAnsi="Tahoma" w:cs="Tahoma"/>
                <w:color w:val="000000"/>
                <w:sz w:val="24"/>
                <w:szCs w:val="24"/>
              </w:rPr>
              <w:t>2</w:t>
            </w:r>
          </w:p>
        </w:tc>
        <w:tc>
          <w:tcPr>
            <w:tcW w:w="2631" w:type="dxa"/>
            <w:tcBorders>
              <w:top w:val="single" w:sz="4" w:space="0" w:color="auto"/>
              <w:left w:val="nil"/>
              <w:bottom w:val="single" w:sz="4" w:space="0" w:color="auto"/>
              <w:right w:val="single" w:sz="4" w:space="0" w:color="000000"/>
            </w:tcBorders>
            <w:shd w:val="clear" w:color="auto" w:fill="auto"/>
          </w:tcPr>
          <w:p w:rsidR="00394199" w:rsidRPr="003D2991" w:rsidRDefault="00394199" w:rsidP="00394199">
            <w:pPr>
              <w:jc w:val="both"/>
              <w:rPr>
                <w:rFonts w:ascii="Tahoma" w:hAnsi="Tahoma" w:cs="Tahoma"/>
                <w:b/>
                <w:bCs/>
                <w:color w:val="000000" w:themeColor="text1"/>
                <w:sz w:val="14"/>
                <w:szCs w:val="16"/>
              </w:rPr>
            </w:pPr>
            <w:r w:rsidRPr="003D2991">
              <w:rPr>
                <w:rFonts w:ascii="Tahoma" w:hAnsi="Tahoma" w:cs="Tahoma"/>
                <w:color w:val="000000"/>
                <w:sz w:val="14"/>
                <w:szCs w:val="16"/>
              </w:rPr>
              <w:t xml:space="preserve">CADEIRA ODONTOLÓGICA COMPLETA  </w:t>
            </w:r>
            <w:r w:rsidRPr="003D2991">
              <w:rPr>
                <w:rFonts w:ascii="Tahoma" w:hAnsi="Tahoma" w:cs="Tahoma"/>
                <w:color w:val="000000"/>
                <w:sz w:val="14"/>
                <w:szCs w:val="16"/>
              </w:rPr>
              <w:br/>
              <w:t xml:space="preserve">DESCRIÇÃO:  </w:t>
            </w:r>
            <w:r w:rsidRPr="003D2991">
              <w:rPr>
                <w:rFonts w:ascii="Tahoma" w:hAnsi="Tahoma" w:cs="Tahoma"/>
                <w:color w:val="000000"/>
                <w:sz w:val="14"/>
                <w:szCs w:val="16"/>
              </w:rPr>
              <w:br/>
              <w:t xml:space="preserve">- OPÇÃO 1: PEDAL </w:t>
            </w:r>
            <w:r w:rsidRPr="003D2991">
              <w:rPr>
                <w:rFonts w:ascii="Tahoma" w:hAnsi="Tahoma" w:cs="Tahoma"/>
                <w:color w:val="000000"/>
                <w:sz w:val="14"/>
                <w:szCs w:val="16"/>
              </w:rPr>
              <w:br/>
              <w:t xml:space="preserve">CABECEIRA: </w:t>
            </w:r>
            <w:r w:rsidRPr="003D2991">
              <w:rPr>
                <w:rFonts w:ascii="Tahoma" w:hAnsi="Tahoma" w:cs="Tahoma"/>
                <w:color w:val="000000"/>
                <w:sz w:val="14"/>
                <w:szCs w:val="16"/>
              </w:rPr>
              <w:br/>
              <w:t xml:space="preserve">OPÇÃO 1: POSSUI </w:t>
            </w:r>
            <w:r w:rsidRPr="003D2991">
              <w:rPr>
                <w:rFonts w:ascii="Tahoma" w:hAnsi="Tahoma" w:cs="Tahoma"/>
                <w:color w:val="000000"/>
                <w:sz w:val="14"/>
                <w:szCs w:val="16"/>
              </w:rPr>
              <w:br/>
              <w:t xml:space="preserve">ENCOSTO DE CABEÇA ANATÔMICO, </w:t>
            </w:r>
            <w:r w:rsidRPr="003D2991">
              <w:rPr>
                <w:rFonts w:ascii="Tahoma" w:hAnsi="Tahoma" w:cs="Tahoma"/>
                <w:color w:val="000000"/>
                <w:sz w:val="14"/>
                <w:szCs w:val="16"/>
              </w:rPr>
              <w:lastRenderedPageBreak/>
              <w:t xml:space="preserve">REMOVÍVEL, BI-ARTICULÁVEL E COM REGULAGEM DE ALTURA, COM MOVIMENTOS ANTERIOR, POSTERIOR E LONGITUDINAL E SISTEMA DE TRAVA POR ALAVANCA. </w:t>
            </w:r>
            <w:r w:rsidRPr="003D2991">
              <w:rPr>
                <w:rFonts w:ascii="Tahoma" w:hAnsi="Tahoma" w:cs="Tahoma"/>
                <w:color w:val="000000"/>
                <w:sz w:val="14"/>
                <w:szCs w:val="16"/>
              </w:rPr>
              <w:br/>
              <w:t xml:space="preserve">OPÇÃO 1: PEDAL </w:t>
            </w:r>
            <w:r w:rsidRPr="003D2991">
              <w:rPr>
                <w:rFonts w:ascii="Tahoma" w:hAnsi="Tahoma" w:cs="Tahoma"/>
                <w:color w:val="000000"/>
                <w:sz w:val="14"/>
                <w:szCs w:val="16"/>
              </w:rPr>
              <w:br/>
              <w:t xml:space="preserve">CABECEIRA: OPÇÃO 1: POSSUI </w:t>
            </w:r>
            <w:r w:rsidRPr="003D2991">
              <w:rPr>
                <w:rFonts w:ascii="Tahoma" w:hAnsi="Tahoma" w:cs="Tahoma"/>
                <w:color w:val="000000"/>
                <w:sz w:val="14"/>
                <w:szCs w:val="16"/>
              </w:rPr>
              <w:br/>
              <w:t xml:space="preserve">ENCOSTO DE CABEÇA ANATÔMICO, REMOVÍVEL, BI-ARTICULÁVEL E COM REGULAGEM DE ALTURA, COM MOVIMENTOS ANTERIOR, POSTERIOR E LONGITUDINAL E SISTEMA DE TRAVA POR ALAVANCA EVITANDO O RISCO DE CONTAMINAÇÃO CRUZADA. </w:t>
            </w:r>
            <w:r w:rsidRPr="003D2991">
              <w:rPr>
                <w:rFonts w:ascii="Tahoma" w:hAnsi="Tahoma" w:cs="Tahoma"/>
                <w:color w:val="000000"/>
                <w:sz w:val="14"/>
                <w:szCs w:val="16"/>
              </w:rPr>
              <w:br/>
              <w:t xml:space="preserve">CABEÇOTE PRODUZIDO EM MATERIAL RESISTENTE, COM GIRO   DE 620º </w:t>
            </w:r>
            <w:r w:rsidRPr="003D2991">
              <w:rPr>
                <w:rFonts w:ascii="Tahoma" w:hAnsi="Tahoma" w:cs="Tahoma"/>
                <w:color w:val="000000"/>
                <w:sz w:val="14"/>
                <w:szCs w:val="16"/>
              </w:rPr>
              <w:br/>
              <w:t xml:space="preserve">INTENSIDADE: 8.000 A 35.000 LUX (ESCOLHA DE INTENSIDADE PELO PEDAL) </w:t>
            </w:r>
            <w:r w:rsidRPr="003D2991">
              <w:rPr>
                <w:rFonts w:ascii="Tahoma" w:hAnsi="Tahoma" w:cs="Tahoma"/>
                <w:color w:val="000000"/>
                <w:sz w:val="14"/>
                <w:szCs w:val="16"/>
              </w:rPr>
              <w:br/>
              <w:t xml:space="preserve">EQUIPO: </w:t>
            </w:r>
            <w:r w:rsidRPr="003D2991">
              <w:rPr>
                <w:rFonts w:ascii="Tahoma" w:hAnsi="Tahoma" w:cs="Tahoma"/>
                <w:color w:val="000000"/>
                <w:sz w:val="14"/>
                <w:szCs w:val="16"/>
              </w:rPr>
              <w:br/>
              <w:t xml:space="preserve">OPÇÃO 1: ACOPLADO </w:t>
            </w:r>
            <w:r w:rsidRPr="003D2991">
              <w:rPr>
                <w:rFonts w:ascii="Tahoma" w:hAnsi="Tahoma" w:cs="Tahoma"/>
                <w:color w:val="000000"/>
                <w:sz w:val="14"/>
                <w:szCs w:val="16"/>
              </w:rPr>
              <w:br/>
              <w:t xml:space="preserve">EQUIPO COM BRAÇO MECÂNICO </w:t>
            </w:r>
            <w:r w:rsidRPr="003D2991">
              <w:rPr>
                <w:rFonts w:ascii="Tahoma" w:hAnsi="Tahoma" w:cs="Tahoma"/>
                <w:color w:val="000000"/>
                <w:sz w:val="14"/>
                <w:szCs w:val="16"/>
              </w:rPr>
              <w:br/>
              <w:t xml:space="preserve">PRODUZIDO EM ABS INJETADO: CONFERE MAIOR DURABILIDADE / RESISTÊNCIA À CORROSÃO E ESTABILIDADE DE COR AO CONJUNTO. PEDAL PROGRESSIVO PARA O ACIONAMENTO DAS PEÇAS DE MÃO NOS TERMINAIS DO EQUIPO, O QUE POSSIBILITA O CONTROLE DA VELOCIDADE E COM ACIONAMENTO EM QUALQUER PONTO DO PEDAL. </w:t>
            </w:r>
            <w:r w:rsidRPr="003D2991">
              <w:rPr>
                <w:rFonts w:ascii="Tahoma" w:hAnsi="Tahoma" w:cs="Tahoma"/>
                <w:color w:val="000000"/>
                <w:sz w:val="14"/>
                <w:szCs w:val="16"/>
              </w:rPr>
              <w:br/>
              <w:t xml:space="preserve">SERINGA TRÍPLICE: BICO GIRATÓRIO, REMOVÍVEL E AUTOCLAVÁVEL. </w:t>
            </w:r>
            <w:r w:rsidRPr="003D2991">
              <w:rPr>
                <w:rFonts w:ascii="Tahoma" w:hAnsi="Tahoma" w:cs="Tahoma"/>
                <w:color w:val="000000"/>
                <w:sz w:val="14"/>
                <w:szCs w:val="16"/>
              </w:rPr>
              <w:br/>
              <w:t>MANGUEIRAS: ARREDONDADAS, LEVES E FLEXÍVEIS 1</w:t>
            </w:r>
            <w:r w:rsidRPr="003D2991">
              <w:rPr>
                <w:rFonts w:ascii="Tahoma" w:hAnsi="Tahoma" w:cs="Tahoma"/>
                <w:color w:val="000000"/>
                <w:sz w:val="14"/>
                <w:szCs w:val="16"/>
              </w:rPr>
              <w:br/>
              <w:t xml:space="preserve">SUPORTE DAS PONTAS: COM ACIONAMENT.O PNEUMÁTICO INDIVIDUAL. </w:t>
            </w:r>
            <w:r w:rsidRPr="003D2991">
              <w:rPr>
                <w:rFonts w:ascii="Tahoma" w:hAnsi="Tahoma" w:cs="Tahoma"/>
                <w:color w:val="000000"/>
                <w:sz w:val="14"/>
                <w:szCs w:val="16"/>
              </w:rPr>
              <w:br/>
              <w:t xml:space="preserve">TAMPO DE INOX REMOVÍVEL: FÁCIL DE LIMPAR, GARANTE MAIS PRATICIDADE E RESISTÊNCIA À CORROSÃO. </w:t>
            </w:r>
            <w:r w:rsidRPr="003D2991">
              <w:rPr>
                <w:rFonts w:ascii="Tahoma" w:hAnsi="Tahoma" w:cs="Tahoma"/>
                <w:color w:val="000000"/>
                <w:sz w:val="14"/>
                <w:szCs w:val="16"/>
              </w:rPr>
              <w:br/>
              <w:t xml:space="preserve">PUXADOR BILATERAL. </w:t>
            </w:r>
            <w:r w:rsidRPr="003D2991">
              <w:rPr>
                <w:rFonts w:ascii="Tahoma" w:hAnsi="Tahoma" w:cs="Tahoma"/>
                <w:color w:val="000000"/>
                <w:sz w:val="14"/>
                <w:szCs w:val="16"/>
              </w:rPr>
              <w:br/>
              <w:t xml:space="preserve">TERMINAIS: </w:t>
            </w:r>
            <w:r w:rsidRPr="003D2991">
              <w:rPr>
                <w:rFonts w:ascii="Tahoma" w:hAnsi="Tahoma" w:cs="Tahoma"/>
                <w:color w:val="000000"/>
                <w:sz w:val="14"/>
                <w:szCs w:val="16"/>
              </w:rPr>
              <w:br/>
              <w:t xml:space="preserve">OPÇÃO 1: ATÉ 3 </w:t>
            </w:r>
            <w:r w:rsidRPr="003D2991">
              <w:rPr>
                <w:rFonts w:ascii="Tahoma" w:hAnsi="Tahoma" w:cs="Tahoma"/>
                <w:color w:val="000000"/>
                <w:sz w:val="14"/>
                <w:szCs w:val="16"/>
              </w:rPr>
              <w:br/>
              <w:t xml:space="preserve">01 SERINGA TRÍPLICE </w:t>
            </w:r>
            <w:r w:rsidRPr="003D2991">
              <w:rPr>
                <w:rFonts w:ascii="Tahoma" w:hAnsi="Tahoma" w:cs="Tahoma"/>
                <w:color w:val="000000"/>
                <w:sz w:val="14"/>
                <w:szCs w:val="16"/>
              </w:rPr>
              <w:br/>
              <w:t xml:space="preserve">01 TERMINAL SEM SPRAY PARA BAIXA ROTAÇÃO </w:t>
            </w:r>
            <w:r w:rsidRPr="003D2991">
              <w:rPr>
                <w:rFonts w:ascii="Tahoma" w:hAnsi="Tahoma" w:cs="Tahoma"/>
                <w:color w:val="000000"/>
                <w:sz w:val="14"/>
                <w:szCs w:val="16"/>
              </w:rPr>
              <w:br/>
              <w:t xml:space="preserve">01 TERMINAL PARA ALTA ROTAÇÃO </w:t>
            </w:r>
            <w:r w:rsidRPr="003D2991">
              <w:rPr>
                <w:rFonts w:ascii="Tahoma" w:hAnsi="Tahoma" w:cs="Tahoma"/>
                <w:color w:val="000000"/>
                <w:sz w:val="14"/>
                <w:szCs w:val="16"/>
              </w:rPr>
              <w:br/>
              <w:t xml:space="preserve">CUBA: </w:t>
            </w:r>
            <w:r w:rsidRPr="003D2991">
              <w:rPr>
                <w:rFonts w:ascii="Tahoma" w:hAnsi="Tahoma" w:cs="Tahoma"/>
                <w:color w:val="000000"/>
                <w:sz w:val="14"/>
                <w:szCs w:val="16"/>
              </w:rPr>
              <w:br/>
              <w:t xml:space="preserve">OPÇÃO 1: PORCELANA </w:t>
            </w:r>
            <w:r w:rsidRPr="003D2991">
              <w:rPr>
                <w:rFonts w:ascii="Tahoma" w:hAnsi="Tahoma" w:cs="Tahoma"/>
                <w:color w:val="000000"/>
                <w:sz w:val="14"/>
                <w:szCs w:val="16"/>
              </w:rPr>
              <w:br/>
              <w:t xml:space="preserve">CUBA EM PORCELANA: PROFUNDA, REMOVÍVEL E COM RALO E FILTRO PARA RETENÇÃO DE SÓLIDOS E COBERTURA PARA EVITAR RESPINGOS </w:t>
            </w:r>
            <w:r w:rsidRPr="003D2991">
              <w:rPr>
                <w:rFonts w:ascii="Tahoma" w:hAnsi="Tahoma" w:cs="Tahoma"/>
                <w:color w:val="000000"/>
                <w:sz w:val="14"/>
                <w:szCs w:val="16"/>
              </w:rPr>
              <w:br/>
              <w:t xml:space="preserve">FILTRO DE DETRITOS LOCALIZADO NA BASE DO SUGADOR </w:t>
            </w:r>
            <w:r w:rsidRPr="003D2991">
              <w:rPr>
                <w:rFonts w:ascii="Tahoma" w:hAnsi="Tahoma" w:cs="Tahoma"/>
                <w:color w:val="000000"/>
                <w:sz w:val="14"/>
                <w:szCs w:val="16"/>
              </w:rPr>
              <w:br/>
              <w:t xml:space="preserve">SISTEMA DE REGULAGEM DA VAZÃO DA ÁGUA: PERMITE A REGULAGEM FINA DO FLUXO DE ÁGUA </w:t>
            </w:r>
            <w:r w:rsidRPr="003D2991">
              <w:rPr>
                <w:rFonts w:ascii="Tahoma" w:hAnsi="Tahoma" w:cs="Tahoma"/>
                <w:color w:val="000000"/>
                <w:sz w:val="14"/>
                <w:szCs w:val="16"/>
              </w:rPr>
              <w:br/>
              <w:t xml:space="preserve">RESERVATÓRIOS TRANSLÚCIDOS DE 1000 ML PARA: ÁGUA DAS PEÇAS DE MÃO, SERINGA TRÍPLICE </w:t>
            </w:r>
            <w:r w:rsidRPr="003D2991">
              <w:rPr>
                <w:rFonts w:ascii="Tahoma" w:hAnsi="Tahoma" w:cs="Tahoma"/>
                <w:color w:val="000000"/>
                <w:sz w:val="14"/>
                <w:szCs w:val="16"/>
              </w:rPr>
              <w:br/>
              <w:t xml:space="preserve">UNIDADE DE ÁGUA E CUBA REBATÍVEL EM 90º, POSSIBILITANDO UMA AMPLA MOBILIDADE QUE PERMITE </w:t>
            </w:r>
            <w:r w:rsidRPr="003D2991">
              <w:rPr>
                <w:rFonts w:ascii="Tahoma" w:hAnsi="Tahoma" w:cs="Tahoma"/>
                <w:color w:val="000000"/>
                <w:sz w:val="14"/>
                <w:szCs w:val="16"/>
              </w:rPr>
              <w:br/>
              <w:t xml:space="preserve">APROXIMAÇÃO DO AUXILIAR AO CAMPO OPERATÓRIO </w:t>
            </w:r>
            <w:r w:rsidRPr="003D2991">
              <w:rPr>
                <w:rFonts w:ascii="Tahoma" w:hAnsi="Tahoma" w:cs="Tahoma"/>
                <w:color w:val="000000"/>
                <w:sz w:val="14"/>
                <w:szCs w:val="16"/>
              </w:rPr>
              <w:br/>
              <w:t xml:space="preserve">SERINGA TRÍPLICE: </w:t>
            </w:r>
            <w:r w:rsidRPr="003D2991">
              <w:rPr>
                <w:rFonts w:ascii="Tahoma" w:hAnsi="Tahoma" w:cs="Tahoma"/>
                <w:color w:val="000000"/>
                <w:sz w:val="14"/>
                <w:szCs w:val="16"/>
              </w:rPr>
              <w:br/>
              <w:t xml:space="preserve">OPÇÃO 1: POSSUI </w:t>
            </w:r>
            <w:r w:rsidRPr="003D2991">
              <w:rPr>
                <w:rFonts w:ascii="Tahoma" w:hAnsi="Tahoma" w:cs="Tahoma"/>
                <w:color w:val="000000"/>
                <w:sz w:val="14"/>
                <w:szCs w:val="16"/>
              </w:rPr>
              <w:br/>
              <w:t xml:space="preserve">PEÇA RETA: </w:t>
            </w:r>
            <w:r w:rsidRPr="003D2991">
              <w:rPr>
                <w:rFonts w:ascii="Tahoma" w:hAnsi="Tahoma" w:cs="Tahoma"/>
                <w:color w:val="000000"/>
                <w:sz w:val="14"/>
                <w:szCs w:val="16"/>
              </w:rPr>
              <w:br/>
              <w:t xml:space="preserve">OPÇÃO 1: POSSUI </w:t>
            </w:r>
            <w:r w:rsidRPr="003D2991">
              <w:rPr>
                <w:rFonts w:ascii="Tahoma" w:hAnsi="Tahoma" w:cs="Tahoma"/>
                <w:color w:val="000000"/>
                <w:sz w:val="14"/>
                <w:szCs w:val="16"/>
              </w:rPr>
              <w:br/>
              <w:t xml:space="preserve">CONTRA ÂNGULO: </w:t>
            </w:r>
            <w:r w:rsidRPr="003D2991">
              <w:rPr>
                <w:rFonts w:ascii="Tahoma" w:hAnsi="Tahoma" w:cs="Tahoma"/>
                <w:color w:val="000000"/>
                <w:sz w:val="14"/>
                <w:szCs w:val="16"/>
              </w:rPr>
              <w:br/>
              <w:t xml:space="preserve">OPÇÃO 1: POSSUI </w:t>
            </w:r>
            <w:r w:rsidRPr="003D2991">
              <w:rPr>
                <w:rFonts w:ascii="Tahoma" w:hAnsi="Tahoma" w:cs="Tahoma"/>
                <w:color w:val="000000"/>
                <w:sz w:val="14"/>
                <w:szCs w:val="16"/>
              </w:rPr>
              <w:br/>
              <w:t xml:space="preserve">MICRO MOTOR: </w:t>
            </w:r>
            <w:r w:rsidRPr="003D2991">
              <w:rPr>
                <w:rFonts w:ascii="Tahoma" w:hAnsi="Tahoma" w:cs="Tahoma"/>
                <w:color w:val="000000"/>
                <w:sz w:val="14"/>
                <w:szCs w:val="16"/>
              </w:rPr>
              <w:br/>
              <w:t xml:space="preserve">OPÇÃO 1: POSSUI </w:t>
            </w:r>
            <w:r w:rsidRPr="003D2991">
              <w:rPr>
                <w:rFonts w:ascii="Tahoma" w:hAnsi="Tahoma" w:cs="Tahoma"/>
                <w:color w:val="000000"/>
                <w:sz w:val="14"/>
                <w:szCs w:val="16"/>
              </w:rPr>
              <w:br/>
              <w:t xml:space="preserve">UNIDADE AUXILIAR (SUGADOR): </w:t>
            </w:r>
            <w:r w:rsidRPr="003D2991">
              <w:rPr>
                <w:rFonts w:ascii="Tahoma" w:hAnsi="Tahoma" w:cs="Tahoma"/>
                <w:color w:val="000000"/>
                <w:sz w:val="14"/>
                <w:szCs w:val="16"/>
              </w:rPr>
              <w:br/>
              <w:t xml:space="preserve">OPÇÃO 1: POSSUI </w:t>
            </w:r>
            <w:r w:rsidRPr="003D2991">
              <w:rPr>
                <w:rFonts w:ascii="Tahoma" w:hAnsi="Tahoma" w:cs="Tahoma"/>
                <w:color w:val="000000"/>
                <w:sz w:val="14"/>
                <w:szCs w:val="16"/>
              </w:rPr>
              <w:br/>
              <w:t xml:space="preserve">TERMINAL SUGADOR VENTURI </w:t>
            </w:r>
            <w:r w:rsidRPr="003D2991">
              <w:rPr>
                <w:rFonts w:ascii="Tahoma" w:hAnsi="Tahoma" w:cs="Tahoma"/>
                <w:color w:val="000000"/>
                <w:sz w:val="14"/>
                <w:szCs w:val="16"/>
              </w:rPr>
              <w:br/>
              <w:t xml:space="preserve">TERMINAL SUGADOR BOMBA DE VÁCUO </w:t>
            </w:r>
            <w:r w:rsidRPr="003D2991">
              <w:rPr>
                <w:rFonts w:ascii="Tahoma" w:hAnsi="Tahoma" w:cs="Tahoma"/>
                <w:color w:val="000000"/>
                <w:sz w:val="14"/>
                <w:szCs w:val="16"/>
              </w:rPr>
              <w:br/>
              <w:t xml:space="preserve">CANETA DE ROTAÇÃO: </w:t>
            </w:r>
            <w:r w:rsidRPr="003D2991">
              <w:rPr>
                <w:rFonts w:ascii="Tahoma" w:hAnsi="Tahoma" w:cs="Tahoma"/>
                <w:color w:val="000000"/>
                <w:sz w:val="14"/>
                <w:szCs w:val="16"/>
              </w:rPr>
              <w:br/>
              <w:t xml:space="preserve">OPÇÃO 1: POSSUI </w:t>
            </w:r>
            <w:r w:rsidRPr="003D2991">
              <w:rPr>
                <w:rFonts w:ascii="Tahoma" w:hAnsi="Tahoma" w:cs="Tahoma"/>
                <w:color w:val="000000"/>
                <w:sz w:val="14"/>
                <w:szCs w:val="16"/>
              </w:rPr>
              <w:br/>
            </w:r>
            <w:r w:rsidRPr="003D2991">
              <w:rPr>
                <w:rFonts w:ascii="Tahoma" w:hAnsi="Tahoma" w:cs="Tahoma"/>
                <w:color w:val="000000"/>
                <w:sz w:val="14"/>
                <w:szCs w:val="16"/>
              </w:rPr>
              <w:lastRenderedPageBreak/>
              <w:t xml:space="preserve">MOCHO: </w:t>
            </w:r>
            <w:r w:rsidRPr="003D2991">
              <w:rPr>
                <w:rFonts w:ascii="Tahoma" w:hAnsi="Tahoma" w:cs="Tahoma"/>
                <w:color w:val="000000"/>
                <w:sz w:val="14"/>
                <w:szCs w:val="16"/>
              </w:rPr>
              <w:br/>
              <w:t>OPÇÃO 1: POSSUI</w:t>
            </w:r>
          </w:p>
        </w:tc>
        <w:tc>
          <w:tcPr>
            <w:tcW w:w="1006" w:type="dxa"/>
            <w:tcBorders>
              <w:top w:val="single" w:sz="4" w:space="0" w:color="auto"/>
              <w:left w:val="nil"/>
              <w:bottom w:val="single" w:sz="4" w:space="0" w:color="auto"/>
              <w:right w:val="single" w:sz="4" w:space="0" w:color="auto"/>
            </w:tcBorders>
            <w:shd w:val="clear" w:color="auto" w:fill="auto"/>
            <w:vAlign w:val="center"/>
          </w:tcPr>
          <w:p w:rsidR="00394199" w:rsidRDefault="00394199" w:rsidP="00394199">
            <w:pPr>
              <w:jc w:val="center"/>
              <w:rPr>
                <w:rFonts w:ascii="Tahoma" w:hAnsi="Tahoma" w:cs="Tahoma"/>
                <w:color w:val="000000"/>
                <w:sz w:val="24"/>
                <w:szCs w:val="24"/>
              </w:rPr>
            </w:pPr>
            <w:r>
              <w:rPr>
                <w:rFonts w:ascii="Tahoma" w:hAnsi="Tahoma" w:cs="Tahoma"/>
                <w:color w:val="000000"/>
                <w:sz w:val="24"/>
                <w:szCs w:val="24"/>
              </w:rPr>
              <w:lastRenderedPageBreak/>
              <w:t>UN</w:t>
            </w:r>
          </w:p>
        </w:tc>
        <w:tc>
          <w:tcPr>
            <w:tcW w:w="832" w:type="dxa"/>
            <w:tcBorders>
              <w:top w:val="single" w:sz="4" w:space="0" w:color="auto"/>
              <w:left w:val="single" w:sz="4" w:space="0" w:color="auto"/>
              <w:bottom w:val="single" w:sz="4" w:space="0" w:color="auto"/>
              <w:right w:val="single" w:sz="4" w:space="0" w:color="auto"/>
            </w:tcBorders>
            <w:vAlign w:val="center"/>
          </w:tcPr>
          <w:p w:rsidR="00394199" w:rsidRDefault="00394199" w:rsidP="00394199">
            <w:pPr>
              <w:jc w:val="center"/>
              <w:rPr>
                <w:rFonts w:ascii="Tahoma" w:hAnsi="Tahoma" w:cs="Tahoma"/>
                <w:color w:val="000000"/>
                <w:sz w:val="24"/>
                <w:szCs w:val="24"/>
              </w:rPr>
            </w:pPr>
            <w:r>
              <w:rPr>
                <w:rFonts w:ascii="Tahoma" w:hAnsi="Tahoma" w:cs="Tahoma"/>
                <w:color w:val="000000"/>
                <w:sz w:val="24"/>
                <w:szCs w:val="24"/>
              </w:rPr>
              <w:t>2</w:t>
            </w:r>
          </w:p>
        </w:tc>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rsidR="00394199" w:rsidRDefault="00394199" w:rsidP="00394199">
            <w:pPr>
              <w:jc w:val="center"/>
              <w:rPr>
                <w:rFonts w:ascii="Tahoma" w:hAnsi="Tahoma" w:cs="Tahoma"/>
                <w:color w:val="000000"/>
                <w:sz w:val="24"/>
                <w:szCs w:val="24"/>
              </w:rPr>
            </w:pPr>
            <w:r>
              <w:rPr>
                <w:rFonts w:ascii="Tahoma" w:hAnsi="Tahoma" w:cs="Tahoma"/>
                <w:color w:val="000000"/>
                <w:sz w:val="24"/>
                <w:szCs w:val="24"/>
              </w:rPr>
              <w:t>DENTEMED</w:t>
            </w:r>
          </w:p>
        </w:tc>
        <w:tc>
          <w:tcPr>
            <w:tcW w:w="1661" w:type="dxa"/>
            <w:tcBorders>
              <w:top w:val="single" w:sz="4" w:space="0" w:color="auto"/>
              <w:left w:val="nil"/>
              <w:bottom w:val="single" w:sz="4" w:space="0" w:color="auto"/>
              <w:right w:val="single" w:sz="4" w:space="0" w:color="000000"/>
            </w:tcBorders>
            <w:shd w:val="clear" w:color="auto" w:fill="auto"/>
            <w:vAlign w:val="center"/>
          </w:tcPr>
          <w:p w:rsidR="00394199" w:rsidRDefault="00394199" w:rsidP="00394199">
            <w:pPr>
              <w:jc w:val="right"/>
              <w:rPr>
                <w:rFonts w:ascii="Tahoma" w:eastAsia="Times New Roman" w:hAnsi="Tahoma" w:cs="Tahoma"/>
                <w:b/>
                <w:bCs/>
                <w:color w:val="000000"/>
                <w:sz w:val="24"/>
                <w:szCs w:val="24"/>
              </w:rPr>
            </w:pPr>
            <w:r>
              <w:rPr>
                <w:rFonts w:ascii="Tahoma" w:eastAsia="Times New Roman" w:hAnsi="Tahoma" w:cs="Tahoma"/>
                <w:b/>
                <w:bCs/>
                <w:color w:val="000000"/>
                <w:sz w:val="24"/>
                <w:szCs w:val="24"/>
              </w:rPr>
              <w:t>R$</w:t>
            </w:r>
            <w:r w:rsidR="003D2991">
              <w:rPr>
                <w:rFonts w:ascii="Tahoma" w:eastAsia="Times New Roman" w:hAnsi="Tahoma" w:cs="Tahoma"/>
                <w:b/>
                <w:bCs/>
                <w:color w:val="000000"/>
                <w:sz w:val="24"/>
                <w:szCs w:val="24"/>
              </w:rPr>
              <w:t xml:space="preserve"> 15.500,00 </w:t>
            </w:r>
          </w:p>
        </w:tc>
        <w:tc>
          <w:tcPr>
            <w:tcW w:w="1458" w:type="dxa"/>
            <w:tcBorders>
              <w:top w:val="single" w:sz="4" w:space="0" w:color="auto"/>
              <w:left w:val="nil"/>
              <w:bottom w:val="single" w:sz="4" w:space="0" w:color="auto"/>
              <w:right w:val="single" w:sz="4" w:space="0" w:color="auto"/>
            </w:tcBorders>
            <w:shd w:val="clear" w:color="auto" w:fill="auto"/>
            <w:vAlign w:val="center"/>
          </w:tcPr>
          <w:p w:rsidR="003D2991" w:rsidRDefault="00394199" w:rsidP="00394199">
            <w:pPr>
              <w:jc w:val="right"/>
              <w:rPr>
                <w:rFonts w:ascii="Tahoma" w:eastAsia="Times New Roman" w:hAnsi="Tahoma" w:cs="Tahoma"/>
                <w:b/>
                <w:bCs/>
                <w:sz w:val="24"/>
                <w:szCs w:val="24"/>
              </w:rPr>
            </w:pPr>
            <w:r>
              <w:rPr>
                <w:rFonts w:ascii="Tahoma" w:eastAsia="Times New Roman" w:hAnsi="Tahoma" w:cs="Tahoma"/>
                <w:b/>
                <w:bCs/>
                <w:sz w:val="24"/>
                <w:szCs w:val="24"/>
              </w:rPr>
              <w:t>R$</w:t>
            </w:r>
            <w:r w:rsidR="003D2991">
              <w:rPr>
                <w:rFonts w:ascii="Tahoma" w:eastAsia="Times New Roman" w:hAnsi="Tahoma" w:cs="Tahoma"/>
                <w:b/>
                <w:bCs/>
                <w:sz w:val="24"/>
                <w:szCs w:val="24"/>
              </w:rPr>
              <w:t xml:space="preserve"> 31.000,00</w:t>
            </w:r>
          </w:p>
        </w:tc>
      </w:tr>
      <w:tr w:rsidR="003D2991" w:rsidRPr="00EB23B5" w:rsidTr="003D2991">
        <w:trPr>
          <w:trHeight w:val="283"/>
          <w:jc w:val="center"/>
        </w:trPr>
        <w:tc>
          <w:tcPr>
            <w:tcW w:w="629" w:type="dxa"/>
            <w:tcBorders>
              <w:top w:val="single" w:sz="4" w:space="0" w:color="auto"/>
              <w:left w:val="single" w:sz="4" w:space="0" w:color="000000"/>
              <w:bottom w:val="single" w:sz="4" w:space="0" w:color="auto"/>
              <w:right w:val="single" w:sz="4" w:space="0" w:color="000000"/>
            </w:tcBorders>
            <w:shd w:val="clear" w:color="auto" w:fill="auto"/>
            <w:vAlign w:val="center"/>
          </w:tcPr>
          <w:p w:rsidR="003D2991" w:rsidRDefault="003D2991" w:rsidP="003D2991">
            <w:pPr>
              <w:jc w:val="center"/>
              <w:rPr>
                <w:rFonts w:ascii="Tahoma" w:hAnsi="Tahoma" w:cs="Tahoma"/>
                <w:color w:val="000000"/>
                <w:sz w:val="24"/>
                <w:szCs w:val="24"/>
              </w:rPr>
            </w:pPr>
            <w:r>
              <w:rPr>
                <w:rFonts w:ascii="Tahoma" w:hAnsi="Tahoma" w:cs="Tahoma"/>
                <w:color w:val="000000"/>
                <w:sz w:val="24"/>
                <w:szCs w:val="24"/>
              </w:rPr>
              <w:lastRenderedPageBreak/>
              <w:t>3</w:t>
            </w:r>
          </w:p>
        </w:tc>
        <w:tc>
          <w:tcPr>
            <w:tcW w:w="2631" w:type="dxa"/>
            <w:tcBorders>
              <w:top w:val="single" w:sz="4" w:space="0" w:color="auto"/>
              <w:left w:val="nil"/>
              <w:bottom w:val="single" w:sz="4" w:space="0" w:color="auto"/>
              <w:right w:val="single" w:sz="4" w:space="0" w:color="000000"/>
            </w:tcBorders>
            <w:shd w:val="clear" w:color="auto" w:fill="auto"/>
          </w:tcPr>
          <w:p w:rsidR="003D2991" w:rsidRPr="003D2991" w:rsidRDefault="003D2991" w:rsidP="003D2991">
            <w:pPr>
              <w:jc w:val="both"/>
              <w:rPr>
                <w:rFonts w:ascii="Tahoma" w:hAnsi="Tahoma" w:cs="Tahoma"/>
                <w:color w:val="000000"/>
                <w:sz w:val="14"/>
                <w:szCs w:val="16"/>
              </w:rPr>
            </w:pPr>
            <w:r w:rsidRPr="003D2991">
              <w:rPr>
                <w:rFonts w:ascii="Tahoma" w:hAnsi="Tahoma" w:cs="Tahoma"/>
                <w:color w:val="000000"/>
                <w:sz w:val="14"/>
                <w:szCs w:val="16"/>
              </w:rPr>
              <w:t xml:space="preserve">COMPRESSOR ODONTOLÓGICO  </w:t>
            </w:r>
            <w:r w:rsidRPr="003D2991">
              <w:rPr>
                <w:rFonts w:ascii="Tahoma" w:hAnsi="Tahoma" w:cs="Tahoma"/>
                <w:color w:val="000000"/>
                <w:sz w:val="14"/>
                <w:szCs w:val="16"/>
              </w:rPr>
              <w:br/>
              <w:t xml:space="preserve">DESCRIÇÃO:  </w:t>
            </w:r>
            <w:r w:rsidRPr="003D2991">
              <w:rPr>
                <w:rFonts w:ascii="Tahoma" w:hAnsi="Tahoma" w:cs="Tahoma"/>
                <w:color w:val="000000"/>
                <w:sz w:val="14"/>
                <w:szCs w:val="16"/>
              </w:rPr>
              <w:br/>
              <w:t xml:space="preserve">40 A 49 L | 1 A 2HP | 7 A 8 PÉS </w:t>
            </w:r>
            <w:r w:rsidRPr="003D2991">
              <w:rPr>
                <w:rFonts w:ascii="Tahoma" w:hAnsi="Tahoma" w:cs="Tahoma"/>
                <w:color w:val="000000"/>
                <w:sz w:val="14"/>
                <w:szCs w:val="16"/>
              </w:rPr>
              <w:br/>
              <w:t xml:space="preserve"> DOIS MANÔMETROS: UM PARA VERIFICAR A PRESSÃO INTERNA DO RESERVATÓRIO E OUTRO PARA A PRESSÃO DE SAÍDA DE AR. </w:t>
            </w:r>
            <w:r w:rsidRPr="003D2991">
              <w:rPr>
                <w:rFonts w:ascii="Tahoma" w:hAnsi="Tahoma" w:cs="Tahoma"/>
                <w:color w:val="000000"/>
                <w:sz w:val="14"/>
                <w:szCs w:val="16"/>
              </w:rPr>
              <w:br/>
              <w:t xml:space="preserve">FILTRO DE AR COM DRENAGEM AUTOMÁTICA (RETÉM A UMIDADE DO AR INTERIOR DO RESERVATÓRIO) E REGULADOR DE PRESSÃO DE SAÍDA DO AR. </w:t>
            </w:r>
            <w:r w:rsidRPr="003D2991">
              <w:rPr>
                <w:rFonts w:ascii="Tahoma" w:hAnsi="Tahoma" w:cs="Tahoma"/>
                <w:color w:val="000000"/>
                <w:sz w:val="14"/>
                <w:szCs w:val="16"/>
              </w:rPr>
              <w:br/>
              <w:t xml:space="preserve">REGISTRO PARA DRENAGEM DA UMIDADE CONDENSADA NO RESERVATÓRIO DE ACESSO SUPERIOR E FÁCIL LOCALIZAÇÃO. </w:t>
            </w:r>
            <w:r w:rsidRPr="003D2991">
              <w:rPr>
                <w:rFonts w:ascii="Tahoma" w:hAnsi="Tahoma" w:cs="Tahoma"/>
                <w:color w:val="000000"/>
                <w:sz w:val="14"/>
                <w:szCs w:val="16"/>
              </w:rPr>
              <w:br/>
              <w:t xml:space="preserve">VENTOINHA DE REFRIGERAÇÃO  NO MOTOR. </w:t>
            </w:r>
            <w:r w:rsidRPr="003D2991">
              <w:rPr>
                <w:rFonts w:ascii="Tahoma" w:hAnsi="Tahoma" w:cs="Tahoma"/>
                <w:color w:val="000000"/>
                <w:sz w:val="14"/>
                <w:szCs w:val="16"/>
              </w:rPr>
              <w:br/>
              <w:t xml:space="preserve">FILTRO DE ASPIRAÇÃO ENTRADA DE AR NO RESERVATÓRIO. </w:t>
            </w:r>
            <w:r w:rsidRPr="003D2991">
              <w:rPr>
                <w:rFonts w:ascii="Tahoma" w:hAnsi="Tahoma" w:cs="Tahoma"/>
                <w:color w:val="000000"/>
                <w:sz w:val="14"/>
                <w:szCs w:val="16"/>
              </w:rPr>
              <w:br/>
              <w:t xml:space="preserve">MANGUEIRA DO MOTOR METÁLICA E FLEXÍVEL. MAIOR SEGURANÇA NA </w:t>
            </w:r>
            <w:r w:rsidRPr="003D2991">
              <w:rPr>
                <w:rFonts w:ascii="Tahoma" w:hAnsi="Tahoma" w:cs="Tahoma"/>
                <w:color w:val="000000"/>
                <w:sz w:val="14"/>
                <w:szCs w:val="16"/>
              </w:rPr>
              <w:br/>
              <w:t xml:space="preserve">ESTANQUEIDADE DO AR E DE GRANDE VIDA ÚTIL. </w:t>
            </w:r>
            <w:r w:rsidRPr="003D2991">
              <w:rPr>
                <w:rFonts w:ascii="Tahoma" w:hAnsi="Tahoma" w:cs="Tahoma"/>
                <w:color w:val="000000"/>
                <w:sz w:val="14"/>
                <w:szCs w:val="16"/>
              </w:rPr>
              <w:br/>
              <w:t xml:space="preserve">VÁLVULA DE ALÍVIO SOLENOIDE CUJA FUNÇÃO É A PRESSURIZAÇÃO DOS CABEÇOTES, FAZENDO COM QUE O COMPRESSOR TRABALHE COM MENOS ESFORÇO. </w:t>
            </w:r>
            <w:r w:rsidRPr="003D2991">
              <w:rPr>
                <w:rFonts w:ascii="Tahoma" w:hAnsi="Tahoma" w:cs="Tahoma"/>
                <w:color w:val="000000"/>
                <w:sz w:val="14"/>
                <w:szCs w:val="16"/>
              </w:rPr>
              <w:br/>
              <w:t xml:space="preserve">DISPOSITIVOS DE SEGURANÇA </w:t>
            </w:r>
            <w:r w:rsidRPr="003D2991">
              <w:rPr>
                <w:rFonts w:ascii="Tahoma" w:hAnsi="Tahoma" w:cs="Tahoma"/>
                <w:color w:val="000000"/>
                <w:sz w:val="14"/>
                <w:szCs w:val="16"/>
              </w:rPr>
              <w:br/>
              <w:t xml:space="preserve">PRESSOSTATO COM CHAVE GERAL LIGA/DESLIGA. </w:t>
            </w:r>
            <w:r w:rsidRPr="003D2991">
              <w:rPr>
                <w:rFonts w:ascii="Tahoma" w:hAnsi="Tahoma" w:cs="Tahoma"/>
                <w:color w:val="000000"/>
                <w:sz w:val="14"/>
                <w:szCs w:val="16"/>
              </w:rPr>
              <w:br/>
              <w:t xml:space="preserve">VÁLVULA DE SEGURANÇA. DISPOSITIVO DE ALÍVIO DO EXCESSO DE PRESSÃO. </w:t>
            </w:r>
            <w:r w:rsidRPr="003D2991">
              <w:rPr>
                <w:rFonts w:ascii="Tahoma" w:hAnsi="Tahoma" w:cs="Tahoma"/>
                <w:color w:val="000000"/>
                <w:sz w:val="14"/>
                <w:szCs w:val="16"/>
              </w:rPr>
              <w:br/>
              <w:t>RELE TÉRMICO PROTETOR DE SOBRECARGA DE TENSÃO. PROTEGE O MOTOR CONTRA QUEDAS OU PICOS DE TENSÃO DESLIGANDO-O AUTOMATICAMENTE EM CASOS DE TEMPERATURA EXCESSIVA.</w:t>
            </w:r>
          </w:p>
        </w:tc>
        <w:tc>
          <w:tcPr>
            <w:tcW w:w="1006" w:type="dxa"/>
            <w:tcBorders>
              <w:top w:val="single" w:sz="4" w:space="0" w:color="auto"/>
              <w:left w:val="nil"/>
              <w:bottom w:val="single" w:sz="4" w:space="0" w:color="auto"/>
              <w:right w:val="single" w:sz="4" w:space="0" w:color="auto"/>
            </w:tcBorders>
            <w:shd w:val="clear" w:color="auto" w:fill="auto"/>
            <w:vAlign w:val="center"/>
          </w:tcPr>
          <w:p w:rsidR="003D2991" w:rsidRDefault="003D2991" w:rsidP="003D2991">
            <w:pPr>
              <w:jc w:val="center"/>
              <w:rPr>
                <w:rFonts w:ascii="Tahoma" w:hAnsi="Tahoma" w:cs="Tahoma"/>
                <w:color w:val="000000"/>
                <w:sz w:val="24"/>
                <w:szCs w:val="24"/>
              </w:rPr>
            </w:pPr>
            <w:r>
              <w:rPr>
                <w:rFonts w:ascii="Tahoma" w:hAnsi="Tahoma" w:cs="Tahoma"/>
                <w:color w:val="000000"/>
                <w:sz w:val="24"/>
                <w:szCs w:val="24"/>
              </w:rPr>
              <w:t>UN</w:t>
            </w:r>
          </w:p>
        </w:tc>
        <w:tc>
          <w:tcPr>
            <w:tcW w:w="832" w:type="dxa"/>
            <w:tcBorders>
              <w:top w:val="single" w:sz="4" w:space="0" w:color="auto"/>
              <w:left w:val="single" w:sz="4" w:space="0" w:color="auto"/>
              <w:bottom w:val="single" w:sz="4" w:space="0" w:color="auto"/>
              <w:right w:val="single" w:sz="4" w:space="0" w:color="auto"/>
            </w:tcBorders>
            <w:vAlign w:val="center"/>
          </w:tcPr>
          <w:p w:rsidR="003D2991" w:rsidRDefault="003D2991" w:rsidP="003D2991">
            <w:pPr>
              <w:jc w:val="center"/>
              <w:rPr>
                <w:rFonts w:ascii="Tahoma" w:hAnsi="Tahoma" w:cs="Tahoma"/>
                <w:color w:val="000000"/>
                <w:sz w:val="24"/>
                <w:szCs w:val="24"/>
              </w:rPr>
            </w:pPr>
            <w:r>
              <w:rPr>
                <w:rFonts w:ascii="Tahoma" w:hAnsi="Tahoma" w:cs="Tahoma"/>
                <w:color w:val="000000"/>
                <w:sz w:val="24"/>
                <w:szCs w:val="24"/>
              </w:rPr>
              <w:t>1</w:t>
            </w:r>
          </w:p>
        </w:tc>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rsidR="003D2991" w:rsidRDefault="003D2991" w:rsidP="003D2991">
            <w:pPr>
              <w:jc w:val="center"/>
              <w:rPr>
                <w:rFonts w:ascii="Tahoma" w:hAnsi="Tahoma" w:cs="Tahoma"/>
                <w:color w:val="000000"/>
                <w:sz w:val="24"/>
                <w:szCs w:val="24"/>
              </w:rPr>
            </w:pPr>
            <w:r>
              <w:rPr>
                <w:rFonts w:ascii="Tahoma" w:hAnsi="Tahoma" w:cs="Tahoma"/>
                <w:color w:val="000000"/>
                <w:sz w:val="24"/>
                <w:szCs w:val="24"/>
              </w:rPr>
              <w:t>MOTOMIL</w:t>
            </w:r>
          </w:p>
        </w:tc>
        <w:tc>
          <w:tcPr>
            <w:tcW w:w="1661" w:type="dxa"/>
            <w:tcBorders>
              <w:top w:val="single" w:sz="4" w:space="0" w:color="auto"/>
              <w:left w:val="nil"/>
              <w:bottom w:val="single" w:sz="4" w:space="0" w:color="auto"/>
              <w:right w:val="single" w:sz="4" w:space="0" w:color="000000"/>
            </w:tcBorders>
            <w:shd w:val="clear" w:color="auto" w:fill="auto"/>
            <w:vAlign w:val="center"/>
          </w:tcPr>
          <w:p w:rsidR="003D2991" w:rsidRDefault="003D2991" w:rsidP="003D2991">
            <w:pPr>
              <w:jc w:val="right"/>
              <w:rPr>
                <w:rFonts w:ascii="Tahoma" w:eastAsia="Times New Roman" w:hAnsi="Tahoma" w:cs="Tahoma"/>
                <w:b/>
                <w:bCs/>
                <w:color w:val="000000"/>
                <w:sz w:val="24"/>
                <w:szCs w:val="24"/>
              </w:rPr>
            </w:pPr>
            <w:r>
              <w:rPr>
                <w:rFonts w:ascii="Tahoma" w:eastAsia="Times New Roman" w:hAnsi="Tahoma" w:cs="Tahoma"/>
                <w:b/>
                <w:bCs/>
                <w:color w:val="000000"/>
                <w:sz w:val="24"/>
                <w:szCs w:val="24"/>
              </w:rPr>
              <w:t>R$ 2.100,00</w:t>
            </w:r>
          </w:p>
        </w:tc>
        <w:tc>
          <w:tcPr>
            <w:tcW w:w="1458" w:type="dxa"/>
            <w:tcBorders>
              <w:top w:val="single" w:sz="4" w:space="0" w:color="auto"/>
              <w:left w:val="nil"/>
              <w:bottom w:val="single" w:sz="4" w:space="0" w:color="auto"/>
              <w:right w:val="single" w:sz="4" w:space="0" w:color="auto"/>
            </w:tcBorders>
            <w:shd w:val="clear" w:color="auto" w:fill="auto"/>
            <w:vAlign w:val="center"/>
          </w:tcPr>
          <w:p w:rsidR="003D2991" w:rsidRDefault="003D2991" w:rsidP="003D2991">
            <w:pPr>
              <w:jc w:val="right"/>
              <w:rPr>
                <w:rFonts w:ascii="Tahoma" w:eastAsia="Times New Roman" w:hAnsi="Tahoma" w:cs="Tahoma"/>
                <w:b/>
                <w:bCs/>
                <w:sz w:val="24"/>
                <w:szCs w:val="24"/>
              </w:rPr>
            </w:pPr>
            <w:r>
              <w:rPr>
                <w:rFonts w:ascii="Tahoma" w:eastAsia="Times New Roman" w:hAnsi="Tahoma" w:cs="Tahoma"/>
                <w:b/>
                <w:bCs/>
                <w:sz w:val="24"/>
                <w:szCs w:val="24"/>
              </w:rPr>
              <w:t>R$ 2.100,00</w:t>
            </w:r>
          </w:p>
        </w:tc>
      </w:tr>
      <w:tr w:rsidR="003D2991" w:rsidRPr="00EB23B5" w:rsidTr="003D2991">
        <w:trPr>
          <w:trHeight w:val="283"/>
          <w:jc w:val="center"/>
        </w:trPr>
        <w:tc>
          <w:tcPr>
            <w:tcW w:w="629" w:type="dxa"/>
            <w:tcBorders>
              <w:top w:val="single" w:sz="4" w:space="0" w:color="auto"/>
              <w:left w:val="single" w:sz="4" w:space="0" w:color="000000"/>
              <w:bottom w:val="single" w:sz="4" w:space="0" w:color="auto"/>
              <w:right w:val="single" w:sz="4" w:space="0" w:color="000000"/>
            </w:tcBorders>
            <w:shd w:val="clear" w:color="auto" w:fill="auto"/>
            <w:vAlign w:val="center"/>
          </w:tcPr>
          <w:p w:rsidR="003D2991" w:rsidRDefault="003D2991" w:rsidP="003D2991">
            <w:pPr>
              <w:jc w:val="center"/>
              <w:rPr>
                <w:rFonts w:ascii="Tahoma" w:hAnsi="Tahoma" w:cs="Tahoma"/>
                <w:color w:val="000000"/>
                <w:sz w:val="24"/>
                <w:szCs w:val="24"/>
              </w:rPr>
            </w:pPr>
            <w:r>
              <w:rPr>
                <w:rFonts w:ascii="Tahoma" w:hAnsi="Tahoma" w:cs="Tahoma"/>
                <w:color w:val="000000"/>
                <w:sz w:val="24"/>
                <w:szCs w:val="24"/>
              </w:rPr>
              <w:t>4</w:t>
            </w:r>
          </w:p>
        </w:tc>
        <w:tc>
          <w:tcPr>
            <w:tcW w:w="2631" w:type="dxa"/>
            <w:tcBorders>
              <w:top w:val="single" w:sz="4" w:space="0" w:color="auto"/>
              <w:left w:val="nil"/>
              <w:bottom w:val="single" w:sz="4" w:space="0" w:color="auto"/>
              <w:right w:val="single" w:sz="4" w:space="0" w:color="000000"/>
            </w:tcBorders>
            <w:shd w:val="clear" w:color="auto" w:fill="auto"/>
            <w:vAlign w:val="center"/>
          </w:tcPr>
          <w:p w:rsidR="003D2991" w:rsidRPr="003D2991" w:rsidRDefault="003D2991" w:rsidP="003D2991">
            <w:pPr>
              <w:jc w:val="both"/>
              <w:rPr>
                <w:rFonts w:ascii="Tahoma" w:hAnsi="Tahoma" w:cs="Tahoma"/>
                <w:color w:val="000000"/>
                <w:sz w:val="14"/>
                <w:szCs w:val="16"/>
              </w:rPr>
            </w:pPr>
            <w:r w:rsidRPr="003D2991">
              <w:rPr>
                <w:rFonts w:ascii="Tahoma" w:hAnsi="Tahoma" w:cs="Tahoma"/>
                <w:color w:val="000000"/>
                <w:sz w:val="14"/>
                <w:szCs w:val="16"/>
              </w:rPr>
              <w:t xml:space="preserve">FOTOPOLIMERIZADOR DE RESINAS </w:t>
            </w:r>
            <w:r w:rsidRPr="003D2991">
              <w:rPr>
                <w:rFonts w:ascii="Tahoma" w:hAnsi="Tahoma" w:cs="Tahoma"/>
                <w:color w:val="000000"/>
                <w:sz w:val="14"/>
                <w:szCs w:val="16"/>
              </w:rPr>
              <w:br/>
              <w:t xml:space="preserve">DESCRIÇÃO:  </w:t>
            </w:r>
            <w:r w:rsidRPr="003D2991">
              <w:rPr>
                <w:rFonts w:ascii="Tahoma" w:hAnsi="Tahoma" w:cs="Tahoma"/>
                <w:color w:val="000000"/>
                <w:sz w:val="14"/>
                <w:szCs w:val="16"/>
              </w:rPr>
              <w:br/>
              <w:t xml:space="preserve">LED, SEM FIO COM   RADIÔMETRO </w:t>
            </w:r>
            <w:r w:rsidRPr="003D2991">
              <w:rPr>
                <w:rFonts w:ascii="Tahoma" w:hAnsi="Tahoma" w:cs="Tahoma"/>
                <w:color w:val="000000"/>
                <w:sz w:val="14"/>
                <w:szCs w:val="16"/>
              </w:rPr>
              <w:br/>
              <w:t xml:space="preserve">LUZ AZUL GERADA POR LED DE ALTA POTÊNCIA. </w:t>
            </w:r>
            <w:r w:rsidRPr="003D2991">
              <w:rPr>
                <w:rFonts w:ascii="Tahoma" w:hAnsi="Tahoma" w:cs="Tahoma"/>
                <w:color w:val="000000"/>
                <w:sz w:val="14"/>
                <w:szCs w:val="16"/>
              </w:rPr>
              <w:br/>
              <w:t xml:space="preserve">BATERIA REMOVÍVEL E DE ALTA PERFORMANCE. </w:t>
            </w:r>
            <w:r w:rsidRPr="003D2991">
              <w:rPr>
                <w:rFonts w:ascii="Tahoma" w:hAnsi="Tahoma" w:cs="Tahoma"/>
                <w:color w:val="000000"/>
                <w:sz w:val="14"/>
                <w:szCs w:val="16"/>
              </w:rPr>
              <w:br/>
              <w:t xml:space="preserve">A SUBSTITUIÇÃO DA BATERIA, QUANDO HOUVER NECESSIDADE, É     DE FORMA SIMPLES E RÁPIDA, EXECUTADA PELO  PRÓPRIO OPERADOR. </w:t>
            </w:r>
            <w:r w:rsidRPr="003D2991">
              <w:rPr>
                <w:rFonts w:ascii="Tahoma" w:hAnsi="Tahoma" w:cs="Tahoma"/>
                <w:color w:val="000000"/>
                <w:sz w:val="14"/>
                <w:szCs w:val="16"/>
              </w:rPr>
              <w:br/>
              <w:t xml:space="preserve">DISPLAY DIGITAL. </w:t>
            </w:r>
            <w:r w:rsidRPr="003D2991">
              <w:rPr>
                <w:rFonts w:ascii="Tahoma" w:hAnsi="Tahoma" w:cs="Tahoma"/>
                <w:color w:val="000000"/>
                <w:sz w:val="14"/>
                <w:szCs w:val="16"/>
              </w:rPr>
              <w:br/>
              <w:t xml:space="preserve">PROFUNDIDADE DE POLIMERIZAÇÃO DE ATÉ 6 MM. </w:t>
            </w:r>
            <w:r w:rsidRPr="003D2991">
              <w:rPr>
                <w:rFonts w:ascii="Tahoma" w:hAnsi="Tahoma" w:cs="Tahoma"/>
                <w:color w:val="000000"/>
                <w:sz w:val="14"/>
                <w:szCs w:val="16"/>
              </w:rPr>
              <w:br/>
              <w:t xml:space="preserve">TEMPORIZADOR PARA POLIMERIZAÇÃO E CLAREAMENTO: 05, 10, 15, 20, 30, 40 SEGUNDOS. </w:t>
            </w:r>
            <w:r w:rsidRPr="003D2991">
              <w:rPr>
                <w:rFonts w:ascii="Tahoma" w:hAnsi="Tahoma" w:cs="Tahoma"/>
                <w:color w:val="000000"/>
                <w:sz w:val="14"/>
                <w:szCs w:val="16"/>
              </w:rPr>
              <w:br/>
              <w:t xml:space="preserve">COM BIP SONORO INDICATIVO A CADA 5 SEGUNDOS E NO FINAL DA OPERAÇÃO. </w:t>
            </w:r>
            <w:r w:rsidRPr="003D2991">
              <w:rPr>
                <w:rFonts w:ascii="Tahoma" w:hAnsi="Tahoma" w:cs="Tahoma"/>
                <w:color w:val="000000"/>
                <w:sz w:val="14"/>
                <w:szCs w:val="16"/>
              </w:rPr>
              <w:br/>
              <w:t xml:space="preserve">COMANDOS DE PROGRAMAÇÃO NA  PRÓPRIA CANETA. </w:t>
            </w:r>
            <w:r w:rsidRPr="003D2991">
              <w:rPr>
                <w:rFonts w:ascii="Tahoma" w:hAnsi="Tahoma" w:cs="Tahoma"/>
                <w:color w:val="000000"/>
                <w:sz w:val="14"/>
                <w:szCs w:val="16"/>
              </w:rPr>
              <w:br/>
              <w:t xml:space="preserve">INTENSIDADE DE LUZ CONSTANTE, INDEPENDENTEMENTE DO  NÍVEL DE CARGA DA BATERIA. A SOLIDIFICAÇÃO (CURA) DA    RESINA NÃO É AFETADA PELA DIFERENÇA DE </w:t>
            </w:r>
            <w:r w:rsidRPr="003D2991">
              <w:rPr>
                <w:rFonts w:ascii="Tahoma" w:hAnsi="Tahoma" w:cs="Tahoma"/>
                <w:color w:val="000000"/>
                <w:sz w:val="14"/>
                <w:szCs w:val="16"/>
              </w:rPr>
              <w:br/>
              <w:t xml:space="preserve">CARGA DA BATERIA. </w:t>
            </w:r>
            <w:r w:rsidRPr="003D2991">
              <w:rPr>
                <w:rFonts w:ascii="Tahoma" w:hAnsi="Tahoma" w:cs="Tahoma"/>
                <w:color w:val="000000"/>
                <w:sz w:val="14"/>
                <w:szCs w:val="16"/>
              </w:rPr>
              <w:br/>
              <w:t xml:space="preserve">PONTEIRA DE FOTOPOLIMERIZAÇÃO CONFECCIONADA EM FIBRA ÓPTICA ORIENTADA (SEM FUGA DE LUZ) </w:t>
            </w:r>
            <w:r w:rsidRPr="003D2991">
              <w:rPr>
                <w:rFonts w:ascii="Tahoma" w:hAnsi="Tahoma" w:cs="Tahoma"/>
                <w:color w:val="000000"/>
                <w:sz w:val="14"/>
                <w:szCs w:val="16"/>
              </w:rPr>
              <w:br/>
              <w:t>SISTEMA STAND BY QUE  DESLIGA AUTOMATICAMENTE APÓS 2 MINUTOS SEM USO.</w:t>
            </w:r>
          </w:p>
        </w:tc>
        <w:tc>
          <w:tcPr>
            <w:tcW w:w="1006" w:type="dxa"/>
            <w:tcBorders>
              <w:top w:val="single" w:sz="4" w:space="0" w:color="auto"/>
              <w:left w:val="nil"/>
              <w:bottom w:val="single" w:sz="4" w:space="0" w:color="auto"/>
              <w:right w:val="single" w:sz="4" w:space="0" w:color="auto"/>
            </w:tcBorders>
            <w:shd w:val="clear" w:color="auto" w:fill="auto"/>
            <w:vAlign w:val="center"/>
          </w:tcPr>
          <w:p w:rsidR="003D2991" w:rsidRDefault="003D2991" w:rsidP="003D2991">
            <w:pPr>
              <w:jc w:val="center"/>
              <w:rPr>
                <w:rFonts w:ascii="Tahoma" w:hAnsi="Tahoma" w:cs="Tahoma"/>
                <w:color w:val="000000"/>
                <w:sz w:val="24"/>
                <w:szCs w:val="24"/>
              </w:rPr>
            </w:pPr>
            <w:r>
              <w:rPr>
                <w:rFonts w:ascii="Tahoma" w:hAnsi="Tahoma" w:cs="Tahoma"/>
                <w:color w:val="000000"/>
                <w:sz w:val="24"/>
                <w:szCs w:val="24"/>
              </w:rPr>
              <w:t>UN</w:t>
            </w:r>
          </w:p>
        </w:tc>
        <w:tc>
          <w:tcPr>
            <w:tcW w:w="832" w:type="dxa"/>
            <w:tcBorders>
              <w:top w:val="single" w:sz="4" w:space="0" w:color="auto"/>
              <w:left w:val="single" w:sz="4" w:space="0" w:color="auto"/>
              <w:bottom w:val="single" w:sz="4" w:space="0" w:color="auto"/>
              <w:right w:val="single" w:sz="4" w:space="0" w:color="auto"/>
            </w:tcBorders>
            <w:vAlign w:val="center"/>
          </w:tcPr>
          <w:p w:rsidR="003D2991" w:rsidRDefault="003D2991" w:rsidP="003D2991">
            <w:pPr>
              <w:jc w:val="center"/>
              <w:rPr>
                <w:rFonts w:ascii="Tahoma" w:hAnsi="Tahoma" w:cs="Tahoma"/>
                <w:color w:val="000000"/>
                <w:sz w:val="24"/>
                <w:szCs w:val="24"/>
              </w:rPr>
            </w:pPr>
            <w:r>
              <w:rPr>
                <w:rFonts w:ascii="Tahoma" w:hAnsi="Tahoma" w:cs="Tahoma"/>
                <w:color w:val="000000"/>
                <w:sz w:val="24"/>
                <w:szCs w:val="24"/>
              </w:rPr>
              <w:t>1</w:t>
            </w:r>
          </w:p>
        </w:tc>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rsidR="003D2991" w:rsidRDefault="003D2991" w:rsidP="003D2991">
            <w:pPr>
              <w:jc w:val="center"/>
              <w:rPr>
                <w:rFonts w:ascii="Tahoma" w:hAnsi="Tahoma" w:cs="Tahoma"/>
                <w:color w:val="000000"/>
                <w:sz w:val="24"/>
                <w:szCs w:val="24"/>
              </w:rPr>
            </w:pPr>
            <w:r>
              <w:rPr>
                <w:rFonts w:ascii="Tahoma" w:hAnsi="Tahoma" w:cs="Tahoma"/>
                <w:color w:val="000000"/>
                <w:sz w:val="24"/>
                <w:szCs w:val="24"/>
              </w:rPr>
              <w:t>KONDENTECH</w:t>
            </w:r>
          </w:p>
        </w:tc>
        <w:tc>
          <w:tcPr>
            <w:tcW w:w="1661" w:type="dxa"/>
            <w:tcBorders>
              <w:top w:val="single" w:sz="4" w:space="0" w:color="auto"/>
              <w:left w:val="nil"/>
              <w:bottom w:val="single" w:sz="4" w:space="0" w:color="auto"/>
              <w:right w:val="single" w:sz="4" w:space="0" w:color="000000"/>
            </w:tcBorders>
            <w:shd w:val="clear" w:color="auto" w:fill="auto"/>
            <w:vAlign w:val="center"/>
          </w:tcPr>
          <w:p w:rsidR="003D2991" w:rsidRDefault="003D2991" w:rsidP="003D2991">
            <w:pPr>
              <w:jc w:val="right"/>
              <w:rPr>
                <w:rFonts w:ascii="Tahoma" w:eastAsia="Times New Roman" w:hAnsi="Tahoma" w:cs="Tahoma"/>
                <w:b/>
                <w:bCs/>
                <w:color w:val="000000"/>
                <w:sz w:val="24"/>
                <w:szCs w:val="24"/>
              </w:rPr>
            </w:pPr>
            <w:r>
              <w:rPr>
                <w:rFonts w:ascii="Tahoma" w:eastAsia="Times New Roman" w:hAnsi="Tahoma" w:cs="Tahoma"/>
                <w:b/>
                <w:bCs/>
                <w:color w:val="000000"/>
                <w:sz w:val="24"/>
                <w:szCs w:val="24"/>
              </w:rPr>
              <w:t>R$ 350,00</w:t>
            </w:r>
          </w:p>
        </w:tc>
        <w:tc>
          <w:tcPr>
            <w:tcW w:w="1458" w:type="dxa"/>
            <w:tcBorders>
              <w:top w:val="single" w:sz="4" w:space="0" w:color="auto"/>
              <w:left w:val="nil"/>
              <w:bottom w:val="single" w:sz="4" w:space="0" w:color="auto"/>
              <w:right w:val="single" w:sz="4" w:space="0" w:color="auto"/>
            </w:tcBorders>
            <w:shd w:val="clear" w:color="auto" w:fill="auto"/>
            <w:vAlign w:val="center"/>
          </w:tcPr>
          <w:p w:rsidR="003D2991" w:rsidRDefault="003D2991" w:rsidP="003D2991">
            <w:pPr>
              <w:jc w:val="right"/>
              <w:rPr>
                <w:rFonts w:ascii="Tahoma" w:eastAsia="Times New Roman" w:hAnsi="Tahoma" w:cs="Tahoma"/>
                <w:b/>
                <w:bCs/>
                <w:sz w:val="24"/>
                <w:szCs w:val="24"/>
              </w:rPr>
            </w:pPr>
            <w:r>
              <w:rPr>
                <w:rFonts w:ascii="Tahoma" w:eastAsia="Times New Roman" w:hAnsi="Tahoma" w:cs="Tahoma"/>
                <w:b/>
                <w:bCs/>
                <w:sz w:val="24"/>
                <w:szCs w:val="24"/>
              </w:rPr>
              <w:t>R$ 350,00</w:t>
            </w:r>
          </w:p>
        </w:tc>
      </w:tr>
      <w:tr w:rsidR="003D2991" w:rsidRPr="00EB23B5" w:rsidTr="003D2991">
        <w:trPr>
          <w:trHeight w:val="283"/>
          <w:jc w:val="center"/>
        </w:trPr>
        <w:tc>
          <w:tcPr>
            <w:tcW w:w="629" w:type="dxa"/>
            <w:tcBorders>
              <w:top w:val="single" w:sz="4" w:space="0" w:color="auto"/>
              <w:left w:val="single" w:sz="4" w:space="0" w:color="000000"/>
              <w:bottom w:val="single" w:sz="4" w:space="0" w:color="auto"/>
              <w:right w:val="single" w:sz="4" w:space="0" w:color="000000"/>
            </w:tcBorders>
            <w:shd w:val="clear" w:color="auto" w:fill="auto"/>
            <w:vAlign w:val="center"/>
          </w:tcPr>
          <w:p w:rsidR="003D2991" w:rsidRDefault="003D2991" w:rsidP="003D2991">
            <w:pPr>
              <w:jc w:val="center"/>
              <w:rPr>
                <w:rFonts w:ascii="Tahoma" w:hAnsi="Tahoma" w:cs="Tahoma"/>
                <w:color w:val="000000"/>
                <w:sz w:val="24"/>
                <w:szCs w:val="24"/>
              </w:rPr>
            </w:pPr>
            <w:r>
              <w:rPr>
                <w:rFonts w:ascii="Tahoma" w:hAnsi="Tahoma" w:cs="Tahoma"/>
                <w:color w:val="000000"/>
                <w:sz w:val="24"/>
                <w:szCs w:val="24"/>
              </w:rPr>
              <w:t>5</w:t>
            </w:r>
          </w:p>
        </w:tc>
        <w:tc>
          <w:tcPr>
            <w:tcW w:w="2631" w:type="dxa"/>
            <w:tcBorders>
              <w:top w:val="single" w:sz="4" w:space="0" w:color="auto"/>
              <w:left w:val="nil"/>
              <w:bottom w:val="single" w:sz="4" w:space="0" w:color="auto"/>
              <w:right w:val="single" w:sz="4" w:space="0" w:color="000000"/>
            </w:tcBorders>
            <w:shd w:val="clear" w:color="auto" w:fill="auto"/>
            <w:vAlign w:val="center"/>
          </w:tcPr>
          <w:p w:rsidR="003D2991" w:rsidRPr="003D2991" w:rsidRDefault="003D2991" w:rsidP="003D2991">
            <w:pPr>
              <w:jc w:val="both"/>
              <w:rPr>
                <w:rFonts w:ascii="Tahoma" w:hAnsi="Tahoma" w:cs="Tahoma"/>
                <w:color w:val="000000"/>
                <w:sz w:val="14"/>
                <w:szCs w:val="16"/>
              </w:rPr>
            </w:pPr>
            <w:r w:rsidRPr="003D2991">
              <w:rPr>
                <w:rFonts w:ascii="Tahoma" w:hAnsi="Tahoma" w:cs="Tahoma"/>
                <w:color w:val="000000"/>
                <w:sz w:val="14"/>
                <w:szCs w:val="16"/>
              </w:rPr>
              <w:t xml:space="preserve">ULTRASSOM ODONTOLÓGICO  </w:t>
            </w:r>
            <w:r w:rsidRPr="003D2991">
              <w:rPr>
                <w:rFonts w:ascii="Tahoma" w:hAnsi="Tahoma" w:cs="Tahoma"/>
                <w:color w:val="000000"/>
                <w:sz w:val="14"/>
                <w:szCs w:val="16"/>
              </w:rPr>
              <w:br/>
              <w:t xml:space="preserve">DESCRIÇÃO: </w:t>
            </w:r>
            <w:r w:rsidRPr="003D2991">
              <w:rPr>
                <w:rFonts w:ascii="Tahoma" w:hAnsi="Tahoma" w:cs="Tahoma"/>
                <w:color w:val="000000"/>
                <w:sz w:val="14"/>
                <w:szCs w:val="16"/>
              </w:rPr>
              <w:br/>
              <w:t xml:space="preserve">JATO DE BICARBONATO  INTEGRADO: </w:t>
            </w:r>
            <w:r w:rsidRPr="003D2991">
              <w:rPr>
                <w:rFonts w:ascii="Tahoma" w:hAnsi="Tahoma" w:cs="Tahoma"/>
                <w:color w:val="000000"/>
                <w:sz w:val="14"/>
                <w:szCs w:val="16"/>
              </w:rPr>
              <w:lastRenderedPageBreak/>
              <w:t xml:space="preserve">POSSUI CANETA E TRANSDUTOR DO  ULTRASSOM AUTOCLAVÁVEL. </w:t>
            </w:r>
            <w:r w:rsidRPr="003D2991">
              <w:rPr>
                <w:rFonts w:ascii="Tahoma" w:hAnsi="Tahoma" w:cs="Tahoma"/>
                <w:color w:val="000000"/>
                <w:sz w:val="14"/>
                <w:szCs w:val="16"/>
              </w:rPr>
              <w:br/>
              <w:t xml:space="preserve">RECIPIENTE PARA BICARBONATO. </w:t>
            </w:r>
            <w:r w:rsidRPr="003D2991">
              <w:rPr>
                <w:rFonts w:ascii="Tahoma" w:hAnsi="Tahoma" w:cs="Tahoma"/>
                <w:color w:val="000000"/>
                <w:sz w:val="14"/>
                <w:szCs w:val="16"/>
              </w:rPr>
              <w:br/>
              <w:t xml:space="preserve">RESERVATÓRIO DE ÁGUA REMOVÍVEL, TRANSPARENTE E COM ILUMINAÇÃO. </w:t>
            </w:r>
            <w:r w:rsidRPr="003D2991">
              <w:rPr>
                <w:rFonts w:ascii="Tahoma" w:hAnsi="Tahoma" w:cs="Tahoma"/>
                <w:color w:val="000000"/>
                <w:sz w:val="14"/>
                <w:szCs w:val="16"/>
              </w:rPr>
              <w:br/>
              <w:t xml:space="preserve">BOMBA PERISTÁLTICA COM REGULAGEM DE FLUXO E POSSIBILIDADE DE USO DE DIVERSOS LÍQUIDOS IRRIGANTES. </w:t>
            </w:r>
            <w:r w:rsidRPr="003D2991">
              <w:rPr>
                <w:rFonts w:ascii="Tahoma" w:hAnsi="Tahoma" w:cs="Tahoma"/>
                <w:color w:val="000000"/>
                <w:sz w:val="14"/>
                <w:szCs w:val="16"/>
              </w:rPr>
              <w:br/>
              <w:t xml:space="preserve">ALIMENTAÇÃO DAS PEÇAS DE MÃO E DO JATO DE BICARBONATO SEM RISCO DE CONTAMINAÇÃO. </w:t>
            </w:r>
            <w:r w:rsidRPr="003D2991">
              <w:rPr>
                <w:rFonts w:ascii="Tahoma" w:hAnsi="Tahoma" w:cs="Tahoma"/>
                <w:color w:val="000000"/>
                <w:sz w:val="14"/>
                <w:szCs w:val="16"/>
              </w:rPr>
              <w:br/>
              <w:t>FILTRO DE AR COM DRENAGEM AUTOMÁTICA E PEDAL DE COMANDO PARA ACIONAMENTO.</w:t>
            </w:r>
          </w:p>
        </w:tc>
        <w:tc>
          <w:tcPr>
            <w:tcW w:w="1006" w:type="dxa"/>
            <w:tcBorders>
              <w:top w:val="single" w:sz="4" w:space="0" w:color="auto"/>
              <w:left w:val="nil"/>
              <w:bottom w:val="single" w:sz="4" w:space="0" w:color="auto"/>
              <w:right w:val="single" w:sz="4" w:space="0" w:color="auto"/>
            </w:tcBorders>
            <w:shd w:val="clear" w:color="auto" w:fill="auto"/>
            <w:vAlign w:val="center"/>
          </w:tcPr>
          <w:p w:rsidR="003D2991" w:rsidRDefault="003D2991" w:rsidP="003D2991">
            <w:pPr>
              <w:jc w:val="center"/>
              <w:rPr>
                <w:rFonts w:ascii="Tahoma" w:hAnsi="Tahoma" w:cs="Tahoma"/>
                <w:color w:val="000000"/>
                <w:sz w:val="24"/>
                <w:szCs w:val="24"/>
              </w:rPr>
            </w:pPr>
            <w:r>
              <w:rPr>
                <w:rFonts w:ascii="Tahoma" w:hAnsi="Tahoma" w:cs="Tahoma"/>
                <w:color w:val="000000"/>
                <w:sz w:val="24"/>
                <w:szCs w:val="24"/>
              </w:rPr>
              <w:lastRenderedPageBreak/>
              <w:t>UN</w:t>
            </w:r>
          </w:p>
        </w:tc>
        <w:tc>
          <w:tcPr>
            <w:tcW w:w="832" w:type="dxa"/>
            <w:tcBorders>
              <w:top w:val="single" w:sz="4" w:space="0" w:color="auto"/>
              <w:left w:val="single" w:sz="4" w:space="0" w:color="auto"/>
              <w:bottom w:val="single" w:sz="4" w:space="0" w:color="auto"/>
              <w:right w:val="single" w:sz="4" w:space="0" w:color="auto"/>
            </w:tcBorders>
            <w:vAlign w:val="center"/>
          </w:tcPr>
          <w:p w:rsidR="003D2991" w:rsidRDefault="003D2991" w:rsidP="003D2991">
            <w:pPr>
              <w:jc w:val="center"/>
              <w:rPr>
                <w:rFonts w:ascii="Tahoma" w:hAnsi="Tahoma" w:cs="Tahoma"/>
                <w:color w:val="000000"/>
                <w:sz w:val="24"/>
                <w:szCs w:val="24"/>
              </w:rPr>
            </w:pPr>
            <w:r>
              <w:rPr>
                <w:rFonts w:ascii="Tahoma" w:hAnsi="Tahoma" w:cs="Tahoma"/>
                <w:color w:val="000000"/>
                <w:sz w:val="24"/>
                <w:szCs w:val="24"/>
              </w:rPr>
              <w:t>3</w:t>
            </w:r>
          </w:p>
        </w:tc>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rsidR="003D2991" w:rsidRDefault="003D2991" w:rsidP="003D2991">
            <w:pPr>
              <w:jc w:val="center"/>
              <w:rPr>
                <w:rFonts w:ascii="Tahoma" w:hAnsi="Tahoma" w:cs="Tahoma"/>
                <w:color w:val="000000"/>
                <w:sz w:val="24"/>
                <w:szCs w:val="24"/>
              </w:rPr>
            </w:pPr>
            <w:r>
              <w:rPr>
                <w:rFonts w:ascii="Tahoma" w:hAnsi="Tahoma" w:cs="Tahoma"/>
                <w:color w:val="000000"/>
                <w:sz w:val="24"/>
                <w:szCs w:val="24"/>
              </w:rPr>
              <w:t>KONDENTECH</w:t>
            </w:r>
          </w:p>
        </w:tc>
        <w:tc>
          <w:tcPr>
            <w:tcW w:w="1661" w:type="dxa"/>
            <w:tcBorders>
              <w:top w:val="single" w:sz="4" w:space="0" w:color="auto"/>
              <w:left w:val="nil"/>
              <w:bottom w:val="single" w:sz="4" w:space="0" w:color="auto"/>
              <w:right w:val="single" w:sz="4" w:space="0" w:color="000000"/>
            </w:tcBorders>
            <w:shd w:val="clear" w:color="auto" w:fill="auto"/>
            <w:vAlign w:val="center"/>
          </w:tcPr>
          <w:p w:rsidR="003D2991" w:rsidRDefault="003D2991" w:rsidP="003D2991">
            <w:pPr>
              <w:jc w:val="right"/>
              <w:rPr>
                <w:rFonts w:ascii="Tahoma" w:eastAsia="Times New Roman" w:hAnsi="Tahoma" w:cs="Tahoma"/>
                <w:b/>
                <w:bCs/>
                <w:color w:val="000000"/>
                <w:sz w:val="24"/>
                <w:szCs w:val="24"/>
              </w:rPr>
            </w:pPr>
            <w:r>
              <w:rPr>
                <w:rFonts w:ascii="Tahoma" w:eastAsia="Times New Roman" w:hAnsi="Tahoma" w:cs="Tahoma"/>
                <w:b/>
                <w:bCs/>
                <w:color w:val="000000"/>
                <w:sz w:val="24"/>
                <w:szCs w:val="24"/>
              </w:rPr>
              <w:t>R$ 1.400,00</w:t>
            </w:r>
          </w:p>
        </w:tc>
        <w:tc>
          <w:tcPr>
            <w:tcW w:w="1458" w:type="dxa"/>
            <w:tcBorders>
              <w:top w:val="single" w:sz="4" w:space="0" w:color="auto"/>
              <w:left w:val="nil"/>
              <w:bottom w:val="single" w:sz="4" w:space="0" w:color="auto"/>
              <w:right w:val="single" w:sz="4" w:space="0" w:color="auto"/>
            </w:tcBorders>
            <w:shd w:val="clear" w:color="auto" w:fill="auto"/>
            <w:vAlign w:val="center"/>
          </w:tcPr>
          <w:p w:rsidR="003D2991" w:rsidRDefault="000145C6" w:rsidP="003D2991">
            <w:pPr>
              <w:jc w:val="right"/>
              <w:rPr>
                <w:rFonts w:ascii="Tahoma" w:eastAsia="Times New Roman" w:hAnsi="Tahoma" w:cs="Tahoma"/>
                <w:b/>
                <w:bCs/>
                <w:sz w:val="24"/>
                <w:szCs w:val="24"/>
              </w:rPr>
            </w:pPr>
            <w:r>
              <w:rPr>
                <w:rFonts w:ascii="Tahoma" w:eastAsia="Times New Roman" w:hAnsi="Tahoma" w:cs="Tahoma"/>
                <w:b/>
                <w:bCs/>
                <w:sz w:val="24"/>
                <w:szCs w:val="24"/>
              </w:rPr>
              <w:t>R$ 4.200,00</w:t>
            </w:r>
          </w:p>
        </w:tc>
      </w:tr>
    </w:tbl>
    <w:p w:rsidR="00EB23B5" w:rsidRPr="00EB23B5" w:rsidRDefault="00EB23B5" w:rsidP="00EB23B5">
      <w:pPr>
        <w:jc w:val="both"/>
        <w:rPr>
          <w:rFonts w:ascii="Tahoma" w:eastAsia="Century Gothic" w:hAnsi="Tahoma" w:cs="Tahoma"/>
          <w:sz w:val="24"/>
          <w:szCs w:val="24"/>
        </w:rPr>
      </w:pPr>
    </w:p>
    <w:p w:rsidR="00EB23B5" w:rsidRPr="00EB23B5" w:rsidRDefault="00EB23B5" w:rsidP="00EB23B5">
      <w:pPr>
        <w:overflowPunct w:val="0"/>
        <w:autoSpaceDE w:val="0"/>
        <w:autoSpaceDN w:val="0"/>
        <w:adjustRightInd w:val="0"/>
        <w:ind w:right="-1"/>
        <w:jc w:val="both"/>
        <w:textAlignment w:val="baseline"/>
        <w:rPr>
          <w:rFonts w:ascii="Tahoma" w:hAnsi="Tahoma" w:cs="Tahoma"/>
          <w:iCs/>
          <w:sz w:val="24"/>
          <w:szCs w:val="24"/>
        </w:rPr>
      </w:pPr>
      <w:r w:rsidRPr="00EB23B5">
        <w:rPr>
          <w:rFonts w:ascii="Tahoma" w:hAnsi="Tahoma" w:cs="Tahoma"/>
          <w:b/>
          <w:bCs/>
          <w:iCs/>
          <w:sz w:val="24"/>
          <w:szCs w:val="24"/>
        </w:rPr>
        <w:t xml:space="preserve">1.3. </w:t>
      </w:r>
      <w:r w:rsidRPr="00EB23B5">
        <w:rPr>
          <w:rFonts w:ascii="Tahoma" w:hAnsi="Tahoma" w:cs="Tahoma"/>
          <w:iCs/>
          <w:sz w:val="24"/>
          <w:szCs w:val="24"/>
        </w:rPr>
        <w:t>Integram o presente instrumento e vinculam esta contratação, independentemente de transcrição, a documentação de habilitação e proposta da Contratada, o Termo de Referência, o Edital da Licitação, bem como seus eventuais anexos.</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 xml:space="preserve">CLÁUSULA SEGUNDA - DA VIGÊNCIA </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sz w:val="24"/>
          <w:szCs w:val="24"/>
        </w:rPr>
        <w:t>2.1.</w:t>
      </w:r>
      <w:r w:rsidRPr="00EB23B5">
        <w:rPr>
          <w:rFonts w:ascii="Tahoma" w:eastAsia="Century Gothic" w:hAnsi="Tahoma" w:cs="Tahoma"/>
          <w:sz w:val="24"/>
          <w:szCs w:val="24"/>
        </w:rPr>
        <w:t xml:space="preserve"> O presente Contrato terá vigência de doze meses, contados a partir da data de assinatura do mesmo, na forma do artigo 106 e art. 107 da Lei nº 14.133, de 2021.</w:t>
      </w:r>
    </w:p>
    <w:p w:rsidR="00EB23B5" w:rsidRPr="00EB23B5" w:rsidRDefault="00EB23B5" w:rsidP="00EB23B5">
      <w:pPr>
        <w:jc w:val="center"/>
        <w:rPr>
          <w:rFonts w:ascii="Tahoma" w:eastAsia="Century Gothic" w:hAnsi="Tahoma" w:cs="Tahoma"/>
          <w:sz w:val="24"/>
          <w:szCs w:val="24"/>
        </w:rPr>
      </w:pPr>
    </w:p>
    <w:p w:rsidR="00EB23B5" w:rsidRPr="00EB23B5" w:rsidRDefault="00EB23B5" w:rsidP="00EB23B5">
      <w:pPr>
        <w:ind w:left="-426"/>
        <w:jc w:val="center"/>
        <w:rPr>
          <w:rFonts w:ascii="Tahoma" w:eastAsia="Century Gothic" w:hAnsi="Tahoma" w:cs="Tahoma"/>
          <w:b/>
          <w:sz w:val="24"/>
          <w:szCs w:val="24"/>
        </w:rPr>
      </w:pPr>
      <w:r w:rsidRPr="00EB23B5">
        <w:rPr>
          <w:rFonts w:ascii="Tahoma" w:eastAsia="Century Gothic" w:hAnsi="Tahoma" w:cs="Tahoma"/>
          <w:b/>
          <w:sz w:val="24"/>
          <w:szCs w:val="24"/>
        </w:rPr>
        <w:t>CLÁUSULA TERCEIRA - DOS MODELOS DE EXECUÇÃO E GESTÃO CONTRATUAIS</w:t>
      </w:r>
    </w:p>
    <w:p w:rsidR="00EB23B5" w:rsidRPr="00EB23B5" w:rsidRDefault="00EB23B5" w:rsidP="00EB23B5">
      <w:pPr>
        <w:jc w:val="center"/>
        <w:rPr>
          <w:rFonts w:ascii="Tahoma" w:eastAsia="Century Gothic" w:hAnsi="Tahoma" w:cs="Tahoma"/>
          <w:b/>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3.1.</w:t>
      </w:r>
      <w:r w:rsidRPr="00EB23B5">
        <w:rPr>
          <w:rFonts w:ascii="Tahoma" w:eastAsia="Century Gothic" w:hAnsi="Tahoma" w:cs="Tahoma"/>
          <w:sz w:val="24"/>
          <w:szCs w:val="24"/>
        </w:rPr>
        <w:t xml:space="preserve"> O regime de execução contratual, os modelos de gestão e de execução, assim como os prazos e condições de conclusão, entrega, observação e recebimento do objeto constam no Termo de Referência, anexo a este Contrato.</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QUARTA - DO VALOR DA CONTRATAÇÃO</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4.1.</w:t>
      </w:r>
      <w:r w:rsidRPr="00EB23B5">
        <w:rPr>
          <w:rFonts w:ascii="Tahoma" w:eastAsia="Century Gothic" w:hAnsi="Tahoma" w:cs="Tahoma"/>
          <w:sz w:val="24"/>
          <w:szCs w:val="24"/>
        </w:rPr>
        <w:t xml:space="preserve"> O valor total da contratação é de </w:t>
      </w:r>
      <w:r w:rsidR="000145C6">
        <w:rPr>
          <w:rFonts w:ascii="Tahoma" w:eastAsia="Century Gothic" w:hAnsi="Tahoma" w:cs="Tahoma"/>
          <w:b/>
          <w:bCs/>
          <w:sz w:val="24"/>
          <w:szCs w:val="24"/>
        </w:rPr>
        <w:t>R$ 47.250,00 (quarenta e sete mil e duzentos e cinquenta reais).</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4.2.</w:t>
      </w:r>
      <w:r w:rsidRPr="00EB23B5">
        <w:rPr>
          <w:rFonts w:ascii="Tahoma" w:eastAsia="Century Gothic" w:hAnsi="Tahoma" w:cs="Tahoma"/>
          <w:sz w:val="24"/>
          <w:szCs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4.3.</w:t>
      </w:r>
      <w:r w:rsidRPr="00EB23B5">
        <w:rPr>
          <w:rFonts w:ascii="Tahoma" w:eastAsia="Century Gothic" w:hAnsi="Tahoma" w:cs="Tahoma"/>
          <w:sz w:val="24"/>
          <w:szCs w:val="24"/>
        </w:rPr>
        <w:t xml:space="preserve"> O valor acima é meramente estimativo, de forma que os pagamentos devidos ao contratado dependerão dos quantitativos efetivamente fornecidos.</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QUINTA - DOS RECURSOS ORÇAMENTÁRIOS</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 xml:space="preserve">5.1. </w:t>
      </w:r>
      <w:r w:rsidRPr="00EB23B5">
        <w:rPr>
          <w:rFonts w:ascii="Tahoma" w:eastAsia="Century Gothic" w:hAnsi="Tahoma" w:cs="Tahoma"/>
          <w:sz w:val="24"/>
          <w:szCs w:val="24"/>
        </w:rPr>
        <w:t>As despesas decorrentes da presente contratação correrão à conta de recursos específicos consignados no Orçamento Geral do Município deste exercício, na dotação abaixo discriminada:</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sz w:val="24"/>
          <w:szCs w:val="24"/>
        </w:rPr>
        <w:t>10.301.0401.1.002.4.4.90.52 – Fonte de recurso 2621 – Ficha 3815</w:t>
      </w:r>
    </w:p>
    <w:p w:rsidR="00EB23B5" w:rsidRPr="00EB23B5" w:rsidRDefault="00EB23B5" w:rsidP="00EB23B5">
      <w:pPr>
        <w:jc w:val="both"/>
        <w:rPr>
          <w:rFonts w:ascii="Tahoma" w:eastAsia="Century Gothic" w:hAnsi="Tahoma" w:cs="Tahoma"/>
          <w:b/>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SEXTA - DO PAGAMENTO</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lastRenderedPageBreak/>
        <w:t>6.1.</w:t>
      </w:r>
      <w:r w:rsidRPr="00EB23B5">
        <w:rPr>
          <w:rFonts w:ascii="Tahoma" w:eastAsia="Century Gothic" w:hAnsi="Tahoma" w:cs="Tahoma"/>
          <w:sz w:val="24"/>
          <w:szCs w:val="24"/>
        </w:rPr>
        <w:t xml:space="preserve"> O pagamento, decorrente do fornecimento do objeto do Contrato, será efetuado mediante crédito em conta corrente, no prazo de até 10 dias úteis</w:t>
      </w:r>
      <w:r w:rsidR="000145C6">
        <w:rPr>
          <w:rFonts w:ascii="Tahoma" w:eastAsia="Century Gothic" w:hAnsi="Tahoma" w:cs="Tahoma"/>
          <w:sz w:val="24"/>
          <w:szCs w:val="24"/>
        </w:rPr>
        <w:t>, contados da finalização da liquidação da despesa.</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6.2.</w:t>
      </w:r>
      <w:r w:rsidRPr="00EB23B5">
        <w:rPr>
          <w:rFonts w:ascii="Tahoma" w:eastAsia="Century Gothic" w:hAnsi="Tahoma" w:cs="Tahoma"/>
          <w:sz w:val="24"/>
          <w:szCs w:val="24"/>
        </w:rPr>
        <w:t xml:space="preserve"> O documento de cobrança da Contratada será mediante nota fiscal/fatura, cujo crédito será realizado na conta corrente indicada pela Contratada. </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6.3.</w:t>
      </w:r>
      <w:r w:rsidRPr="00EB23B5">
        <w:rPr>
          <w:rFonts w:ascii="Tahoma" w:eastAsia="Century Gothic" w:hAnsi="Tahoma" w:cs="Tahoma"/>
          <w:sz w:val="24"/>
          <w:szCs w:val="24"/>
        </w:rPr>
        <w:t xml:space="preserve"> Será considerada data do pagamento o dia em que constar como emitida a ordem bancária para pagamento.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6.4.</w:t>
      </w:r>
      <w:r w:rsidRPr="00EB23B5">
        <w:rPr>
          <w:rFonts w:ascii="Tahoma" w:eastAsia="Century Gothic" w:hAnsi="Tahoma" w:cs="Tahoma"/>
          <w:sz w:val="24"/>
          <w:szCs w:val="24"/>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6.4.1.</w:t>
      </w:r>
      <w:r w:rsidRPr="00EB23B5">
        <w:rPr>
          <w:rFonts w:ascii="Tahoma" w:eastAsia="Century Gothic" w:hAnsi="Tahoma" w:cs="Tahoma"/>
          <w:sz w:val="24"/>
          <w:szCs w:val="24"/>
        </w:rPr>
        <w:t xml:space="preserve"> Na hipótese de devolução, a nota fiscal/fatura será considerada como não apresentada, para fins de atendimento das condições contratuais.</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6.5.</w:t>
      </w:r>
      <w:r w:rsidRPr="00EB23B5">
        <w:rPr>
          <w:rFonts w:ascii="Tahoma" w:eastAsia="Century Gothic" w:hAnsi="Tahoma" w:cs="Tahoma"/>
          <w:sz w:val="24"/>
          <w:szCs w:val="24"/>
        </w:rPr>
        <w:t xml:space="preserve"> A Contratante não pagará, sem que tenha autorização prévia e formal, qualquer compromisso que lhe venha a ser cobrado diretamente por terceiros, sejam ou não instituições financeiras.</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6.6.</w:t>
      </w:r>
      <w:r w:rsidRPr="00EB23B5">
        <w:rPr>
          <w:rFonts w:ascii="Tahoma" w:eastAsia="Century Gothic" w:hAnsi="Tahoma" w:cs="Tahoma"/>
          <w:sz w:val="24"/>
          <w:szCs w:val="24"/>
        </w:rPr>
        <w:t xml:space="preserve"> Os eventuais encargos financeiros, processuais e outros, decorrentes da inobservância, pela Contratada, de prazo de pagamento, serão de sua exclusiva responsabilidade.</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6.7.</w:t>
      </w:r>
      <w:r w:rsidRPr="00EB23B5">
        <w:rPr>
          <w:rFonts w:ascii="Tahoma" w:eastAsia="Century Gothic" w:hAnsi="Tahoma" w:cs="Tahoma"/>
          <w:sz w:val="24"/>
          <w:szCs w:val="24"/>
        </w:rPr>
        <w:t xml:space="preserve"> A Contratante efetuará retenção, na fonte, dos tributos e contribuições sobre todos os pagamentos devidos à Contratada, na forma da legislação aplicável.</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6.8.</w:t>
      </w:r>
      <w:r w:rsidRPr="00EB23B5">
        <w:rPr>
          <w:rFonts w:ascii="Tahoma" w:eastAsia="Century Gothic" w:hAnsi="Tahoma" w:cs="Tahoma"/>
          <w:sz w:val="24"/>
          <w:szCs w:val="24"/>
        </w:rPr>
        <w:t xml:space="preserve"> Será efetuada a glosa no pagamento, proporcional à irregularidade verificada, sem prejuízo das sanções cabíveis, caso se constate que a contratada:</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6.8.1.</w:t>
      </w:r>
      <w:r w:rsidR="001E595A">
        <w:rPr>
          <w:rFonts w:ascii="Tahoma" w:eastAsia="Century Gothic" w:hAnsi="Tahoma" w:cs="Tahoma"/>
          <w:sz w:val="24"/>
          <w:szCs w:val="24"/>
        </w:rPr>
        <w:t xml:space="preserve"> N</w:t>
      </w:r>
      <w:r w:rsidRPr="00EB23B5">
        <w:rPr>
          <w:rFonts w:ascii="Tahoma" w:eastAsia="Century Gothic" w:hAnsi="Tahoma" w:cs="Tahoma"/>
          <w:sz w:val="24"/>
          <w:szCs w:val="24"/>
        </w:rPr>
        <w:t>ão produziu os resultados acordados ou deixe de executar as atividades contratadas ou não as executou com a qualidade mínima exigida.</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6.9.</w:t>
      </w:r>
      <w:r w:rsidRPr="00EB23B5">
        <w:rPr>
          <w:rFonts w:ascii="Tahoma" w:eastAsia="Century Gothic" w:hAnsi="Tahoma" w:cs="Tahoma"/>
          <w:sz w:val="24"/>
          <w:szCs w:val="24"/>
        </w:rPr>
        <w:t xml:space="preserve"> Em se tratando de execução de recursos da União decorrente de transferência voluntária, as regras de pagamento atenderão ao regramento próprio editado por aquele ente.</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SÉTIMA - DO REEQUILÍBRIO ECONÔMICO-FINANCEIRO</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hAnsi="Tahoma" w:cs="Tahoma"/>
          <w:bCs/>
          <w:sz w:val="24"/>
          <w:szCs w:val="24"/>
        </w:rPr>
      </w:pPr>
      <w:r w:rsidRPr="00EB23B5">
        <w:rPr>
          <w:rFonts w:ascii="Tahoma" w:hAnsi="Tahoma" w:cs="Tahoma"/>
          <w:b/>
          <w:sz w:val="24"/>
          <w:szCs w:val="24"/>
        </w:rPr>
        <w:t xml:space="preserve">7.1. </w:t>
      </w:r>
      <w:r w:rsidRPr="00EB23B5">
        <w:rPr>
          <w:rFonts w:ascii="Tahoma" w:hAnsi="Tahoma" w:cs="Tahoma"/>
          <w:bCs/>
          <w:sz w:val="24"/>
          <w:szCs w:val="24"/>
        </w:rPr>
        <w:t>Os preços inicialmente contratados são fixos e irreajustáveis no prazo de um ano contado da data da elaboração do valor estimado da contratação.</w:t>
      </w:r>
    </w:p>
    <w:p w:rsidR="00EB23B5" w:rsidRPr="00EB23B5" w:rsidRDefault="00EB23B5" w:rsidP="00EB23B5">
      <w:pPr>
        <w:jc w:val="both"/>
        <w:rPr>
          <w:rFonts w:ascii="Tahoma" w:hAnsi="Tahoma" w:cs="Tahoma"/>
          <w:bCs/>
          <w:sz w:val="24"/>
          <w:szCs w:val="24"/>
        </w:rPr>
      </w:pPr>
      <w:r w:rsidRPr="00EB23B5">
        <w:rPr>
          <w:rFonts w:ascii="Tahoma" w:hAnsi="Tahoma" w:cs="Tahoma"/>
          <w:b/>
          <w:sz w:val="24"/>
          <w:szCs w:val="24"/>
        </w:rPr>
        <w:t>7.2.</w:t>
      </w:r>
      <w:r w:rsidRPr="00EB23B5">
        <w:rPr>
          <w:rFonts w:ascii="Tahoma" w:hAnsi="Tahoma" w:cs="Tahoma"/>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rsidR="00EB23B5" w:rsidRPr="00EB23B5" w:rsidRDefault="00EB23B5" w:rsidP="00EB23B5">
      <w:pPr>
        <w:jc w:val="both"/>
        <w:rPr>
          <w:rFonts w:ascii="Tahoma" w:hAnsi="Tahoma" w:cs="Tahoma"/>
          <w:bCs/>
          <w:sz w:val="24"/>
          <w:szCs w:val="24"/>
        </w:rPr>
      </w:pPr>
      <w:r w:rsidRPr="00EB23B5">
        <w:rPr>
          <w:rFonts w:ascii="Tahoma" w:hAnsi="Tahoma" w:cs="Tahoma"/>
          <w:b/>
          <w:sz w:val="24"/>
          <w:szCs w:val="24"/>
        </w:rPr>
        <w:t>7.3.</w:t>
      </w:r>
      <w:r w:rsidRPr="00EB23B5">
        <w:rPr>
          <w:rFonts w:ascii="Tahoma" w:hAnsi="Tahoma" w:cs="Tahoma"/>
          <w:bCs/>
          <w:sz w:val="24"/>
          <w:szCs w:val="24"/>
        </w:rPr>
        <w:t xml:space="preserve"> Nos reajustes subsequentes ao primeiro, o interregno mínimo de um ano será contado a partir dos efeitos financeiros do último reajuste.</w:t>
      </w:r>
    </w:p>
    <w:p w:rsidR="00EB23B5" w:rsidRPr="00EB23B5" w:rsidRDefault="00EB23B5" w:rsidP="00EB23B5">
      <w:pPr>
        <w:jc w:val="both"/>
        <w:rPr>
          <w:rFonts w:ascii="Tahoma" w:hAnsi="Tahoma" w:cs="Tahoma"/>
          <w:bCs/>
          <w:sz w:val="24"/>
          <w:szCs w:val="24"/>
        </w:rPr>
      </w:pPr>
      <w:r w:rsidRPr="00EB23B5">
        <w:rPr>
          <w:rFonts w:ascii="Tahoma" w:hAnsi="Tahoma" w:cs="Tahoma"/>
          <w:b/>
          <w:sz w:val="24"/>
          <w:szCs w:val="24"/>
        </w:rPr>
        <w:t>7.4.</w:t>
      </w:r>
      <w:r w:rsidRPr="00EB23B5">
        <w:rPr>
          <w:rFonts w:ascii="Tahoma" w:hAnsi="Tahoma" w:cs="Tahoma"/>
          <w:bCs/>
          <w:sz w:val="24"/>
          <w:szCs w:val="24"/>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EB23B5" w:rsidRPr="00EB23B5" w:rsidRDefault="00EB23B5" w:rsidP="00EB23B5">
      <w:pPr>
        <w:jc w:val="both"/>
        <w:rPr>
          <w:rFonts w:ascii="Tahoma" w:hAnsi="Tahoma" w:cs="Tahoma"/>
          <w:bCs/>
          <w:sz w:val="24"/>
          <w:szCs w:val="24"/>
        </w:rPr>
      </w:pPr>
      <w:r w:rsidRPr="00EB23B5">
        <w:rPr>
          <w:rFonts w:ascii="Tahoma" w:hAnsi="Tahoma" w:cs="Tahoma"/>
          <w:b/>
          <w:sz w:val="24"/>
          <w:szCs w:val="24"/>
        </w:rPr>
        <w:t>7.5.</w:t>
      </w:r>
      <w:r w:rsidRPr="00EB23B5">
        <w:rPr>
          <w:rFonts w:ascii="Tahoma" w:hAnsi="Tahoma" w:cs="Tahoma"/>
          <w:bCs/>
          <w:sz w:val="24"/>
          <w:szCs w:val="24"/>
        </w:rPr>
        <w:t xml:space="preserve"> Nas aferições finais, o índice utilizado para reajuste será, obrigatoriamente, o definitivo.</w:t>
      </w:r>
    </w:p>
    <w:p w:rsidR="00EB23B5" w:rsidRPr="00EB23B5" w:rsidRDefault="00EB23B5" w:rsidP="00EB23B5">
      <w:pPr>
        <w:jc w:val="both"/>
        <w:rPr>
          <w:rFonts w:ascii="Tahoma" w:hAnsi="Tahoma" w:cs="Tahoma"/>
          <w:bCs/>
          <w:sz w:val="24"/>
          <w:szCs w:val="24"/>
        </w:rPr>
      </w:pPr>
      <w:r w:rsidRPr="00EB23B5">
        <w:rPr>
          <w:rFonts w:ascii="Tahoma" w:hAnsi="Tahoma" w:cs="Tahoma"/>
          <w:b/>
          <w:sz w:val="24"/>
          <w:szCs w:val="24"/>
        </w:rPr>
        <w:lastRenderedPageBreak/>
        <w:t>7.6.</w:t>
      </w:r>
      <w:r w:rsidRPr="00EB23B5">
        <w:rPr>
          <w:rFonts w:ascii="Tahoma" w:hAnsi="Tahoma" w:cs="Tahoma"/>
          <w:bCs/>
          <w:sz w:val="24"/>
          <w:szCs w:val="24"/>
        </w:rPr>
        <w:t xml:space="preserve"> Caso o índice estabelecido para reajustamento venha a ser extinto ou de qualquer forma não possa mais ser utilizado, será adotado, em substituição, o que vier a ser determinado pela legislação então em vigor.</w:t>
      </w:r>
    </w:p>
    <w:p w:rsidR="00EB23B5" w:rsidRPr="00EB23B5" w:rsidRDefault="00EB23B5" w:rsidP="00EB23B5">
      <w:pPr>
        <w:jc w:val="both"/>
        <w:rPr>
          <w:rFonts w:ascii="Tahoma" w:hAnsi="Tahoma" w:cs="Tahoma"/>
          <w:bCs/>
          <w:sz w:val="24"/>
          <w:szCs w:val="24"/>
        </w:rPr>
      </w:pPr>
      <w:r w:rsidRPr="00EB23B5">
        <w:rPr>
          <w:rFonts w:ascii="Tahoma" w:hAnsi="Tahoma" w:cs="Tahoma"/>
          <w:b/>
          <w:sz w:val="24"/>
          <w:szCs w:val="24"/>
        </w:rPr>
        <w:t xml:space="preserve">7.6.1. </w:t>
      </w:r>
      <w:r w:rsidRPr="00EB23B5">
        <w:rPr>
          <w:rFonts w:ascii="Tahoma" w:hAnsi="Tahoma" w:cs="Tahoma"/>
          <w:bCs/>
          <w:sz w:val="24"/>
          <w:szCs w:val="24"/>
        </w:rPr>
        <w:t>Na ausência de previsão legal quanto ao índice substituto, as partes elegerão novo índice oficial, para reajustamento do preço do valor remanescente, por meio de termo aditivo.</w:t>
      </w:r>
    </w:p>
    <w:p w:rsidR="00EB23B5" w:rsidRPr="00EB23B5" w:rsidRDefault="00EB23B5" w:rsidP="00EB23B5">
      <w:pPr>
        <w:jc w:val="both"/>
        <w:rPr>
          <w:rFonts w:ascii="Tahoma" w:eastAsia="Helvetica" w:hAnsi="Tahoma" w:cs="Tahoma"/>
          <w:sz w:val="24"/>
          <w:szCs w:val="24"/>
        </w:rPr>
      </w:pPr>
      <w:r w:rsidRPr="00EB23B5">
        <w:rPr>
          <w:rFonts w:ascii="Tahoma" w:hAnsi="Tahoma" w:cs="Tahoma"/>
          <w:b/>
          <w:sz w:val="24"/>
          <w:szCs w:val="24"/>
        </w:rPr>
        <w:t>7.7.</w:t>
      </w:r>
      <w:r w:rsidRPr="00EB23B5">
        <w:rPr>
          <w:rFonts w:ascii="Tahoma" w:hAnsi="Tahoma" w:cs="Tahoma"/>
          <w:sz w:val="24"/>
          <w:szCs w:val="24"/>
        </w:rPr>
        <w:t xml:space="preserve"> Fica ressalvada a possibilidade de alteração dos preços caso ocorra o desequilíbrio econômico-financeiro do contrato, conforme disposto </w:t>
      </w:r>
      <w:r w:rsidRPr="00EB23B5">
        <w:rPr>
          <w:rFonts w:ascii="Tahoma" w:eastAsia="Helvetica" w:hAnsi="Tahoma" w:cs="Tahoma"/>
          <w:sz w:val="24"/>
          <w:szCs w:val="24"/>
        </w:rPr>
        <w:t>na forma do art. 124, inciso II, alínea “d”, da Lei nº 14.133/2021.</w:t>
      </w:r>
    </w:p>
    <w:p w:rsidR="00EB23B5" w:rsidRPr="00EB23B5" w:rsidRDefault="00EB23B5" w:rsidP="00EB23B5">
      <w:pPr>
        <w:jc w:val="both"/>
        <w:rPr>
          <w:rFonts w:ascii="Tahoma" w:hAnsi="Tahoma" w:cs="Tahoma"/>
          <w:sz w:val="24"/>
          <w:szCs w:val="24"/>
        </w:rPr>
      </w:pPr>
      <w:r w:rsidRPr="00EB23B5">
        <w:rPr>
          <w:rFonts w:ascii="Tahoma" w:hAnsi="Tahoma" w:cs="Tahoma"/>
          <w:b/>
          <w:sz w:val="24"/>
          <w:szCs w:val="24"/>
        </w:rPr>
        <w:t>7.8.</w:t>
      </w:r>
      <w:r w:rsidRPr="00EB23B5">
        <w:rPr>
          <w:rFonts w:ascii="Tahoma" w:hAnsi="Tahoma" w:cs="Tahoma"/>
          <w:sz w:val="24"/>
          <w:szCs w:val="24"/>
        </w:rPr>
        <w:t xml:space="preserve"> No caso de solicitação do reequilíbrio econômico-financeiro, a Contratada deverá solicitar formalmente a Prefeitura Municipal de Eldorado/MS, devidamente acompanhada de documentos que comprovem a procedência do pedido, sendo que o mesmo será encaminhado à Assessoria Jurídica do município para o devido parecer.</w:t>
      </w:r>
    </w:p>
    <w:p w:rsidR="00EB23B5" w:rsidRPr="00EB23B5" w:rsidRDefault="00EB23B5" w:rsidP="00EB23B5">
      <w:pPr>
        <w:jc w:val="both"/>
        <w:rPr>
          <w:rFonts w:ascii="Tahoma" w:hAnsi="Tahoma" w:cs="Tahoma"/>
          <w:bCs/>
          <w:sz w:val="24"/>
          <w:szCs w:val="24"/>
        </w:rPr>
      </w:pPr>
      <w:r w:rsidRPr="00EB23B5">
        <w:rPr>
          <w:rFonts w:ascii="Tahoma" w:hAnsi="Tahoma" w:cs="Tahoma"/>
          <w:b/>
          <w:sz w:val="24"/>
          <w:szCs w:val="24"/>
        </w:rPr>
        <w:t>7.9.</w:t>
      </w:r>
      <w:r w:rsidRPr="00EB23B5">
        <w:rPr>
          <w:rFonts w:ascii="Tahoma" w:hAnsi="Tahoma" w:cs="Tahoma"/>
          <w:bCs/>
          <w:sz w:val="24"/>
          <w:szCs w:val="24"/>
        </w:rPr>
        <w:t xml:space="preserve"> Os reajustes e revisões poderão ser realizados por simples apostilamento.</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OITAVA - DAS OBRIGAÇÕES DA CONTRATANTE</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Helvetica" w:hAnsi="Tahoma" w:cs="Tahoma"/>
          <w:sz w:val="24"/>
          <w:szCs w:val="24"/>
        </w:rPr>
      </w:pPr>
      <w:r w:rsidRPr="00EB23B5">
        <w:rPr>
          <w:rFonts w:ascii="Tahoma" w:eastAsia="Helvetica" w:hAnsi="Tahoma" w:cs="Tahoma"/>
          <w:b/>
          <w:sz w:val="24"/>
          <w:szCs w:val="24"/>
        </w:rPr>
        <w:t>8.1.</w:t>
      </w:r>
      <w:r w:rsidRPr="00EB23B5">
        <w:rPr>
          <w:rFonts w:ascii="Tahoma" w:eastAsia="Helvetica" w:hAnsi="Tahoma" w:cs="Tahoma"/>
          <w:sz w:val="24"/>
          <w:szCs w:val="24"/>
        </w:rPr>
        <w:t xml:space="preserve"> </w:t>
      </w:r>
      <w:r w:rsidRPr="00EB23B5">
        <w:rPr>
          <w:rFonts w:ascii="Tahoma" w:eastAsia="Century Gothic" w:hAnsi="Tahoma" w:cs="Tahoma"/>
          <w:sz w:val="24"/>
          <w:szCs w:val="24"/>
        </w:rPr>
        <w:t xml:space="preserve">Além das obrigações resultantes da observância da Lei nº 14.133/2021, são obrigações da </w:t>
      </w:r>
      <w:r w:rsidRPr="00EB23B5">
        <w:rPr>
          <w:rFonts w:ascii="Tahoma" w:eastAsia="Century Gothic" w:hAnsi="Tahoma" w:cs="Tahoma"/>
          <w:b/>
          <w:sz w:val="24"/>
          <w:szCs w:val="24"/>
        </w:rPr>
        <w:t>CONTRATANTE</w:t>
      </w:r>
      <w:r w:rsidRPr="00EB23B5">
        <w:rPr>
          <w:rFonts w:ascii="Tahoma" w:eastAsia="Helvetica" w:hAnsi="Tahoma" w:cs="Tahoma"/>
          <w:sz w:val="24"/>
          <w:szCs w:val="24"/>
        </w:rPr>
        <w:t>:</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 xml:space="preserve">8.1.1. </w:t>
      </w:r>
      <w:r w:rsidRPr="00EB23B5">
        <w:rPr>
          <w:rFonts w:ascii="Tahoma" w:eastAsia="Helvetica" w:hAnsi="Tahoma" w:cs="Tahoma"/>
          <w:bCs/>
          <w:sz w:val="24"/>
          <w:szCs w:val="24"/>
        </w:rPr>
        <w:t>Exigir o cumprimento de todas as obrigações assumidas pela Contratada, de acordo com o contrato e seus anexos;</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8.1.2.</w:t>
      </w:r>
      <w:r w:rsidRPr="00EB23B5">
        <w:rPr>
          <w:rFonts w:ascii="Tahoma" w:eastAsia="Helvetica" w:hAnsi="Tahoma" w:cs="Tahoma"/>
          <w:bCs/>
          <w:sz w:val="24"/>
          <w:szCs w:val="24"/>
        </w:rPr>
        <w:t xml:space="preserve"> Receber o objeto no prazo e condições estabelecidas no Termo de Referência;</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8.1.3.</w:t>
      </w:r>
      <w:r w:rsidRPr="00EB23B5">
        <w:rPr>
          <w:rFonts w:ascii="Tahoma" w:eastAsia="Helvetica" w:hAnsi="Tahoma" w:cs="Tahoma"/>
          <w:bCs/>
          <w:sz w:val="24"/>
          <w:szCs w:val="24"/>
        </w:rPr>
        <w:t xml:space="preserve"> Notificar a Contratada, por escrito, sobre vícios, defeitos ou incorreções verificadas no objeto fornecido, para que seja por ele substituído, reparado ou corrigido, no total ou em parte, às suas expensas;</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8.1.4.</w:t>
      </w:r>
      <w:r w:rsidRPr="00EB23B5">
        <w:rPr>
          <w:rFonts w:ascii="Tahoma" w:eastAsia="Helvetica" w:hAnsi="Tahoma" w:cs="Tahoma"/>
          <w:bCs/>
          <w:sz w:val="24"/>
          <w:szCs w:val="24"/>
        </w:rPr>
        <w:t xml:space="preserve"> Acompanhar e fiscalizar a execução do contrato e o cumprimento das obrigações pelo Contratado;</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8.1.5.</w:t>
      </w:r>
      <w:r w:rsidRPr="00EB23B5">
        <w:rPr>
          <w:rFonts w:ascii="Tahoma" w:eastAsia="Helvetica" w:hAnsi="Tahoma" w:cs="Tahoma"/>
          <w:bCs/>
          <w:sz w:val="24"/>
          <w:szCs w:val="24"/>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8.1.6.</w:t>
      </w:r>
      <w:r w:rsidRPr="00EB23B5">
        <w:rPr>
          <w:rFonts w:ascii="Tahoma" w:eastAsia="Helvetica" w:hAnsi="Tahoma" w:cs="Tahoma"/>
          <w:bCs/>
          <w:sz w:val="24"/>
          <w:szCs w:val="24"/>
        </w:rPr>
        <w:t xml:space="preserve"> Efetuar o pagamento ao Contratado do valor correspondente ao fornecimento do objeto, no prazo, forma e condições estabelecidos no presente Contrato;</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8.1.7.</w:t>
      </w:r>
      <w:r w:rsidRPr="00EB23B5">
        <w:rPr>
          <w:rFonts w:ascii="Tahoma" w:eastAsia="Helvetica" w:hAnsi="Tahoma" w:cs="Tahoma"/>
          <w:bCs/>
          <w:sz w:val="24"/>
          <w:szCs w:val="24"/>
        </w:rPr>
        <w:t xml:space="preserve"> Aplicar ao Contratado as sanções previstas na lei e neste Contrato; </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8.1.8.</w:t>
      </w:r>
      <w:r w:rsidRPr="00EB23B5">
        <w:rPr>
          <w:rFonts w:ascii="Tahoma" w:eastAsia="Helvetica" w:hAnsi="Tahoma" w:cs="Tahoma"/>
          <w:bCs/>
          <w:sz w:val="24"/>
          <w:szCs w:val="24"/>
        </w:rPr>
        <w:t xml:space="preserve"> Cientificar o órgão de representação judicial da Advocacia-Geral do Município para adoção das medidas cabíveis quando do descumprimento de obrigações pelo Contratado;</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8.1.9.</w:t>
      </w:r>
      <w:r w:rsidRPr="00EB23B5">
        <w:rPr>
          <w:rFonts w:ascii="Tahoma" w:eastAsia="Helvetica" w:hAnsi="Tahoma" w:cs="Tahoma"/>
          <w:bCs/>
          <w:sz w:val="24"/>
          <w:szCs w:val="24"/>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8.1.9.1.</w:t>
      </w:r>
      <w:r w:rsidRPr="00EB23B5">
        <w:rPr>
          <w:rFonts w:ascii="Tahoma" w:eastAsia="Helvetica" w:hAnsi="Tahoma" w:cs="Tahoma"/>
          <w:bCs/>
          <w:sz w:val="24"/>
          <w:szCs w:val="24"/>
        </w:rPr>
        <w:t xml:space="preserve"> A Administração terá o prazo de 10 (dez) dias úteis, a contar da data do protocolo do requerimento para decidir, admitida a prorrogação motivada, por igual período. </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8.1.10.</w:t>
      </w:r>
      <w:r w:rsidRPr="00EB23B5">
        <w:rPr>
          <w:rFonts w:ascii="Tahoma" w:eastAsia="Helvetica" w:hAnsi="Tahoma" w:cs="Tahoma"/>
          <w:bCs/>
          <w:sz w:val="24"/>
          <w:szCs w:val="24"/>
        </w:rPr>
        <w:t xml:space="preserve"> Responder eventuais pedidos de reestabelecimento do equilíbrio econômico-financeiro feitos pelo contratado no prazo máximo de 10 (dez) dias úteis.</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8.1.11.</w:t>
      </w:r>
      <w:r w:rsidRPr="00EB23B5">
        <w:rPr>
          <w:rFonts w:ascii="Tahoma" w:eastAsia="Helvetica" w:hAnsi="Tahoma" w:cs="Tahoma"/>
          <w:bCs/>
          <w:sz w:val="24"/>
          <w:szCs w:val="24"/>
        </w:rPr>
        <w:t xml:space="preserve"> A Administração não responderá por quaisquer compromissos assumidos pelo Contratado com terceiros, ainda que vinculados à execução do contrato, bem como por </w:t>
      </w:r>
      <w:r w:rsidRPr="00EB23B5">
        <w:rPr>
          <w:rFonts w:ascii="Tahoma" w:eastAsia="Helvetica" w:hAnsi="Tahoma" w:cs="Tahoma"/>
          <w:bCs/>
          <w:sz w:val="24"/>
          <w:szCs w:val="24"/>
        </w:rPr>
        <w:lastRenderedPageBreak/>
        <w:t>qualquer dano causado a terceiros em decorrência de ato do Contratado, de seus empregados, prepostos ou subordinados.</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NONA - DAS OBRIGAÇÕES DA CONTRATADA</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 xml:space="preserve">9.1. </w:t>
      </w:r>
      <w:r w:rsidRPr="00EB23B5">
        <w:rPr>
          <w:rFonts w:ascii="Tahoma" w:eastAsia="Century Gothic" w:hAnsi="Tahoma" w:cs="Tahoma"/>
          <w:bCs/>
          <w:sz w:val="24"/>
          <w:szCs w:val="24"/>
        </w:rPr>
        <w:t xml:space="preserve">A </w:t>
      </w:r>
      <w:r w:rsidRPr="00EB23B5">
        <w:rPr>
          <w:rFonts w:ascii="Tahoma" w:eastAsia="Century Gothic" w:hAnsi="Tahoma" w:cs="Tahoma"/>
          <w:b/>
          <w:sz w:val="24"/>
          <w:szCs w:val="24"/>
        </w:rPr>
        <w:t>CONTRATADA</w:t>
      </w:r>
      <w:r w:rsidRPr="00EB23B5">
        <w:rPr>
          <w:rFonts w:ascii="Tahoma" w:eastAsia="Century Gothic" w:hAnsi="Tahoma" w:cs="Tahoma"/>
          <w:bCs/>
          <w:sz w:val="24"/>
          <w:szCs w:val="24"/>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9.1.1.</w:t>
      </w:r>
      <w:r w:rsidRPr="00EB23B5">
        <w:rPr>
          <w:rFonts w:ascii="Tahoma" w:eastAsia="Century Gothic" w:hAnsi="Tahoma" w:cs="Tahoma"/>
          <w:bCs/>
          <w:sz w:val="24"/>
          <w:szCs w:val="24"/>
        </w:rPr>
        <w:t xml:space="preserve"> Responsabilizar-se pelos vícios e danos decorrentes do objeto, de acordo com o Código de Defesa do Consumidor (Lei nº 8.078, de 1990);</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9.1.2.</w:t>
      </w:r>
      <w:r w:rsidRPr="00EB23B5">
        <w:rPr>
          <w:rFonts w:ascii="Tahoma" w:eastAsia="Century Gothic" w:hAnsi="Tahoma" w:cs="Tahoma"/>
          <w:bCs/>
          <w:sz w:val="24"/>
          <w:szCs w:val="24"/>
        </w:rPr>
        <w:t xml:space="preserve"> Comunicar ao contratante, no prazo máximo de 24 (vinte e quatro) horas que antecede a data da entrega, os motivos que impossibilitem o cumprimento do prazo previsto, com a devida comprovação;</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9.1.3.</w:t>
      </w:r>
      <w:r w:rsidRPr="00EB23B5">
        <w:rPr>
          <w:rFonts w:ascii="Tahoma" w:eastAsia="Century Gothic" w:hAnsi="Tahoma" w:cs="Tahoma"/>
          <w:bCs/>
          <w:sz w:val="24"/>
          <w:szCs w:val="24"/>
        </w:rPr>
        <w:t xml:space="preserve"> Atender às determinações regulares emitidas pelo fiscal ou gestor do contrato ou autoridade superior (art. 137, II, da Lei nº 14.133, de 2021) e prestar todo esclarecimento ou informação por eles solicitados;</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9.1.4.</w:t>
      </w:r>
      <w:r w:rsidRPr="00EB23B5">
        <w:rPr>
          <w:rFonts w:ascii="Tahoma" w:eastAsia="Century Gothic" w:hAnsi="Tahoma" w:cs="Tahoma"/>
          <w:bCs/>
          <w:sz w:val="24"/>
          <w:szCs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9.1.5.</w:t>
      </w:r>
      <w:r w:rsidRPr="00EB23B5">
        <w:rPr>
          <w:rFonts w:ascii="Tahoma" w:eastAsia="Century Gothic" w:hAnsi="Tahoma" w:cs="Tahoma"/>
          <w:bCs/>
          <w:sz w:val="24"/>
          <w:szCs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9.1.6.</w:t>
      </w:r>
      <w:r w:rsidRPr="00EB23B5">
        <w:rPr>
          <w:rFonts w:ascii="Tahoma" w:eastAsia="Century Gothic" w:hAnsi="Tahoma" w:cs="Tahoma"/>
          <w:bCs/>
          <w:sz w:val="24"/>
          <w:szCs w:val="24"/>
        </w:rPr>
        <w:t xml:space="preserve"> A Contratada deverá entregar junto com a Nota Fiscal para fins de pagamento, os seguintes documentos: </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9.1.6.1.</w:t>
      </w:r>
      <w:r w:rsidRPr="00EB23B5">
        <w:rPr>
          <w:rFonts w:ascii="Tahoma" w:eastAsia="Century Gothic" w:hAnsi="Tahoma" w:cs="Tahoma"/>
          <w:bCs/>
          <w:sz w:val="24"/>
          <w:szCs w:val="24"/>
        </w:rPr>
        <w:t xml:space="preserve"> Prova de regularidade relativa à Seguridade Social; </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9.1.6.2.</w:t>
      </w:r>
      <w:r w:rsidRPr="00EB23B5">
        <w:rPr>
          <w:rFonts w:ascii="Tahoma" w:eastAsia="Century Gothic" w:hAnsi="Tahoma" w:cs="Tahoma"/>
          <w:bCs/>
          <w:sz w:val="24"/>
          <w:szCs w:val="24"/>
        </w:rPr>
        <w:t xml:space="preserve"> Certidão conjunta relativa aos tributos federais e à Dívida Ativa da União; </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9.1.6.3.</w:t>
      </w:r>
      <w:r w:rsidRPr="00EB23B5">
        <w:rPr>
          <w:rFonts w:ascii="Tahoma" w:eastAsia="Century Gothic" w:hAnsi="Tahoma" w:cs="Tahoma"/>
          <w:bCs/>
          <w:sz w:val="24"/>
          <w:szCs w:val="24"/>
        </w:rPr>
        <w:t xml:space="preserve"> Certidões que comprovem a regularidade perante a Fazenda Estadual ou Distrital do domicílio ou sede da Contratada; </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9.1.6.4.</w:t>
      </w:r>
      <w:r w:rsidRPr="00EB23B5">
        <w:rPr>
          <w:rFonts w:ascii="Tahoma" w:eastAsia="Century Gothic" w:hAnsi="Tahoma" w:cs="Tahoma"/>
          <w:bCs/>
          <w:sz w:val="24"/>
          <w:szCs w:val="24"/>
        </w:rPr>
        <w:t xml:space="preserve"> Certidão de Regularidade do FGTS – CRF; e </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9.1.6.1.</w:t>
      </w:r>
      <w:r w:rsidRPr="00EB23B5">
        <w:rPr>
          <w:rFonts w:ascii="Tahoma" w:eastAsia="Century Gothic" w:hAnsi="Tahoma" w:cs="Tahoma"/>
          <w:bCs/>
          <w:sz w:val="24"/>
          <w:szCs w:val="24"/>
        </w:rPr>
        <w:t xml:space="preserve"> Certidão Negativa de Débitos Trabalhistas – CNDT; </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9.1.7.</w:t>
      </w:r>
      <w:r w:rsidRPr="00EB23B5">
        <w:rPr>
          <w:rFonts w:ascii="Tahoma" w:eastAsia="Century Gothic" w:hAnsi="Tahoma" w:cs="Tahoma"/>
          <w:bCs/>
          <w:sz w:val="24"/>
          <w:szCs w:val="24"/>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9.1.8.</w:t>
      </w:r>
      <w:r w:rsidRPr="00EB23B5">
        <w:rPr>
          <w:rFonts w:ascii="Tahoma" w:eastAsia="Century Gothic" w:hAnsi="Tahoma" w:cs="Tahoma"/>
          <w:bCs/>
          <w:sz w:val="24"/>
          <w:szCs w:val="24"/>
        </w:rPr>
        <w:t xml:space="preserve"> Comunicar ao Fiscal do contrato, no prazo de 24 (vinte e quatro) horas, qualquer ocorrência anormal ou dificuldade criada pela contratante na entrega do objeto.</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9.1.9.</w:t>
      </w:r>
      <w:r w:rsidRPr="00EB23B5">
        <w:rPr>
          <w:rFonts w:ascii="Tahoma" w:eastAsia="Century Gothic" w:hAnsi="Tahoma" w:cs="Tahoma"/>
          <w:bCs/>
          <w:sz w:val="24"/>
          <w:szCs w:val="24"/>
        </w:rPr>
        <w:t xml:space="preserve"> Manter durante toda a vigência do contrato, em compatibilidade com as obrigações assumidas, todas as condições exigidas para habilitação na licitação; </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9.1.10.</w:t>
      </w:r>
      <w:r w:rsidRPr="00EB23B5">
        <w:rPr>
          <w:rFonts w:ascii="Tahoma" w:eastAsia="Century Gothic" w:hAnsi="Tahoma" w:cs="Tahoma"/>
          <w:bCs/>
          <w:sz w:val="24"/>
          <w:szCs w:val="24"/>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lastRenderedPageBreak/>
        <w:t>9.1.11.</w:t>
      </w:r>
      <w:r w:rsidRPr="00EB23B5">
        <w:rPr>
          <w:rFonts w:ascii="Tahoma" w:eastAsia="Century Gothic" w:hAnsi="Tahoma" w:cs="Tahoma"/>
          <w:bCs/>
          <w:sz w:val="24"/>
          <w:szCs w:val="24"/>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9.1.12.</w:t>
      </w:r>
      <w:r w:rsidRPr="00EB23B5">
        <w:rPr>
          <w:rFonts w:ascii="Tahoma" w:eastAsia="Century Gothic" w:hAnsi="Tahoma" w:cs="Tahoma"/>
          <w:bCs/>
          <w:sz w:val="24"/>
          <w:szCs w:val="24"/>
        </w:rPr>
        <w:t xml:space="preserve"> Guardar sigilo sobre todas as informações obtidas em decorrência do cumprimento do contrato; </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9.1.13.</w:t>
      </w:r>
      <w:r w:rsidRPr="00EB23B5">
        <w:rPr>
          <w:rFonts w:ascii="Tahoma" w:eastAsia="Century Gothic" w:hAnsi="Tahoma" w:cs="Tahoma"/>
          <w:bCs/>
          <w:sz w:val="24"/>
          <w:szCs w:val="24"/>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9.1.14.</w:t>
      </w:r>
      <w:r w:rsidRPr="00EB23B5">
        <w:rPr>
          <w:rFonts w:ascii="Tahoma" w:eastAsia="Century Gothic" w:hAnsi="Tahoma" w:cs="Tahoma"/>
          <w:bCs/>
          <w:sz w:val="24"/>
          <w:szCs w:val="24"/>
        </w:rPr>
        <w:t xml:space="preserve"> Cumprir, além dos postulados legais vigentes de âmbito federal, estadual ou municipal, as normas de segurança da Contratante;</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9.1.15.</w:t>
      </w:r>
      <w:r w:rsidRPr="00EB23B5">
        <w:rPr>
          <w:rFonts w:ascii="Tahoma" w:eastAsia="Helvetica" w:hAnsi="Tahoma" w:cs="Tahoma"/>
          <w:bCs/>
          <w:sz w:val="24"/>
          <w:szCs w:val="24"/>
        </w:rPr>
        <w:t xml:space="preserve"> Entregar o produto sempre com a mesma qualidade e especificação técnica da proposta, em quantidade e qualidade compatível com o exposto no documento fiscal, no local, forma e prazo determinado no termo de referência;</w:t>
      </w:r>
    </w:p>
    <w:p w:rsidR="00EB23B5" w:rsidRPr="00EB23B5" w:rsidRDefault="00EB23B5" w:rsidP="00EB23B5">
      <w:pPr>
        <w:jc w:val="both"/>
        <w:rPr>
          <w:rFonts w:ascii="Tahoma" w:eastAsia="Helvetica" w:hAnsi="Tahoma" w:cs="Tahoma"/>
          <w:bCs/>
          <w:sz w:val="24"/>
          <w:szCs w:val="24"/>
        </w:rPr>
      </w:pPr>
      <w:r w:rsidRPr="00EB23B5">
        <w:rPr>
          <w:rFonts w:ascii="Tahoma" w:eastAsia="Helvetica" w:hAnsi="Tahoma" w:cs="Tahoma"/>
          <w:b/>
          <w:sz w:val="24"/>
          <w:szCs w:val="24"/>
        </w:rPr>
        <w:t>9.1.16.</w:t>
      </w:r>
      <w:r w:rsidRPr="00EB23B5">
        <w:rPr>
          <w:rFonts w:ascii="Tahoma" w:eastAsia="Helvetica" w:hAnsi="Tahoma" w:cs="Tahoma"/>
          <w:bCs/>
          <w:sz w:val="24"/>
          <w:szCs w:val="24"/>
        </w:rPr>
        <w:t xml:space="preserve"> Informar eventual alteração do preposto ou de sua qualificação, para providências quanto ao apostilamento devido, mantendo atualizado o endereço eletrônico do mesmo para os fins de eficiente comunicação no processo de fiscalização.</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DÉCIMA - DA GARANTIA DA EXECUÇÃO DO OBJETO</w:t>
      </w:r>
    </w:p>
    <w:p w:rsidR="00EB23B5" w:rsidRPr="00EB23B5" w:rsidRDefault="00EB23B5" w:rsidP="00EB23B5">
      <w:pPr>
        <w:jc w:val="both"/>
        <w:rPr>
          <w:rFonts w:ascii="Tahoma" w:eastAsia="Century Gothic" w:hAnsi="Tahoma" w:cs="Tahoma"/>
          <w:b/>
          <w:sz w:val="24"/>
          <w:szCs w:val="24"/>
        </w:rPr>
      </w:pPr>
    </w:p>
    <w:p w:rsidR="00EB23B5" w:rsidRDefault="00EB23B5" w:rsidP="00EB23B5">
      <w:pPr>
        <w:jc w:val="both"/>
        <w:rPr>
          <w:rFonts w:ascii="Tahoma" w:eastAsia="MS Mincho" w:hAnsi="Tahoma" w:cs="Tahoma"/>
          <w:bCs/>
          <w:sz w:val="24"/>
          <w:szCs w:val="24"/>
        </w:rPr>
      </w:pPr>
      <w:r w:rsidRPr="00EB23B5">
        <w:rPr>
          <w:rFonts w:ascii="Tahoma" w:eastAsia="Century Gothic" w:hAnsi="Tahoma" w:cs="Tahoma"/>
          <w:b/>
          <w:sz w:val="24"/>
          <w:szCs w:val="24"/>
        </w:rPr>
        <w:t xml:space="preserve">10.1. </w:t>
      </w:r>
      <w:r w:rsidR="00E50047" w:rsidRPr="00C77E64">
        <w:rPr>
          <w:rFonts w:ascii="Tahoma" w:eastAsia="MS Mincho" w:hAnsi="Tahoma" w:cs="Tahoma"/>
          <w:bCs/>
          <w:sz w:val="24"/>
          <w:szCs w:val="24"/>
        </w:rPr>
        <w:t>O prazo de garantia é aquele estabelecido na Lei nº 8.078, de 11 de setembro de 1990 (Código de Defesa do Consumidor).</w:t>
      </w:r>
    </w:p>
    <w:p w:rsidR="00E50047" w:rsidRPr="00EB23B5" w:rsidRDefault="00E50047"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DÉCIMA PRIMEIRA - DAS INFRAÇÕES E SANÇÕES ADMINISTRATIVAS</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11.1.</w:t>
      </w:r>
      <w:r w:rsidRPr="00EB23B5">
        <w:rPr>
          <w:rFonts w:ascii="Tahoma" w:eastAsia="Century Gothic" w:hAnsi="Tahoma" w:cs="Tahoma"/>
          <w:sz w:val="24"/>
          <w:szCs w:val="24"/>
        </w:rPr>
        <w:t xml:space="preserve"> Comete infração administrativa, nos termos da Lei nº 14.133, de 2021, a Contratada que:</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a)</w:t>
      </w:r>
      <w:r w:rsidRPr="00EB23B5">
        <w:rPr>
          <w:rFonts w:ascii="Tahoma" w:eastAsia="Century Gothic" w:hAnsi="Tahoma" w:cs="Tahoma"/>
          <w:sz w:val="24"/>
          <w:szCs w:val="24"/>
        </w:rPr>
        <w:t xml:space="preserve"> der causa à inexecução parcial do contrato;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b)</w:t>
      </w:r>
      <w:r w:rsidRPr="00EB23B5">
        <w:rPr>
          <w:rFonts w:ascii="Tahoma" w:eastAsia="Century Gothic" w:hAnsi="Tahoma" w:cs="Tahoma"/>
          <w:sz w:val="24"/>
          <w:szCs w:val="24"/>
        </w:rPr>
        <w:t xml:space="preserve"> der causa à inexecução parcial do contrato que cause grave dano à Administração ou ao funcionamento dos serviços públicos ou ao interesse coletivo;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c)</w:t>
      </w:r>
      <w:r w:rsidRPr="00EB23B5">
        <w:rPr>
          <w:rFonts w:ascii="Tahoma" w:eastAsia="Century Gothic" w:hAnsi="Tahoma" w:cs="Tahoma"/>
          <w:sz w:val="24"/>
          <w:szCs w:val="24"/>
        </w:rPr>
        <w:t xml:space="preserve"> der causa à inexecução total do contrato;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d)</w:t>
      </w:r>
      <w:r w:rsidRPr="00EB23B5">
        <w:rPr>
          <w:rFonts w:ascii="Tahoma" w:eastAsia="Century Gothic" w:hAnsi="Tahoma" w:cs="Tahoma"/>
          <w:sz w:val="24"/>
          <w:szCs w:val="24"/>
        </w:rPr>
        <w:t xml:space="preserve"> deixar de entregar a documentação exigida para o certame;</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e)</w:t>
      </w:r>
      <w:r w:rsidRPr="00EB23B5">
        <w:rPr>
          <w:rFonts w:ascii="Tahoma" w:eastAsia="Century Gothic" w:hAnsi="Tahoma" w:cs="Tahoma"/>
          <w:sz w:val="24"/>
          <w:szCs w:val="24"/>
        </w:rPr>
        <w:t xml:space="preserve"> não manter a proposta, salvo em decorrência de fato superveniente devidamente justificado;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f)</w:t>
      </w:r>
      <w:r w:rsidRPr="00EB23B5">
        <w:rPr>
          <w:rFonts w:ascii="Tahoma" w:eastAsia="Century Gothic" w:hAnsi="Tahoma" w:cs="Tahoma"/>
          <w:sz w:val="24"/>
          <w:szCs w:val="24"/>
        </w:rPr>
        <w:t xml:space="preserve"> não celebrar o contrato ou não entregar a documentação exigida para a contratação, quando convocado dentro do prazo de validade de sua proposta;</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g)</w:t>
      </w:r>
      <w:r w:rsidRPr="00EB23B5">
        <w:rPr>
          <w:rFonts w:ascii="Tahoma" w:eastAsia="Century Gothic" w:hAnsi="Tahoma" w:cs="Tahoma"/>
          <w:sz w:val="24"/>
          <w:szCs w:val="24"/>
        </w:rPr>
        <w:t xml:space="preserve"> ensejar o retardamento da execução ou da entrega do objeto da contratação sem motivo justificado;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h)</w:t>
      </w:r>
      <w:r w:rsidRPr="00EB23B5">
        <w:rPr>
          <w:rFonts w:ascii="Tahoma" w:eastAsia="Century Gothic" w:hAnsi="Tahoma" w:cs="Tahoma"/>
          <w:sz w:val="24"/>
          <w:szCs w:val="24"/>
        </w:rPr>
        <w:t xml:space="preserve"> apresentar declaração ou documentação falsa exigida para o certame ou prestar declaração falsa durante a licitação ou a execução do contrato;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i)</w:t>
      </w:r>
      <w:r w:rsidRPr="00EB23B5">
        <w:rPr>
          <w:rFonts w:ascii="Tahoma" w:eastAsia="Century Gothic" w:hAnsi="Tahoma" w:cs="Tahoma"/>
          <w:sz w:val="24"/>
          <w:szCs w:val="24"/>
        </w:rPr>
        <w:t xml:space="preserve"> fraudar a licitação ou praticar ato fraudulento na execução do contrato;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j)</w:t>
      </w:r>
      <w:r w:rsidRPr="00EB23B5">
        <w:rPr>
          <w:rFonts w:ascii="Tahoma" w:eastAsia="Century Gothic" w:hAnsi="Tahoma" w:cs="Tahoma"/>
          <w:sz w:val="24"/>
          <w:szCs w:val="24"/>
        </w:rPr>
        <w:t xml:space="preserve"> comportar-se de modo inidôneo ou cometer fraude de qualquer natureza;</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k)</w:t>
      </w:r>
      <w:r w:rsidRPr="00EB23B5">
        <w:rPr>
          <w:rFonts w:ascii="Tahoma" w:eastAsia="Century Gothic" w:hAnsi="Tahoma" w:cs="Tahoma"/>
          <w:sz w:val="24"/>
          <w:szCs w:val="24"/>
        </w:rPr>
        <w:t xml:space="preserve"> praticar atos ilícitos com vistas a frustrar os objetivos desta licitação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l)</w:t>
      </w:r>
      <w:r w:rsidRPr="00EB23B5">
        <w:rPr>
          <w:rFonts w:ascii="Tahoma" w:eastAsia="Century Gothic" w:hAnsi="Tahoma" w:cs="Tahoma"/>
          <w:sz w:val="24"/>
          <w:szCs w:val="24"/>
        </w:rPr>
        <w:t xml:space="preserve"> praticar ato lesivo previsto no art. 5º da Lei nº 12.846, de 1º de agosto de 2013.</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11.2.</w:t>
      </w:r>
      <w:r w:rsidRPr="00EB23B5">
        <w:rPr>
          <w:rFonts w:ascii="Tahoma" w:eastAsia="Century Gothic" w:hAnsi="Tahoma" w:cs="Tahoma"/>
          <w:sz w:val="24"/>
          <w:szCs w:val="24"/>
        </w:rPr>
        <w:t xml:space="preserve"> Serão aplicadas ao contratado que incorrer nas infrações acima descritas as seguintes sanções:</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I -</w:t>
      </w:r>
      <w:r w:rsidRPr="00EB23B5">
        <w:rPr>
          <w:rFonts w:ascii="Tahoma" w:eastAsia="Century Gothic" w:hAnsi="Tahoma" w:cs="Tahoma"/>
          <w:sz w:val="24"/>
          <w:szCs w:val="24"/>
        </w:rPr>
        <w:t xml:space="preserve"> Advertência, quando o contratado der causa à inexecução parcial do contrato, sempre que não se justificar a imposição de penalidade mais grave (art. 156, §2º, da Lei nº 14.133, de 2021);</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II -</w:t>
      </w:r>
      <w:r w:rsidRPr="00EB23B5">
        <w:rPr>
          <w:rFonts w:ascii="Tahoma" w:eastAsia="Century Gothic" w:hAnsi="Tahoma" w:cs="Tahoma"/>
          <w:sz w:val="24"/>
          <w:szCs w:val="24"/>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III -</w:t>
      </w:r>
      <w:r w:rsidRPr="00EB23B5">
        <w:rPr>
          <w:rFonts w:ascii="Tahoma" w:eastAsia="Century Gothic" w:hAnsi="Tahoma" w:cs="Tahoma"/>
          <w:sz w:val="24"/>
          <w:szCs w:val="24"/>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 xml:space="preserve">IV - </w:t>
      </w:r>
      <w:r w:rsidRPr="00EB23B5">
        <w:rPr>
          <w:rFonts w:ascii="Tahoma" w:eastAsia="Century Gothic" w:hAnsi="Tahoma" w:cs="Tahoma"/>
          <w:sz w:val="24"/>
          <w:szCs w:val="24"/>
        </w:rPr>
        <w:t>Multa:</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a)</w:t>
      </w:r>
      <w:r w:rsidRPr="00EB23B5">
        <w:rPr>
          <w:rFonts w:ascii="Tahoma" w:eastAsia="Century Gothic" w:hAnsi="Tahoma" w:cs="Tahoma"/>
          <w:sz w:val="24"/>
          <w:szCs w:val="24"/>
        </w:rPr>
        <w:t xml:space="preserve"> moratória de 1% (um por cento) por dia de atraso injustificado sobre o valor da parcela inadimplida, até o limite de 20 (vinte) dias;</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 xml:space="preserve">b) </w:t>
      </w:r>
      <w:r w:rsidRPr="00EB23B5">
        <w:rPr>
          <w:rFonts w:ascii="Tahoma" w:eastAsia="Century Gothic" w:hAnsi="Tahoma" w:cs="Tahoma"/>
          <w:sz w:val="24"/>
          <w:szCs w:val="24"/>
        </w:rPr>
        <w:t>moratória de 1% (um por cento) por dia de atraso injustificado sobre o valor total do contrato, até o máximo de 20% (vinte por cento), pela inobservância do prazo fixado para apresentação, suplementação ou reposição da garantia;</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c)</w:t>
      </w:r>
      <w:r w:rsidRPr="00EB23B5">
        <w:rPr>
          <w:rFonts w:ascii="Tahoma" w:eastAsia="Century Gothic" w:hAnsi="Tahoma" w:cs="Tahoma"/>
          <w:sz w:val="24"/>
          <w:szCs w:val="24"/>
        </w:rPr>
        <w:t xml:space="preserve"> o atraso superior a 30 (trinta) dias autoriza a Administração a promover a extinção do contrato por descumprimento ou cumprimento irregular de suas cláusulas, conforme dispõe o inciso I do art. 137 da Lei nº 14.133, de 2021;</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 xml:space="preserve">d) </w:t>
      </w:r>
      <w:r w:rsidRPr="00EB23B5">
        <w:rPr>
          <w:rFonts w:ascii="Tahoma" w:eastAsia="Century Gothic" w:hAnsi="Tahoma" w:cs="Tahoma"/>
          <w:sz w:val="24"/>
          <w:szCs w:val="24"/>
        </w:rPr>
        <w:t>compensatória de 20% (vinte por cento) sobre o valor total do contrato, no caso de inexecução total do objeto.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11.3.</w:t>
      </w:r>
      <w:r w:rsidRPr="00EB23B5">
        <w:rPr>
          <w:rFonts w:ascii="Tahoma" w:eastAsia="Century Gothic" w:hAnsi="Tahoma" w:cs="Tahoma"/>
          <w:sz w:val="24"/>
          <w:szCs w:val="24"/>
        </w:rPr>
        <w:t xml:space="preserve"> A aplicação das sanções previstas neste Contrato não exclui, em hipótese alguma, a obrigação de reparação integral do dano causado ao Contratante (art. 156, §9º, da Lei nº 14.133, de 2021).</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11.4.</w:t>
      </w:r>
      <w:r w:rsidRPr="00EB23B5">
        <w:rPr>
          <w:rFonts w:ascii="Tahoma" w:eastAsia="Century Gothic" w:hAnsi="Tahoma" w:cs="Tahoma"/>
          <w:sz w:val="24"/>
          <w:szCs w:val="24"/>
        </w:rPr>
        <w:t xml:space="preserve"> Todas as sanções previstas neste Contrato poderão ser aplicadas cumulativamente com a multa (art. 156, §7º, da Lei nº 14.133, de 2021).</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11.4.1</w:t>
      </w:r>
      <w:r w:rsidRPr="00EB23B5">
        <w:rPr>
          <w:rFonts w:ascii="Tahoma" w:eastAsia="Century Gothic" w:hAnsi="Tahoma" w:cs="Tahoma"/>
          <w:sz w:val="24"/>
          <w:szCs w:val="24"/>
        </w:rPr>
        <w:t>. Antes da aplicação da multa será facultada a defesa do interessado no prazo de 15 (quinze) dias úteis, contado da data de sua intimação (art. 157, da Lei nº 14.133, de 2021)</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 xml:space="preserve">11.4.2. </w:t>
      </w:r>
      <w:r w:rsidRPr="00EB23B5">
        <w:rPr>
          <w:rFonts w:ascii="Tahoma" w:eastAsia="Century Gothic" w:hAnsi="Tahoma" w:cs="Tahoma"/>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11.4.3.</w:t>
      </w:r>
      <w:r w:rsidRPr="00EB23B5">
        <w:rPr>
          <w:rFonts w:ascii="Tahoma" w:eastAsia="Century Gothic" w:hAnsi="Tahoma" w:cs="Tahoma"/>
          <w:sz w:val="24"/>
          <w:szCs w:val="24"/>
        </w:rPr>
        <w:t xml:space="preserve"> Previamente ao encaminhamento à cobrança judicial, a multa poderá ser recolhida administrativamente no prazo máximo de 30 (trinta) dias, a contar da data do recebimento da comunicação enviada pela autoridade competente.</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11.5.</w:t>
      </w:r>
      <w:r w:rsidRPr="00EB23B5">
        <w:rPr>
          <w:rFonts w:ascii="Tahoma" w:eastAsia="Century Gothic" w:hAnsi="Tahoma" w:cs="Tahoma"/>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11.6.</w:t>
      </w:r>
      <w:r w:rsidRPr="00EB23B5">
        <w:rPr>
          <w:rFonts w:ascii="Tahoma" w:eastAsia="Century Gothic" w:hAnsi="Tahoma" w:cs="Tahoma"/>
          <w:sz w:val="24"/>
          <w:szCs w:val="24"/>
        </w:rPr>
        <w:t xml:space="preserve"> Na aplicação das sanções serão considerados (art. 156, §1º, da Lei nº 14.133, de 2021):</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lastRenderedPageBreak/>
        <w:t>a)</w:t>
      </w:r>
      <w:r w:rsidRPr="00EB23B5">
        <w:rPr>
          <w:rFonts w:ascii="Tahoma" w:eastAsia="Century Gothic" w:hAnsi="Tahoma" w:cs="Tahoma"/>
          <w:sz w:val="24"/>
          <w:szCs w:val="24"/>
        </w:rPr>
        <w:t xml:space="preserve"> a natureza e a gravidade da infração cometida;</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 xml:space="preserve">b) </w:t>
      </w:r>
      <w:r w:rsidRPr="00EB23B5">
        <w:rPr>
          <w:rFonts w:ascii="Tahoma" w:eastAsia="Century Gothic" w:hAnsi="Tahoma" w:cs="Tahoma"/>
          <w:sz w:val="24"/>
          <w:szCs w:val="24"/>
        </w:rPr>
        <w:t>as peculiaridades do caso concreto;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 xml:space="preserve">c) </w:t>
      </w:r>
      <w:r w:rsidRPr="00EB23B5">
        <w:rPr>
          <w:rFonts w:ascii="Tahoma" w:eastAsia="Century Gothic" w:hAnsi="Tahoma" w:cs="Tahoma"/>
          <w:sz w:val="24"/>
          <w:szCs w:val="24"/>
        </w:rPr>
        <w:t>as circunstâncias agravantes ou atenuantes;</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 xml:space="preserve">d) </w:t>
      </w:r>
      <w:r w:rsidRPr="00EB23B5">
        <w:rPr>
          <w:rFonts w:ascii="Tahoma" w:eastAsia="Century Gothic" w:hAnsi="Tahoma" w:cs="Tahoma"/>
          <w:sz w:val="24"/>
          <w:szCs w:val="24"/>
        </w:rPr>
        <w:t>os danos que dela provierem para o Contratante;</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 xml:space="preserve">e) </w:t>
      </w:r>
      <w:r w:rsidRPr="00EB23B5">
        <w:rPr>
          <w:rFonts w:ascii="Tahoma" w:eastAsia="Century Gothic" w:hAnsi="Tahoma" w:cs="Tahoma"/>
          <w:sz w:val="24"/>
          <w:szCs w:val="24"/>
        </w:rPr>
        <w:t>a implantação ou o aperfeiçoamento de programa de integridade, conforme normas e orientações dos órgãos de controle.</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11.7.</w:t>
      </w:r>
      <w:r w:rsidRPr="00EB23B5">
        <w:rPr>
          <w:rFonts w:ascii="Tahoma" w:eastAsia="Century Gothic" w:hAnsi="Tahoma" w:cs="Tahoma"/>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11.8.</w:t>
      </w:r>
      <w:r w:rsidRPr="00EB23B5">
        <w:rPr>
          <w:rFonts w:ascii="Tahoma" w:eastAsia="Century Gothic" w:hAnsi="Tahoma" w:cs="Tahoma"/>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11.9.</w:t>
      </w:r>
      <w:r w:rsidRPr="00EB23B5">
        <w:rPr>
          <w:rFonts w:ascii="Tahoma" w:eastAsia="Century Gothic" w:hAnsi="Tahoma" w:cs="Tahoma"/>
          <w:sz w:val="24"/>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11.10.</w:t>
      </w:r>
      <w:r w:rsidRPr="00EB23B5">
        <w:rPr>
          <w:rFonts w:ascii="Tahoma" w:eastAsia="Century Gothic" w:hAnsi="Tahoma" w:cs="Tahoma"/>
          <w:sz w:val="24"/>
          <w:szCs w:val="24"/>
        </w:rPr>
        <w:t xml:space="preserve"> As sanções de impedimento de licitar e contratar e declaração de inidoneidade para licitar ou contratar são passíveis de reabilitação na forma do art. 163 da Lei nº 14.133/21.</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bCs/>
          <w:sz w:val="24"/>
          <w:szCs w:val="24"/>
        </w:rPr>
        <w:t>11.11.</w:t>
      </w:r>
      <w:r w:rsidRPr="00EB23B5">
        <w:rPr>
          <w:rFonts w:ascii="Tahoma" w:eastAsia="Century Gothic" w:hAnsi="Tahoma" w:cs="Tahoma"/>
          <w:sz w:val="24"/>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DÉCIMA SEGUNDA - DA RECISÃO CONTRATUAL</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12.1.</w:t>
      </w:r>
      <w:r w:rsidRPr="00EB23B5">
        <w:rPr>
          <w:rFonts w:ascii="Tahoma" w:eastAsia="Century Gothic" w:hAnsi="Tahoma" w:cs="Tahoma"/>
          <w:bCs/>
          <w:sz w:val="24"/>
          <w:szCs w:val="24"/>
        </w:rPr>
        <w:t xml:space="preserve"> O contrato se extingue quando cumpridas as obrigações de ambas as partes, ainda que isso ocorra antes do prazo estipulado para tanto.</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12.2.</w:t>
      </w:r>
      <w:r w:rsidRPr="00EB23B5">
        <w:rPr>
          <w:rFonts w:ascii="Tahoma" w:eastAsia="Century Gothic" w:hAnsi="Tahoma" w:cs="Tahoma"/>
          <w:bCs/>
          <w:sz w:val="24"/>
          <w:szCs w:val="24"/>
        </w:rPr>
        <w:t xml:space="preserve"> Se as obrigações não forem cumpridas no prazo estipulado, a vigência ficará prorrogada até a conclusão do objeto, caso em que deverá a Administração providenciar a readequação do cronograma fixado para o contrato.</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12.2.1.</w:t>
      </w:r>
      <w:r w:rsidRPr="00EB23B5">
        <w:rPr>
          <w:rFonts w:ascii="Tahoma" w:eastAsia="Century Gothic" w:hAnsi="Tahoma" w:cs="Tahoma"/>
          <w:b/>
          <w:sz w:val="24"/>
          <w:szCs w:val="24"/>
        </w:rPr>
        <w:tab/>
      </w:r>
      <w:r w:rsidRPr="00EB23B5">
        <w:rPr>
          <w:rFonts w:ascii="Tahoma" w:eastAsia="Century Gothic" w:hAnsi="Tahoma" w:cs="Tahoma"/>
          <w:bCs/>
          <w:sz w:val="24"/>
          <w:szCs w:val="24"/>
        </w:rPr>
        <w:t>Quando a não conclusão do contrato referida no item anterior decorrer de culpa do contratado:</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a)</w:t>
      </w:r>
      <w:r w:rsidRPr="00EB23B5">
        <w:rPr>
          <w:rFonts w:ascii="Tahoma" w:eastAsia="Century Gothic" w:hAnsi="Tahoma" w:cs="Tahoma"/>
          <w:bCs/>
          <w:sz w:val="24"/>
          <w:szCs w:val="24"/>
        </w:rPr>
        <w:t xml:space="preserve"> ficará ele constituído em mora, sendo-lhe aplicáveis as respectivas sanções administrativas; e  </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lastRenderedPageBreak/>
        <w:t>b)</w:t>
      </w:r>
      <w:r w:rsidRPr="00EB23B5">
        <w:rPr>
          <w:rFonts w:ascii="Tahoma" w:eastAsia="Century Gothic" w:hAnsi="Tahoma" w:cs="Tahoma"/>
          <w:bCs/>
          <w:sz w:val="24"/>
          <w:szCs w:val="24"/>
        </w:rPr>
        <w:t xml:space="preserve"> poderá a Administração optar pela extinção do contrato e, nesse caso, adotará as medidas admitidas em lei para a continuidade da execução contratual.</w:t>
      </w:r>
    </w:p>
    <w:p w:rsidR="00EB23B5" w:rsidRPr="00EB23B5" w:rsidRDefault="00EB23B5" w:rsidP="00EB23B5">
      <w:pPr>
        <w:jc w:val="both"/>
        <w:rPr>
          <w:rFonts w:ascii="Tahoma" w:eastAsia="Century Gothic" w:hAnsi="Tahoma" w:cs="Tahoma"/>
          <w:bCs/>
          <w:sz w:val="24"/>
          <w:szCs w:val="24"/>
        </w:rPr>
      </w:pP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12.3.</w:t>
      </w:r>
      <w:r w:rsidRPr="00EB23B5">
        <w:rPr>
          <w:rFonts w:ascii="Tahoma" w:eastAsia="Century Gothic" w:hAnsi="Tahoma" w:cs="Tahoma"/>
          <w:bCs/>
          <w:sz w:val="24"/>
          <w:szCs w:val="24"/>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12.3.1.</w:t>
      </w:r>
      <w:r w:rsidRPr="00EB23B5">
        <w:rPr>
          <w:rFonts w:ascii="Tahoma" w:eastAsia="Century Gothic" w:hAnsi="Tahoma" w:cs="Tahoma"/>
          <w:bCs/>
          <w:sz w:val="24"/>
          <w:szCs w:val="24"/>
        </w:rPr>
        <w:tab/>
        <w:t>Nesta hipótese, aplicam-se também os artigos 138 e 139 da mesma Lei.</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12.3.2.</w:t>
      </w:r>
      <w:r w:rsidRPr="00EB23B5">
        <w:rPr>
          <w:rFonts w:ascii="Tahoma" w:eastAsia="Century Gothic" w:hAnsi="Tahoma" w:cs="Tahoma"/>
          <w:bCs/>
          <w:sz w:val="24"/>
          <w:szCs w:val="24"/>
        </w:rPr>
        <w:tab/>
        <w:t>A alteração social ou a modificação da finalidade ou da estrutura da empresa não ensejará a rescisão se não restringir sua capacidade de concluir o contrato.</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 xml:space="preserve">12.3.3. </w:t>
      </w:r>
      <w:r w:rsidRPr="00EB23B5">
        <w:rPr>
          <w:rFonts w:ascii="Tahoma" w:eastAsia="Century Gothic" w:hAnsi="Tahoma" w:cs="Tahoma"/>
          <w:bCs/>
          <w:sz w:val="24"/>
          <w:szCs w:val="24"/>
        </w:rPr>
        <w:t>Se a operação implicar mudança da pessoa jurídica contratada, deverá ser formalizado termo aditivo para alteração subjetiva.</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 xml:space="preserve">12.4. </w:t>
      </w:r>
      <w:r w:rsidRPr="00EB23B5">
        <w:rPr>
          <w:rFonts w:ascii="Tahoma" w:eastAsia="Century Gothic" w:hAnsi="Tahoma" w:cs="Tahoma"/>
          <w:bCs/>
          <w:sz w:val="24"/>
          <w:szCs w:val="24"/>
        </w:rPr>
        <w:t>O termo de rescisão, sempre que possível, será precedido:</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12.4.1.</w:t>
      </w:r>
      <w:r w:rsidRPr="00EB23B5">
        <w:rPr>
          <w:rFonts w:ascii="Tahoma" w:eastAsia="Century Gothic" w:hAnsi="Tahoma" w:cs="Tahoma"/>
          <w:b/>
          <w:sz w:val="24"/>
          <w:szCs w:val="24"/>
        </w:rPr>
        <w:tab/>
      </w:r>
      <w:r w:rsidRPr="00EB23B5">
        <w:rPr>
          <w:rFonts w:ascii="Tahoma" w:eastAsia="Century Gothic" w:hAnsi="Tahoma" w:cs="Tahoma"/>
          <w:bCs/>
          <w:sz w:val="24"/>
          <w:szCs w:val="24"/>
        </w:rPr>
        <w:t>Balanço dos eventos contratuais já cumpridos ou parcialmente cumpridos;</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12.4.2.</w:t>
      </w:r>
      <w:r w:rsidRPr="00EB23B5">
        <w:rPr>
          <w:rFonts w:ascii="Tahoma" w:eastAsia="Century Gothic" w:hAnsi="Tahoma" w:cs="Tahoma"/>
          <w:bCs/>
          <w:sz w:val="24"/>
          <w:szCs w:val="24"/>
        </w:rPr>
        <w:t xml:space="preserve"> Relação dos pagamentos já efetuados e ainda devidos;</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12.4.3.</w:t>
      </w:r>
      <w:r w:rsidRPr="00EB23B5">
        <w:rPr>
          <w:rFonts w:ascii="Tahoma" w:eastAsia="Century Gothic" w:hAnsi="Tahoma" w:cs="Tahoma"/>
          <w:bCs/>
          <w:sz w:val="24"/>
          <w:szCs w:val="24"/>
        </w:rPr>
        <w:t xml:space="preserve"> Indenizações e multas.</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12.5.</w:t>
      </w:r>
      <w:r w:rsidRPr="00EB23B5">
        <w:rPr>
          <w:rFonts w:ascii="Tahoma" w:eastAsia="Century Gothic" w:hAnsi="Tahoma" w:cs="Tahoma"/>
          <w:bCs/>
          <w:sz w:val="24"/>
          <w:szCs w:val="24"/>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EB23B5" w:rsidRPr="00EB23B5" w:rsidRDefault="00EB23B5" w:rsidP="00EB23B5">
      <w:pPr>
        <w:jc w:val="both"/>
        <w:rPr>
          <w:rFonts w:ascii="Tahoma" w:eastAsia="Century Gothic" w:hAnsi="Tahoma" w:cs="Tahoma"/>
          <w:bCs/>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DÉCIMA TERCEIRA - DA SUBCONTRATAÇÃO</w:t>
      </w:r>
    </w:p>
    <w:p w:rsidR="00EB23B5" w:rsidRPr="00EB23B5" w:rsidRDefault="00EB23B5" w:rsidP="00EB23B5">
      <w:pPr>
        <w:jc w:val="both"/>
        <w:rPr>
          <w:rFonts w:ascii="Tahoma" w:eastAsia="Century Gothic" w:hAnsi="Tahoma" w:cs="Tahoma"/>
          <w:b/>
          <w:sz w:val="24"/>
          <w:szCs w:val="24"/>
        </w:rPr>
      </w:pP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 xml:space="preserve">13.1. </w:t>
      </w:r>
      <w:r w:rsidRPr="00EB23B5">
        <w:rPr>
          <w:rFonts w:ascii="Tahoma" w:eastAsia="Century Gothic" w:hAnsi="Tahoma" w:cs="Tahoma"/>
          <w:bCs/>
          <w:sz w:val="24"/>
          <w:szCs w:val="24"/>
        </w:rPr>
        <w:t>Não será admitida a subcontratação do objeto contratual.</w:t>
      </w:r>
    </w:p>
    <w:p w:rsidR="00EB23B5" w:rsidRPr="00EB23B5" w:rsidRDefault="00EB23B5" w:rsidP="00EB23B5">
      <w:pPr>
        <w:jc w:val="both"/>
        <w:rPr>
          <w:rFonts w:ascii="Tahoma" w:eastAsia="Century Gothic" w:hAnsi="Tahoma" w:cs="Tahoma"/>
          <w:bCs/>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DÉCIMA QUARTA - DOS CASOS OMISSOS</w:t>
      </w:r>
    </w:p>
    <w:p w:rsidR="00EB23B5" w:rsidRPr="00EB23B5" w:rsidRDefault="00EB23B5" w:rsidP="00EB23B5">
      <w:pPr>
        <w:jc w:val="both"/>
        <w:rPr>
          <w:rFonts w:ascii="Tahoma" w:eastAsia="Century Gothic" w:hAnsi="Tahoma" w:cs="Tahoma"/>
          <w:b/>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sz w:val="24"/>
          <w:szCs w:val="24"/>
        </w:rPr>
        <w:t>14.1.</w:t>
      </w:r>
      <w:r w:rsidRPr="00EB23B5">
        <w:rPr>
          <w:rFonts w:ascii="Tahoma" w:eastAsia="Century Gothic" w:hAnsi="Tahoma" w:cs="Tahoma"/>
          <w:sz w:val="24"/>
          <w:szCs w:val="24"/>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DÉCIMA QUINTA - DAS ALTERAÇÕES</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 xml:space="preserve">15.1. </w:t>
      </w:r>
      <w:r w:rsidRPr="00EB23B5">
        <w:rPr>
          <w:rFonts w:ascii="Tahoma" w:eastAsia="Century Gothic" w:hAnsi="Tahoma" w:cs="Tahoma"/>
          <w:bCs/>
          <w:sz w:val="24"/>
          <w:szCs w:val="24"/>
        </w:rPr>
        <w:t>Eventuais alterações contratuais reger-se-ão pela disciplina dos artigos 124 e seguintes da Lei nº 14.133, de 2021.</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15.2.</w:t>
      </w:r>
      <w:r w:rsidRPr="00EB23B5">
        <w:rPr>
          <w:rFonts w:ascii="Tahoma" w:eastAsia="Century Gothic" w:hAnsi="Tahoma" w:cs="Tahoma"/>
          <w:bCs/>
          <w:sz w:val="24"/>
          <w:szCs w:val="24"/>
        </w:rPr>
        <w:t xml:space="preserve"> A Contratada é obrigada a aceitar, nas mesmas condições contratuais, os acréscimos ou supressões que se fizerem necessários, até o limite de 25% (vinte e cinco por cento) do valor inicial atualizado do contrato.</w:t>
      </w:r>
    </w:p>
    <w:p w:rsidR="00EB23B5" w:rsidRPr="00EB23B5" w:rsidRDefault="00EB23B5" w:rsidP="00EB23B5">
      <w:pPr>
        <w:jc w:val="both"/>
        <w:rPr>
          <w:rFonts w:ascii="Tahoma" w:eastAsia="Century Gothic" w:hAnsi="Tahoma" w:cs="Tahoma"/>
          <w:bCs/>
          <w:sz w:val="24"/>
          <w:szCs w:val="24"/>
        </w:rPr>
      </w:pPr>
      <w:r w:rsidRPr="00EB23B5">
        <w:rPr>
          <w:rFonts w:ascii="Tahoma" w:eastAsia="Century Gothic" w:hAnsi="Tahoma" w:cs="Tahoma"/>
          <w:b/>
          <w:sz w:val="24"/>
          <w:szCs w:val="24"/>
        </w:rPr>
        <w:t>15.3.</w:t>
      </w:r>
      <w:r w:rsidRPr="00EB23B5">
        <w:rPr>
          <w:rFonts w:ascii="Tahoma" w:eastAsia="Century Gothic" w:hAnsi="Tahoma" w:cs="Tahoma"/>
          <w:bCs/>
          <w:sz w:val="24"/>
          <w:szCs w:val="24"/>
        </w:rPr>
        <w:t xml:space="preserve"> Registros que não caracterizam alteração do contrato podem ser realizados por simples apostila, dispensada a celebração de termo aditivo, na forma do art. 136 da Lei nº 14.133, de 2021.</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CLÁUSULA DÉCIMA SEXTA - DA PUBLICAÇÃO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sz w:val="24"/>
          <w:szCs w:val="24"/>
        </w:rPr>
        <w:t>16.1.</w:t>
      </w:r>
      <w:r w:rsidRPr="00EB23B5">
        <w:rPr>
          <w:rFonts w:ascii="Tahoma" w:eastAsia="Century Gothic" w:hAnsi="Tahoma" w:cs="Tahoma"/>
          <w:sz w:val="24"/>
          <w:szCs w:val="24"/>
        </w:rPr>
        <w:t xml:space="preserve"> Incumbirá ao contratante divulgar o presente instrumento no sítio eletrônico oficial, no prazo de até 10 (dez) dias úteis, contado da data de sua assinatura, sob condição indispensável para sua eficácia.</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b/>
          <w:sz w:val="24"/>
          <w:szCs w:val="24"/>
        </w:rPr>
      </w:pPr>
      <w:r w:rsidRPr="00EB23B5">
        <w:rPr>
          <w:rFonts w:ascii="Tahoma" w:eastAsia="Century Gothic" w:hAnsi="Tahoma" w:cs="Tahoma"/>
          <w:b/>
          <w:sz w:val="24"/>
          <w:szCs w:val="24"/>
        </w:rPr>
        <w:t>CLAUSULA DÉCIMA SÉTIMA - DO FORO</w:t>
      </w: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b/>
          <w:sz w:val="24"/>
          <w:szCs w:val="24"/>
        </w:rPr>
        <w:lastRenderedPageBreak/>
        <w:t>17.1.</w:t>
      </w:r>
      <w:r w:rsidRPr="00EB23B5">
        <w:rPr>
          <w:rFonts w:ascii="Tahoma" w:eastAsia="Century Gothic" w:hAnsi="Tahoma" w:cs="Tahoma"/>
          <w:sz w:val="24"/>
          <w:szCs w:val="24"/>
        </w:rPr>
        <w:t xml:space="preserve"> Fica eleito o Foro da Comarca de Eldorado, Estado de Mato Grosso do Sul, para dirimir os litígios que decorrerem da execução deste Termo de Contrato que não puderem ser compostos pela conciliação, conforme art. 92, §1º, da Lei nº 14.133/21.</w:t>
      </w:r>
    </w:p>
    <w:p w:rsidR="00EB23B5" w:rsidRPr="00EB23B5" w:rsidRDefault="00EB23B5" w:rsidP="00EB23B5">
      <w:pPr>
        <w:jc w:val="both"/>
        <w:rPr>
          <w:rFonts w:ascii="Tahoma" w:eastAsia="Century Gothic" w:hAnsi="Tahoma" w:cs="Tahoma"/>
          <w:sz w:val="24"/>
          <w:szCs w:val="24"/>
        </w:rPr>
      </w:pPr>
    </w:p>
    <w:p w:rsidR="00EB23B5" w:rsidRPr="00EB23B5" w:rsidRDefault="00EB23B5" w:rsidP="00EB23B5">
      <w:pPr>
        <w:jc w:val="both"/>
        <w:rPr>
          <w:rFonts w:ascii="Tahoma" w:eastAsia="Century Gothic" w:hAnsi="Tahoma" w:cs="Tahoma"/>
          <w:sz w:val="24"/>
          <w:szCs w:val="24"/>
        </w:rPr>
      </w:pPr>
      <w:r w:rsidRPr="00EB23B5">
        <w:rPr>
          <w:rFonts w:ascii="Tahoma" w:eastAsia="Century Gothic" w:hAnsi="Tahoma" w:cs="Tahoma"/>
          <w:sz w:val="24"/>
          <w:szCs w:val="24"/>
        </w:rPr>
        <w:t>E por estarem de acordo, lavrou-se o presente termo, em 02 (duas) vias de igual teor e forma, as quais foram lidas e assinadas pelas partes contratantes.</w:t>
      </w:r>
    </w:p>
    <w:p w:rsidR="00EB23B5" w:rsidRPr="00EB23B5" w:rsidRDefault="00EB23B5" w:rsidP="00EB23B5">
      <w:pPr>
        <w:jc w:val="center"/>
        <w:rPr>
          <w:rFonts w:ascii="Tahoma" w:hAnsi="Tahoma" w:cs="Tahoma"/>
          <w:b/>
          <w:sz w:val="24"/>
          <w:szCs w:val="24"/>
        </w:rPr>
      </w:pPr>
    </w:p>
    <w:p w:rsidR="00E50047" w:rsidRPr="00E50047" w:rsidRDefault="00EB23B5" w:rsidP="00EB23B5">
      <w:pPr>
        <w:jc w:val="center"/>
        <w:rPr>
          <w:rFonts w:ascii="Tahoma" w:hAnsi="Tahoma" w:cs="Tahoma"/>
          <w:sz w:val="24"/>
          <w:szCs w:val="24"/>
        </w:rPr>
      </w:pPr>
      <w:r w:rsidRPr="00EB23B5">
        <w:rPr>
          <w:rFonts w:ascii="Tahoma" w:hAnsi="Tahoma" w:cs="Tahoma"/>
          <w:sz w:val="24"/>
          <w:szCs w:val="24"/>
        </w:rPr>
        <w:t>Eldorado/</w:t>
      </w:r>
      <w:r w:rsidR="00FC0927">
        <w:rPr>
          <w:rFonts w:ascii="Tahoma" w:hAnsi="Tahoma" w:cs="Tahoma"/>
          <w:sz w:val="24"/>
          <w:szCs w:val="24"/>
        </w:rPr>
        <w:t xml:space="preserve">MS, 12 </w:t>
      </w:r>
      <w:bookmarkStart w:id="0" w:name="_GoBack"/>
      <w:bookmarkEnd w:id="0"/>
      <w:r w:rsidR="00E50047">
        <w:rPr>
          <w:rFonts w:ascii="Tahoma" w:hAnsi="Tahoma" w:cs="Tahoma"/>
          <w:sz w:val="24"/>
          <w:szCs w:val="24"/>
        </w:rPr>
        <w:t xml:space="preserve">de fevereiro </w:t>
      </w:r>
      <w:r w:rsidRPr="00EB23B5">
        <w:rPr>
          <w:rFonts w:ascii="Tahoma" w:hAnsi="Tahoma" w:cs="Tahoma"/>
          <w:sz w:val="24"/>
          <w:szCs w:val="24"/>
        </w:rPr>
        <w:t>de 2025.</w:t>
      </w:r>
    </w:p>
    <w:p w:rsidR="00E50047" w:rsidRDefault="00E50047" w:rsidP="00EB23B5">
      <w:pPr>
        <w:jc w:val="center"/>
        <w:rPr>
          <w:rFonts w:ascii="Tahoma" w:hAnsi="Tahoma" w:cs="Tahoma"/>
          <w:b/>
          <w:sz w:val="24"/>
          <w:szCs w:val="24"/>
        </w:rPr>
      </w:pPr>
    </w:p>
    <w:p w:rsidR="00E50047" w:rsidRDefault="00E50047" w:rsidP="00EB23B5">
      <w:pPr>
        <w:jc w:val="center"/>
        <w:rPr>
          <w:rFonts w:ascii="Tahoma" w:hAnsi="Tahoma" w:cs="Tahoma"/>
          <w:b/>
          <w:sz w:val="24"/>
          <w:szCs w:val="24"/>
        </w:rPr>
      </w:pPr>
    </w:p>
    <w:p w:rsidR="00E50047" w:rsidRDefault="00E50047" w:rsidP="00EB23B5">
      <w:pPr>
        <w:jc w:val="center"/>
        <w:rPr>
          <w:rFonts w:ascii="Tahoma" w:hAnsi="Tahoma" w:cs="Tahoma"/>
          <w:b/>
          <w:sz w:val="24"/>
          <w:szCs w:val="24"/>
        </w:rPr>
      </w:pPr>
    </w:p>
    <w:p w:rsidR="00E50047" w:rsidRDefault="00E50047" w:rsidP="00EB23B5">
      <w:pPr>
        <w:jc w:val="center"/>
        <w:rPr>
          <w:rFonts w:ascii="Tahoma" w:hAnsi="Tahoma" w:cs="Tahoma"/>
          <w:b/>
          <w:sz w:val="24"/>
          <w:szCs w:val="24"/>
        </w:rPr>
      </w:pPr>
    </w:p>
    <w:p w:rsidR="00E50047" w:rsidRDefault="00E50047" w:rsidP="00EB23B5">
      <w:pPr>
        <w:jc w:val="center"/>
        <w:rPr>
          <w:rFonts w:ascii="Tahoma" w:hAnsi="Tahoma" w:cs="Tahoma"/>
          <w:b/>
          <w:sz w:val="24"/>
          <w:szCs w:val="24"/>
        </w:rPr>
      </w:pPr>
    </w:p>
    <w:p w:rsidR="00E50047" w:rsidRDefault="00E50047" w:rsidP="00EB23B5">
      <w:pPr>
        <w:jc w:val="center"/>
        <w:rPr>
          <w:rFonts w:ascii="Tahoma" w:hAnsi="Tahoma" w:cs="Tahoma"/>
          <w:b/>
          <w:sz w:val="24"/>
          <w:szCs w:val="24"/>
        </w:rPr>
      </w:pPr>
    </w:p>
    <w:p w:rsidR="00E50047" w:rsidRDefault="00E50047" w:rsidP="00EB23B5">
      <w:pPr>
        <w:jc w:val="center"/>
        <w:rPr>
          <w:rFonts w:ascii="Tahoma" w:hAnsi="Tahoma" w:cs="Tahoma"/>
          <w:b/>
          <w:sz w:val="24"/>
          <w:szCs w:val="24"/>
        </w:rPr>
      </w:pPr>
    </w:p>
    <w:p w:rsidR="00E50047" w:rsidRPr="00EB23B5" w:rsidRDefault="00E50047" w:rsidP="00E50047">
      <w:pPr>
        <w:jc w:val="center"/>
        <w:rPr>
          <w:rFonts w:ascii="Tahoma" w:hAnsi="Tahoma" w:cs="Tahoma"/>
          <w:sz w:val="24"/>
          <w:szCs w:val="24"/>
        </w:rPr>
      </w:pPr>
      <w:r>
        <w:rPr>
          <w:rFonts w:ascii="Tahoma" w:hAnsi="Tahoma" w:cs="Tahoma"/>
          <w:sz w:val="24"/>
          <w:szCs w:val="24"/>
        </w:rPr>
        <w:t>____________</w:t>
      </w:r>
      <w:r w:rsidRPr="00EB23B5">
        <w:rPr>
          <w:rFonts w:ascii="Tahoma" w:hAnsi="Tahoma" w:cs="Tahoma"/>
          <w:sz w:val="24"/>
          <w:szCs w:val="24"/>
        </w:rPr>
        <w:t>___________</w:t>
      </w:r>
      <w:r>
        <w:rPr>
          <w:rFonts w:ascii="Tahoma" w:hAnsi="Tahoma" w:cs="Tahoma"/>
          <w:sz w:val="24"/>
          <w:szCs w:val="24"/>
        </w:rPr>
        <w:t>_______________</w:t>
      </w:r>
      <w:r w:rsidRPr="00EB23B5">
        <w:rPr>
          <w:rFonts w:ascii="Tahoma" w:hAnsi="Tahoma" w:cs="Tahoma"/>
          <w:sz w:val="24"/>
          <w:szCs w:val="24"/>
        </w:rPr>
        <w:t>___</w:t>
      </w:r>
    </w:p>
    <w:p w:rsidR="00E50047" w:rsidRPr="0053001A" w:rsidRDefault="00E50047" w:rsidP="00E50047">
      <w:pPr>
        <w:jc w:val="center"/>
        <w:rPr>
          <w:rFonts w:ascii="Tahoma" w:eastAsia="MS Mincho" w:hAnsi="Tahoma" w:cs="Tahoma"/>
          <w:b/>
          <w:sz w:val="24"/>
          <w:szCs w:val="24"/>
        </w:rPr>
      </w:pPr>
      <w:r w:rsidRPr="0053001A">
        <w:rPr>
          <w:rFonts w:ascii="Tahoma" w:eastAsia="MS Mincho" w:hAnsi="Tahoma" w:cs="Tahoma"/>
          <w:b/>
          <w:sz w:val="24"/>
          <w:szCs w:val="24"/>
        </w:rPr>
        <w:t>Fabiana Maria Lorenci</w:t>
      </w:r>
    </w:p>
    <w:p w:rsidR="00E50047" w:rsidRPr="00537C24" w:rsidRDefault="00E50047" w:rsidP="00E50047">
      <w:pPr>
        <w:jc w:val="center"/>
        <w:rPr>
          <w:rFonts w:ascii="Tahoma" w:eastAsia="MS Mincho" w:hAnsi="Tahoma" w:cs="Tahoma"/>
          <w:sz w:val="24"/>
          <w:szCs w:val="24"/>
        </w:rPr>
      </w:pPr>
      <w:r w:rsidRPr="00537C24">
        <w:rPr>
          <w:rFonts w:ascii="Tahoma" w:eastAsia="MS Mincho" w:hAnsi="Tahoma" w:cs="Tahoma"/>
          <w:sz w:val="24"/>
          <w:szCs w:val="24"/>
        </w:rPr>
        <w:t>Prefeita Municipal</w:t>
      </w:r>
    </w:p>
    <w:p w:rsidR="00E50047" w:rsidRPr="00537C24" w:rsidRDefault="00E50047" w:rsidP="00E50047">
      <w:pPr>
        <w:jc w:val="center"/>
        <w:rPr>
          <w:rFonts w:ascii="Tahoma" w:eastAsia="MS Mincho" w:hAnsi="Tahoma" w:cs="Tahoma"/>
          <w:sz w:val="24"/>
          <w:szCs w:val="24"/>
        </w:rPr>
      </w:pPr>
      <w:r w:rsidRPr="00537C24">
        <w:rPr>
          <w:rFonts w:ascii="Tahoma" w:eastAsia="MS Mincho" w:hAnsi="Tahoma" w:cs="Tahoma"/>
          <w:sz w:val="24"/>
          <w:szCs w:val="24"/>
        </w:rPr>
        <w:t>CONTRATANTE</w:t>
      </w:r>
    </w:p>
    <w:p w:rsidR="00E50047" w:rsidRDefault="00E50047" w:rsidP="00E50047">
      <w:pPr>
        <w:jc w:val="center"/>
        <w:rPr>
          <w:rFonts w:ascii="Tahoma" w:hAnsi="Tahoma" w:cs="Tahoma"/>
          <w:sz w:val="24"/>
          <w:szCs w:val="24"/>
        </w:rPr>
      </w:pPr>
    </w:p>
    <w:p w:rsidR="00E50047" w:rsidRDefault="00E50047" w:rsidP="00E50047">
      <w:pPr>
        <w:jc w:val="center"/>
        <w:rPr>
          <w:rFonts w:ascii="Tahoma" w:hAnsi="Tahoma" w:cs="Tahoma"/>
          <w:sz w:val="24"/>
          <w:szCs w:val="24"/>
        </w:rPr>
      </w:pPr>
    </w:p>
    <w:p w:rsidR="00E50047" w:rsidRDefault="00E50047" w:rsidP="00E50047">
      <w:pPr>
        <w:jc w:val="center"/>
        <w:rPr>
          <w:rFonts w:ascii="Tahoma" w:hAnsi="Tahoma" w:cs="Tahoma"/>
          <w:sz w:val="24"/>
          <w:szCs w:val="24"/>
        </w:rPr>
      </w:pPr>
    </w:p>
    <w:p w:rsidR="00E50047" w:rsidRPr="00EB23B5" w:rsidRDefault="00E50047" w:rsidP="00E50047">
      <w:pPr>
        <w:jc w:val="center"/>
        <w:rPr>
          <w:rFonts w:ascii="Tahoma" w:hAnsi="Tahoma" w:cs="Tahoma"/>
          <w:sz w:val="24"/>
          <w:szCs w:val="24"/>
        </w:rPr>
      </w:pPr>
    </w:p>
    <w:p w:rsidR="00E50047" w:rsidRDefault="00E50047" w:rsidP="00E50047">
      <w:pPr>
        <w:jc w:val="center"/>
        <w:rPr>
          <w:rFonts w:ascii="Tahoma" w:hAnsi="Tahoma" w:cs="Tahoma"/>
          <w:sz w:val="24"/>
          <w:szCs w:val="24"/>
        </w:rPr>
      </w:pPr>
      <w:r w:rsidRPr="00EB23B5">
        <w:rPr>
          <w:rFonts w:ascii="Tahoma" w:hAnsi="Tahoma" w:cs="Tahoma"/>
          <w:sz w:val="24"/>
          <w:szCs w:val="24"/>
        </w:rPr>
        <w:t>___________________</w:t>
      </w:r>
      <w:r>
        <w:rPr>
          <w:rFonts w:ascii="Tahoma" w:hAnsi="Tahoma" w:cs="Tahoma"/>
          <w:sz w:val="24"/>
          <w:szCs w:val="24"/>
        </w:rPr>
        <w:t>_____________</w:t>
      </w:r>
      <w:r w:rsidRPr="00EB23B5">
        <w:rPr>
          <w:rFonts w:ascii="Tahoma" w:hAnsi="Tahoma" w:cs="Tahoma"/>
          <w:sz w:val="24"/>
          <w:szCs w:val="24"/>
        </w:rPr>
        <w:t>_________</w:t>
      </w:r>
    </w:p>
    <w:p w:rsidR="00E50047" w:rsidRPr="00E50047" w:rsidRDefault="00E50047" w:rsidP="00E50047">
      <w:pPr>
        <w:jc w:val="center"/>
        <w:rPr>
          <w:rFonts w:ascii="Tahoma" w:hAnsi="Tahoma" w:cs="Tahoma"/>
          <w:b/>
          <w:color w:val="000000"/>
          <w:sz w:val="24"/>
          <w:szCs w:val="24"/>
        </w:rPr>
      </w:pPr>
      <w:r w:rsidRPr="00E50047">
        <w:rPr>
          <w:rFonts w:ascii="Tahoma" w:hAnsi="Tahoma" w:cs="Tahoma"/>
          <w:b/>
          <w:color w:val="000000"/>
          <w:sz w:val="24"/>
          <w:szCs w:val="24"/>
        </w:rPr>
        <w:t>Caroline Carvalho Rezende</w:t>
      </w:r>
    </w:p>
    <w:p w:rsidR="00E50047" w:rsidRDefault="00E50047" w:rsidP="00E50047">
      <w:pPr>
        <w:jc w:val="center"/>
        <w:rPr>
          <w:rFonts w:ascii="Tahoma" w:hAnsi="Tahoma" w:cs="Tahoma"/>
          <w:sz w:val="24"/>
          <w:szCs w:val="24"/>
        </w:rPr>
      </w:pPr>
      <w:r w:rsidRPr="00EB23B5">
        <w:rPr>
          <w:rFonts w:ascii="Tahoma" w:hAnsi="Tahoma" w:cs="Tahoma"/>
          <w:sz w:val="24"/>
          <w:szCs w:val="24"/>
        </w:rPr>
        <w:t xml:space="preserve"> CPF nº</w:t>
      </w:r>
      <w:r>
        <w:rPr>
          <w:rFonts w:ascii="Tahoma" w:hAnsi="Tahoma" w:cs="Tahoma"/>
          <w:sz w:val="24"/>
          <w:szCs w:val="24"/>
        </w:rPr>
        <w:t xml:space="preserve"> 112.066.969-31</w:t>
      </w:r>
    </w:p>
    <w:p w:rsidR="00E50047" w:rsidRPr="00E50047" w:rsidRDefault="00E50047" w:rsidP="00EB23B5">
      <w:pPr>
        <w:jc w:val="center"/>
        <w:rPr>
          <w:rFonts w:ascii="Tahoma" w:hAnsi="Tahoma" w:cs="Tahoma"/>
          <w:sz w:val="24"/>
          <w:szCs w:val="24"/>
        </w:rPr>
        <w:sectPr w:rsidR="00E50047" w:rsidRPr="00E50047" w:rsidSect="005017F3">
          <w:headerReference w:type="default" r:id="rId7"/>
          <w:footerReference w:type="default" r:id="rId8"/>
          <w:pgSz w:w="11906" w:h="16838"/>
          <w:pgMar w:top="1702" w:right="1134" w:bottom="1134" w:left="1418" w:header="426" w:footer="284" w:gutter="0"/>
          <w:cols w:space="708"/>
          <w:docGrid w:linePitch="360"/>
        </w:sectPr>
      </w:pPr>
      <w:r>
        <w:rPr>
          <w:rFonts w:ascii="Tahoma" w:hAnsi="Tahoma" w:cs="Tahoma"/>
          <w:sz w:val="24"/>
          <w:szCs w:val="24"/>
        </w:rPr>
        <w:t>CONTRATADA</w:t>
      </w:r>
    </w:p>
    <w:p w:rsidR="00E50047" w:rsidRPr="00EB23B5" w:rsidRDefault="00E50047" w:rsidP="00E50047">
      <w:pPr>
        <w:jc w:val="center"/>
        <w:rPr>
          <w:rFonts w:ascii="Tahoma" w:hAnsi="Tahoma" w:cs="Tahoma"/>
          <w:sz w:val="24"/>
          <w:szCs w:val="24"/>
        </w:rPr>
      </w:pPr>
    </w:p>
    <w:sectPr w:rsidR="00E50047" w:rsidRPr="00EB23B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A26" w:rsidRDefault="006C189B">
      <w:r>
        <w:separator/>
      </w:r>
    </w:p>
  </w:endnote>
  <w:endnote w:type="continuationSeparator" w:id="0">
    <w:p w:rsidR="00EB4A26" w:rsidRDefault="006C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3B5" w:rsidRPr="007B2033" w:rsidRDefault="00EB23B5"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7456" behindDoc="0" locked="0" layoutInCell="1" allowOverlap="1" wp14:anchorId="308EF518" wp14:editId="775D6060">
              <wp:simplePos x="0" y="0"/>
              <wp:positionH relativeFrom="column">
                <wp:posOffset>-217805</wp:posOffset>
              </wp:positionH>
              <wp:positionV relativeFrom="paragraph">
                <wp:posOffset>-19685</wp:posOffset>
              </wp:positionV>
              <wp:extent cx="6659880" cy="0"/>
              <wp:effectExtent l="11430" t="12065" r="1524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0F19C" id="Conector reto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mx0qbh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EB23B5" w:rsidRPr="007B2033" w:rsidRDefault="00EB23B5"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EB23B5" w:rsidRDefault="00EB23B5">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1A" w:rsidRPr="007B2033" w:rsidRDefault="00291C35" w:rsidP="00B71F46">
    <w:pPr>
      <w:pStyle w:val="Rodap"/>
      <w:jc w:val="center"/>
      <w:rPr>
        <w:rFonts w:ascii="Verdana" w:hAnsi="Verdana"/>
        <w:sz w:val="16"/>
        <w:szCs w:val="16"/>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-217805</wp:posOffset>
              </wp:positionH>
              <wp:positionV relativeFrom="paragraph">
                <wp:posOffset>-19686</wp:posOffset>
              </wp:positionV>
              <wp:extent cx="6659880" cy="0"/>
              <wp:effectExtent l="0" t="0" r="26670" b="19050"/>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FAF8A" id="Conector reto 1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3001A" w:rsidRPr="007B2033" w:rsidRDefault="00291C35" w:rsidP="00B71F46">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3001A" w:rsidRDefault="00FC092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A26" w:rsidRDefault="006C189B">
      <w:r>
        <w:separator/>
      </w:r>
    </w:p>
  </w:footnote>
  <w:footnote w:type="continuationSeparator" w:id="0">
    <w:p w:rsidR="00EB4A26" w:rsidRDefault="006C18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3B5" w:rsidRPr="00A47371" w:rsidRDefault="00EB23B5"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4384" behindDoc="1" locked="0" layoutInCell="1" allowOverlap="1" wp14:anchorId="1D2BC61D" wp14:editId="335BF8F7">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B23B5" w:rsidRPr="00A47371" w:rsidRDefault="00EB23B5" w:rsidP="000B2233">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rsidR="00EB23B5" w:rsidRDefault="00EB23B5" w:rsidP="000B2233">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rsidR="00EB23B5" w:rsidRDefault="00EB23B5" w:rsidP="000B2233">
    <w:pPr>
      <w:pStyle w:val="Cabealho"/>
      <w:tabs>
        <w:tab w:val="clear" w:pos="4252"/>
        <w:tab w:val="clear" w:pos="8504"/>
      </w:tabs>
      <w:ind w:firstLine="1026"/>
      <w:rPr>
        <w:rFonts w:ascii="Verdana" w:hAnsi="Verdana"/>
        <w:sz w:val="2"/>
        <w:szCs w:val="2"/>
      </w:rPr>
    </w:pPr>
  </w:p>
  <w:p w:rsidR="00EB23B5" w:rsidRDefault="00EB23B5" w:rsidP="000B2233">
    <w:pPr>
      <w:pStyle w:val="Cabealho"/>
      <w:tabs>
        <w:tab w:val="clear" w:pos="4252"/>
        <w:tab w:val="clear" w:pos="8504"/>
        <w:tab w:val="left" w:pos="7890"/>
      </w:tabs>
      <w:rPr>
        <w:rFonts w:ascii="Verdana" w:hAnsi="Verdana"/>
        <w:sz w:val="2"/>
        <w:szCs w:val="2"/>
      </w:rPr>
    </w:pPr>
  </w:p>
  <w:p w:rsidR="00EB23B5" w:rsidRDefault="00EB23B5" w:rsidP="000B2233">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65408" behindDoc="0" locked="0" layoutInCell="1" allowOverlap="1" wp14:anchorId="6A6AD892" wp14:editId="200345C3">
              <wp:simplePos x="0" y="0"/>
              <wp:positionH relativeFrom="column">
                <wp:posOffset>664845</wp:posOffset>
              </wp:positionH>
              <wp:positionV relativeFrom="paragraph">
                <wp:posOffset>19685</wp:posOffset>
              </wp:positionV>
              <wp:extent cx="5415915" cy="123190"/>
              <wp:effectExtent l="0" t="0" r="0" b="254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B23B5" w:rsidRPr="009027E7" w:rsidRDefault="00EB23B5" w:rsidP="000B2233">
                          <w:pPr>
                            <w:rPr>
                              <w:rFonts w:ascii="Verdana" w:hAnsi="Verdana"/>
                              <w:i/>
                              <w:spacing w:val="6"/>
                              <w:sz w:val="16"/>
                              <w:szCs w:val="16"/>
                            </w:rPr>
                          </w:pPr>
                          <w:r>
                            <w:rPr>
                              <w:rFonts w:ascii="Verdana" w:hAnsi="Verdana"/>
                              <w:i/>
                              <w:spacing w:val="6"/>
                              <w:sz w:val="16"/>
                              <w:szCs w:val="16"/>
                            </w:rPr>
                            <w:t xml:space="preserve">SECRETARIA DE GOVERNO </w:t>
                          </w:r>
                          <w:r w:rsidRPr="009027E7">
                            <w:rPr>
                              <w:rFonts w:ascii="Verdana" w:hAnsi="Verdana"/>
                              <w:i/>
                              <w:spacing w:val="6"/>
                              <w:sz w:val="16"/>
                              <w:szCs w:val="16"/>
                            </w:rPr>
                            <w:t>-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6AD892"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uhswIAALM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Z0j8NJ2Sp5&#10;K+kjyFdJUBdoFCYfGI1UPzAaYIpkWH/fE8Uwaj8IeAJ25MyGmo3tbBBRwdUMG4wmMzfTaNr3iu8a&#10;QJ4f2Q08k5I7BZ+zOD4umAyOy3GK2dHz9N95nWft+jc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BX8guhswIAALMF&#10;AAAOAAAAAAAAAAAAAAAAAC4CAABkcnMvZTJvRG9jLnhtbFBLAQItABQABgAIAAAAIQAVhWXs4AAA&#10;AAgBAAAPAAAAAAAAAAAAAAAAAA0FAABkcnMvZG93bnJldi54bWxQSwUGAAAAAAQABADzAAAAGgYA&#10;AAAA&#10;" filled="f" stroked="f" strokeweight="0">
              <v:textbox style="mso-fit-shape-to-text:t" inset="0,0,0,0">
                <w:txbxContent>
                  <w:p w:rsidR="00EB23B5" w:rsidRPr="009027E7" w:rsidRDefault="00EB23B5" w:rsidP="000B2233">
                    <w:pPr>
                      <w:rPr>
                        <w:rFonts w:ascii="Verdana" w:hAnsi="Verdana"/>
                        <w:i/>
                        <w:spacing w:val="6"/>
                        <w:sz w:val="16"/>
                        <w:szCs w:val="16"/>
                      </w:rPr>
                    </w:pPr>
                    <w:r>
                      <w:rPr>
                        <w:rFonts w:ascii="Verdana" w:hAnsi="Verdana"/>
                        <w:i/>
                        <w:spacing w:val="6"/>
                        <w:sz w:val="16"/>
                        <w:szCs w:val="16"/>
                      </w:rPr>
                      <w:t>SECRETARIA DE GOVERNO</w:t>
                    </w:r>
                    <w:r>
                      <w:rPr>
                        <w:rFonts w:ascii="Verdana" w:hAnsi="Verdana"/>
                        <w:i/>
                        <w:spacing w:val="6"/>
                        <w:sz w:val="16"/>
                        <w:szCs w:val="16"/>
                      </w:rPr>
                      <w:t xml:space="preserve"> </w:t>
                    </w:r>
                    <w:r w:rsidRPr="009027E7">
                      <w:rPr>
                        <w:rFonts w:ascii="Verdana" w:hAnsi="Verdana"/>
                        <w:i/>
                        <w:spacing w:val="6"/>
                        <w:sz w:val="16"/>
                        <w:szCs w:val="16"/>
                      </w:rPr>
                      <w:t>-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rsidR="00EB23B5" w:rsidRPr="00F46F6A" w:rsidRDefault="00EB23B5" w:rsidP="000B2233">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66432" behindDoc="0" locked="0" layoutInCell="1" allowOverlap="1" wp14:anchorId="389812D2" wp14:editId="3D16D8FB">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95FE4" id="Conector reto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EB23B5" w:rsidRPr="00C90181" w:rsidRDefault="00EB23B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1A" w:rsidRPr="00A47371" w:rsidRDefault="00291C35" w:rsidP="00B71F46">
    <w:pPr>
      <w:pStyle w:val="Cabealho"/>
      <w:tabs>
        <w:tab w:val="clear" w:pos="4252"/>
        <w:tab w:val="clear" w:pos="8504"/>
      </w:tabs>
      <w:ind w:firstLine="1026"/>
      <w:rPr>
        <w:rFonts w:ascii="Verdana" w:hAnsi="Verdana"/>
        <w:sz w:val="16"/>
        <w:szCs w:val="16"/>
      </w:rPr>
    </w:pPr>
    <w:r>
      <w:rPr>
        <w:noProof/>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3001A" w:rsidRPr="00A47371" w:rsidRDefault="00291C35" w:rsidP="00B71F46">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rsidR="0053001A" w:rsidRDefault="00291C35" w:rsidP="00B71F46">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rsidR="0053001A" w:rsidRDefault="00FC0927" w:rsidP="00B71F46">
    <w:pPr>
      <w:pStyle w:val="Cabealho"/>
      <w:tabs>
        <w:tab w:val="clear" w:pos="4252"/>
        <w:tab w:val="clear" w:pos="8504"/>
      </w:tabs>
      <w:ind w:firstLine="1026"/>
      <w:rPr>
        <w:rFonts w:ascii="Verdana" w:hAnsi="Verdana"/>
        <w:sz w:val="2"/>
        <w:szCs w:val="2"/>
      </w:rPr>
    </w:pPr>
  </w:p>
  <w:p w:rsidR="0053001A" w:rsidRDefault="00FC0927" w:rsidP="00B71F46">
    <w:pPr>
      <w:pStyle w:val="Cabealho"/>
      <w:tabs>
        <w:tab w:val="clear" w:pos="4252"/>
        <w:tab w:val="clear" w:pos="8504"/>
        <w:tab w:val="left" w:pos="7890"/>
      </w:tabs>
      <w:rPr>
        <w:rFonts w:ascii="Verdana" w:hAnsi="Verdana"/>
        <w:sz w:val="2"/>
        <w:szCs w:val="2"/>
      </w:rPr>
    </w:pPr>
  </w:p>
  <w:p w:rsidR="0053001A" w:rsidRDefault="00291C35" w:rsidP="00B71F46">
    <w:pPr>
      <w:pStyle w:val="Cabealho"/>
      <w:tabs>
        <w:tab w:val="clear" w:pos="4252"/>
        <w:tab w:val="clear" w:pos="8504"/>
        <w:tab w:val="left" w:pos="7890"/>
      </w:tabs>
      <w:rPr>
        <w:rFonts w:ascii="Verdana" w:hAnsi="Verdana"/>
      </w:rPr>
    </w:pPr>
    <w:r>
      <w:rPr>
        <w:noProof/>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13335" b="1016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3001A" w:rsidRPr="009027E7" w:rsidRDefault="00291C35" w:rsidP="00B71F46">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6"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3001A" w:rsidRPr="009027E7" w:rsidRDefault="00291C35" w:rsidP="00B71F46">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rsidR="0053001A" w:rsidRPr="00F46F6A" w:rsidRDefault="00291C35" w:rsidP="00B71F46">
    <w:pPr>
      <w:pStyle w:val="Cabealho"/>
      <w:tabs>
        <w:tab w:val="clear" w:pos="4252"/>
        <w:tab w:val="clear" w:pos="8504"/>
        <w:tab w:val="left" w:pos="7890"/>
      </w:tabs>
      <w:rPr>
        <w:rFonts w:ascii="Verdana" w:hAnsi="Verdana"/>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-325755</wp:posOffset>
              </wp:positionH>
              <wp:positionV relativeFrom="paragraph">
                <wp:posOffset>137159</wp:posOffset>
              </wp:positionV>
              <wp:extent cx="6696075" cy="0"/>
              <wp:effectExtent l="0" t="19050" r="28575" b="19050"/>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FBA72" id="Conector reto 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3001A" w:rsidRPr="00C90181" w:rsidRDefault="00291C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35"/>
    <w:rsid w:val="000145C6"/>
    <w:rsid w:val="001354C9"/>
    <w:rsid w:val="001E595A"/>
    <w:rsid w:val="002153D5"/>
    <w:rsid w:val="00291C35"/>
    <w:rsid w:val="002A50DD"/>
    <w:rsid w:val="00394199"/>
    <w:rsid w:val="003D2991"/>
    <w:rsid w:val="0044629B"/>
    <w:rsid w:val="006C189B"/>
    <w:rsid w:val="006D3D44"/>
    <w:rsid w:val="00730F2D"/>
    <w:rsid w:val="00855EA9"/>
    <w:rsid w:val="00973FEF"/>
    <w:rsid w:val="00C52945"/>
    <w:rsid w:val="00E47A81"/>
    <w:rsid w:val="00E50047"/>
    <w:rsid w:val="00EB23B5"/>
    <w:rsid w:val="00EB4A26"/>
    <w:rsid w:val="00FC09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7DD1"/>
  <w15:chartTrackingRefBased/>
  <w15:docId w15:val="{4FF2BC06-1EE8-4370-A5A9-698D06F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35"/>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Heading 1a"/>
    <w:basedOn w:val="Normal"/>
    <w:link w:val="CabealhoChar"/>
    <w:unhideWhenUsed/>
    <w:qFormat/>
    <w:rsid w:val="00291C35"/>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291C35"/>
    <w:rPr>
      <w:rFonts w:ascii="Calibri" w:eastAsia="Calibri" w:hAnsi="Calibri" w:cs="Arial"/>
      <w:sz w:val="20"/>
      <w:szCs w:val="20"/>
      <w:lang w:eastAsia="pt-BR"/>
    </w:rPr>
  </w:style>
  <w:style w:type="paragraph" w:styleId="Rodap">
    <w:name w:val="footer"/>
    <w:basedOn w:val="Normal"/>
    <w:link w:val="RodapChar"/>
    <w:uiPriority w:val="99"/>
    <w:unhideWhenUsed/>
    <w:rsid w:val="00291C35"/>
    <w:pPr>
      <w:tabs>
        <w:tab w:val="center" w:pos="4252"/>
        <w:tab w:val="right" w:pos="8504"/>
      </w:tabs>
    </w:pPr>
  </w:style>
  <w:style w:type="character" w:customStyle="1" w:styleId="RodapChar">
    <w:name w:val="Rodapé Char"/>
    <w:basedOn w:val="Fontepargpadro"/>
    <w:link w:val="Rodap"/>
    <w:uiPriority w:val="99"/>
    <w:rsid w:val="00291C35"/>
    <w:rPr>
      <w:rFonts w:ascii="Calibri" w:eastAsia="Calibri" w:hAnsi="Calibri" w:cs="Arial"/>
      <w:sz w:val="20"/>
      <w:szCs w:val="20"/>
      <w:lang w:eastAsia="pt-BR"/>
    </w:rPr>
  </w:style>
  <w:style w:type="paragraph" w:styleId="Recuodecorpodetexto">
    <w:name w:val="Body Text Indent"/>
    <w:basedOn w:val="Normal"/>
    <w:link w:val="RecuodecorpodetextoChar"/>
    <w:rsid w:val="00EB23B5"/>
    <w:pPr>
      <w:spacing w:after="120"/>
      <w:ind w:left="283"/>
    </w:pPr>
    <w:rPr>
      <w:rFonts w:ascii="Times New Roman" w:eastAsia="MS Mincho" w:hAnsi="Times New Roman" w:cs="Times New Roman"/>
      <w:sz w:val="24"/>
      <w:szCs w:val="24"/>
    </w:rPr>
  </w:style>
  <w:style w:type="character" w:customStyle="1" w:styleId="RecuodecorpodetextoChar">
    <w:name w:val="Recuo de corpo de texto Char"/>
    <w:basedOn w:val="Fontepargpadro"/>
    <w:link w:val="Recuodecorpodetexto"/>
    <w:rsid w:val="00EB23B5"/>
    <w:rPr>
      <w:rFonts w:ascii="Times New Roman" w:eastAsia="MS Mincho" w:hAnsi="Times New Roman" w:cs="Times New Roman"/>
      <w:sz w:val="24"/>
      <w:szCs w:val="24"/>
      <w:lang w:eastAsia="pt-BR"/>
    </w:rPr>
  </w:style>
  <w:style w:type="paragraph" w:styleId="PargrafodaLista">
    <w:name w:val="List Paragraph"/>
    <w:aliases w:val="List I Paragraph"/>
    <w:basedOn w:val="Normal"/>
    <w:link w:val="PargrafodaListaChar"/>
    <w:qFormat/>
    <w:rsid w:val="00EB23B5"/>
    <w:pPr>
      <w:ind w:left="708"/>
    </w:pPr>
    <w:rPr>
      <w:rFonts w:ascii="Times New Roman" w:eastAsia="Times New Roman" w:hAnsi="Times New Roman" w:cs="Times New Roman"/>
      <w:sz w:val="24"/>
      <w:szCs w:val="24"/>
    </w:rPr>
  </w:style>
  <w:style w:type="character" w:customStyle="1" w:styleId="PargrafodaListaChar">
    <w:name w:val="Parágrafo da Lista Char"/>
    <w:aliases w:val="List I Paragraph Char"/>
    <w:link w:val="PargrafodaLista"/>
    <w:locked/>
    <w:rsid w:val="00EB23B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4621</Words>
  <Characters>24959</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7</cp:revision>
  <dcterms:created xsi:type="dcterms:W3CDTF">2025-02-03T12:57:00Z</dcterms:created>
  <dcterms:modified xsi:type="dcterms:W3CDTF">2025-02-12T12:34:00Z</dcterms:modified>
</cp:coreProperties>
</file>