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43A7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3A79">
        <w:rPr>
          <w:rFonts w:ascii="Times New Roman" w:hAnsi="Times New Roman" w:cs="Times New Roman"/>
          <w:b/>
          <w:sz w:val="20"/>
          <w:szCs w:val="20"/>
        </w:rPr>
        <w:t>Contrato nº 025/2020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Processo nº 0012/2020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Tomada de Preços nº 0001/2020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Partes: PREFEITURA DO MUNICÍPIO DE ELDORADO/MS e a empresa GOMES &amp; AZEVEDO LTDA - EPP.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 xml:space="preserve">Objeto: Contratação de empresa de engenharia para execução da obra de pavimentação asfáltica e drenagem de </w:t>
      </w:r>
      <w:r w:rsidRPr="00743A79">
        <w:rPr>
          <w:rFonts w:ascii="Times New Roman" w:hAnsi="Times New Roman" w:cs="Times New Roman"/>
          <w:sz w:val="20"/>
          <w:szCs w:val="20"/>
        </w:rPr>
        <w:t>águas</w:t>
      </w:r>
      <w:r w:rsidRPr="00743A79">
        <w:rPr>
          <w:rFonts w:ascii="Times New Roman" w:hAnsi="Times New Roman" w:cs="Times New Roman"/>
          <w:sz w:val="20"/>
          <w:szCs w:val="20"/>
        </w:rPr>
        <w:t xml:space="preserve"> pluviais em diversas ruas do perímetro urbano do município de Eldorado/MS, com recursos procedentes do Contrato de Repasse nº 866319/2018/MCIDADES/CAIXA, celebrado entre a União através do Ministério das Cidades, representado pela Caixa Econômica federal, e o Município de Eldorado/MS.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Dotação Orçamentária: 1 - 04.04.01-15.451.301-1.002-4.4.90.51.00-</w:t>
      </w:r>
      <w:proofErr w:type="gramStart"/>
      <w:r w:rsidRPr="00743A79">
        <w:rPr>
          <w:rFonts w:ascii="Times New Roman" w:hAnsi="Times New Roman" w:cs="Times New Roman"/>
          <w:sz w:val="20"/>
          <w:szCs w:val="20"/>
        </w:rPr>
        <w:t>123000  -</w:t>
      </w:r>
      <w:proofErr w:type="gramEnd"/>
      <w:r w:rsidRPr="00743A79">
        <w:rPr>
          <w:rFonts w:ascii="Times New Roman" w:hAnsi="Times New Roman" w:cs="Times New Roman"/>
          <w:sz w:val="20"/>
          <w:szCs w:val="20"/>
        </w:rPr>
        <w:t xml:space="preserve">  Ficha: 0022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Valor: R$ 515.767,43 (quinhentos e quinze mil e setecentos e sessenta e sete reais e quarenta e três centavos)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Vigência: 02/03/2020 a 31/12/2020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Data da Assinatura: 02/03/2020</w:t>
      </w:r>
    </w:p>
    <w:p w:rsidR="00743A79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743A79" w:rsidRDefault="00743A79" w:rsidP="00743A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3A79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743A79">
        <w:rPr>
          <w:rFonts w:ascii="Times New Roman" w:hAnsi="Times New Roman" w:cs="Times New Roman"/>
          <w:sz w:val="20"/>
          <w:szCs w:val="20"/>
        </w:rPr>
        <w:t>Erson</w:t>
      </w:r>
      <w:proofErr w:type="spellEnd"/>
      <w:r w:rsidRPr="00743A79">
        <w:rPr>
          <w:rFonts w:ascii="Times New Roman" w:hAnsi="Times New Roman" w:cs="Times New Roman"/>
          <w:sz w:val="20"/>
          <w:szCs w:val="20"/>
        </w:rPr>
        <w:t xml:space="preserve"> Gomes de Azevedo, pela contratada.</w:t>
      </w:r>
      <w:bookmarkEnd w:id="0"/>
    </w:p>
    <w:sectPr w:rsidR="007D7241" w:rsidRPr="00743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79"/>
    <w:rsid w:val="00743A79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2864C-06C5-471F-AA2C-D11FA771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2020-03-11T13:05:00Z</dcterms:created>
  <dcterms:modified xsi:type="dcterms:W3CDTF">2020-03-11T13:06:00Z</dcterms:modified>
</cp:coreProperties>
</file>