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7CD0683C"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A3017E">
        <w:rPr>
          <w:rFonts w:ascii="Verdana" w:hAnsi="Verdana"/>
          <w:b/>
          <w:sz w:val="22"/>
          <w:szCs w:val="22"/>
        </w:rPr>
        <w:t>038</w:t>
      </w:r>
      <w:r w:rsidR="002B7DC1">
        <w:rPr>
          <w:rFonts w:ascii="Verdana" w:hAnsi="Verdana"/>
          <w:b/>
          <w:sz w:val="22"/>
          <w:szCs w:val="22"/>
        </w:rPr>
        <w:t>/</w:t>
      </w:r>
      <w:r w:rsidR="000452C9">
        <w:rPr>
          <w:rFonts w:ascii="Verdana" w:hAnsi="Verdana"/>
          <w:b/>
          <w:sz w:val="22"/>
          <w:szCs w:val="22"/>
        </w:rPr>
        <w:t>2023</w:t>
      </w:r>
    </w:p>
    <w:p w14:paraId="361E693C" w14:textId="19C3828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081FB1">
        <w:rPr>
          <w:rFonts w:ascii="Verdana" w:hAnsi="Verdana" w:cs="Arial"/>
          <w:b/>
          <w:sz w:val="22"/>
          <w:szCs w:val="22"/>
        </w:rPr>
        <w:t>002</w:t>
      </w:r>
      <w:r w:rsidR="00CA303D" w:rsidRPr="00667290">
        <w:rPr>
          <w:rFonts w:ascii="Verdana" w:hAnsi="Verdana" w:cs="Arial"/>
          <w:b/>
          <w:sz w:val="22"/>
          <w:szCs w:val="22"/>
        </w:rPr>
        <w:t>/</w:t>
      </w:r>
      <w:r w:rsidR="000452C9">
        <w:rPr>
          <w:rFonts w:ascii="Verdana" w:hAnsi="Verdana" w:cs="Arial"/>
          <w:b/>
          <w:sz w:val="22"/>
          <w:szCs w:val="22"/>
        </w:rPr>
        <w:t>2023</w:t>
      </w:r>
    </w:p>
    <w:p w14:paraId="58569DBF" w14:textId="3AED420F" w:rsidR="00DC6C35"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081FB1">
        <w:rPr>
          <w:rFonts w:ascii="Verdana" w:hAnsi="Verdana" w:cs="Arial"/>
          <w:b/>
          <w:sz w:val="22"/>
          <w:szCs w:val="22"/>
        </w:rPr>
        <w:t>010</w:t>
      </w:r>
      <w:r w:rsidR="0000375A" w:rsidRPr="00667290">
        <w:rPr>
          <w:rFonts w:ascii="Verdana" w:hAnsi="Verdana" w:cs="Arial"/>
          <w:b/>
          <w:sz w:val="22"/>
          <w:szCs w:val="22"/>
        </w:rPr>
        <w:t>/</w:t>
      </w:r>
      <w:r w:rsidR="000452C9">
        <w:rPr>
          <w:rFonts w:ascii="Verdana" w:hAnsi="Verdana" w:cs="Arial"/>
          <w:b/>
          <w:sz w:val="22"/>
          <w:szCs w:val="22"/>
        </w:rPr>
        <w:t>2023</w:t>
      </w: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5868AECD"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00260877">
        <w:rPr>
          <w:rFonts w:ascii="Verdana" w:hAnsi="Verdana"/>
          <w:b/>
          <w:caps/>
          <w:sz w:val="22"/>
          <w:szCs w:val="22"/>
        </w:rPr>
        <w:t xml:space="preserve">/ms E A EMPRESa </w:t>
      </w:r>
      <w:r w:rsidR="006C49D7">
        <w:rPr>
          <w:rFonts w:ascii="Verdana" w:hAnsi="Verdana"/>
          <w:b/>
          <w:caps/>
          <w:sz w:val="22"/>
          <w:szCs w:val="22"/>
        </w:rPr>
        <w:t>GUARÁ COMÉRCIO DE VEÍCULOS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48B95EC6"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00E36038">
        <w:rPr>
          <w:rFonts w:ascii="Verdana" w:hAnsi="Verdana" w:cstheme="minorHAnsi"/>
          <w:sz w:val="22"/>
          <w:szCs w:val="22"/>
        </w:rPr>
        <w:t xml:space="preserve">. </w:t>
      </w:r>
      <w:r w:rsidR="00E36038" w:rsidRPr="00E36038">
        <w:rPr>
          <w:rFonts w:ascii="Verdana" w:hAnsi="Verdana" w:cstheme="minorHAnsi"/>
          <w:sz w:val="22"/>
          <w:szCs w:val="22"/>
        </w:rPr>
        <w:t>03.741.675/0001-80</w:t>
      </w:r>
      <w:r w:rsidRPr="00667290">
        <w:rPr>
          <w:rFonts w:ascii="Verdana" w:hAnsi="Verdana" w:cstheme="minorHAnsi"/>
          <w:sz w:val="22"/>
          <w:szCs w:val="22"/>
        </w:rPr>
        <w:t>, neste ato, represe</w:t>
      </w:r>
      <w:r w:rsidR="006C49D7">
        <w:rPr>
          <w:rFonts w:ascii="Verdana" w:hAnsi="Verdana" w:cstheme="minorHAnsi"/>
          <w:sz w:val="22"/>
          <w:szCs w:val="22"/>
        </w:rPr>
        <w:t xml:space="preserve">ntada pelo </w:t>
      </w:r>
      <w:r w:rsidR="006C49D7" w:rsidRPr="006C49D7">
        <w:rPr>
          <w:rFonts w:ascii="Verdana" w:hAnsi="Verdana" w:cstheme="minorHAnsi"/>
          <w:sz w:val="22"/>
          <w:szCs w:val="22"/>
        </w:rPr>
        <w:t>Sr. Aguinaldo dos Santos, brasileiro, residente e domiciliado na Rua Mato Grosso nº 622, nesta cidade, portador do RG nº 000.624.765 SSP/MS e do CPF nº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006C49D7">
        <w:rPr>
          <w:rFonts w:ascii="Verdana" w:hAnsi="Verdana" w:cstheme="minorHAnsi"/>
          <w:sz w:val="22"/>
          <w:szCs w:val="22"/>
        </w:rPr>
        <w:t xml:space="preserve">, e a Empresa </w:t>
      </w:r>
      <w:r w:rsidR="006C49D7">
        <w:rPr>
          <w:rFonts w:ascii="Verdana" w:hAnsi="Verdana" w:cstheme="minorHAnsi"/>
          <w:b/>
          <w:sz w:val="22"/>
          <w:szCs w:val="22"/>
        </w:rPr>
        <w:t>GUARÁ COMÉRCIO DE VEÍCULOS LTDA</w:t>
      </w:r>
      <w:r w:rsidRPr="00667290">
        <w:rPr>
          <w:rFonts w:ascii="Verdana" w:hAnsi="Verdana" w:cstheme="minorHAnsi"/>
          <w:sz w:val="22"/>
          <w:szCs w:val="22"/>
        </w:rPr>
        <w:t>, pessoa jurídica de direito privado, com ende</w:t>
      </w:r>
      <w:r w:rsidR="006C49D7">
        <w:rPr>
          <w:rFonts w:ascii="Verdana" w:hAnsi="Verdana" w:cstheme="minorHAnsi"/>
          <w:sz w:val="22"/>
          <w:szCs w:val="22"/>
        </w:rPr>
        <w:t>reço à Av. Ministro João Arinos</w:t>
      </w:r>
      <w:r w:rsidRPr="00667290">
        <w:rPr>
          <w:rFonts w:ascii="Verdana" w:hAnsi="Verdana" w:cstheme="minorHAnsi"/>
          <w:sz w:val="22"/>
          <w:szCs w:val="22"/>
        </w:rPr>
        <w:t>,</w:t>
      </w:r>
      <w:r w:rsidR="006C49D7">
        <w:rPr>
          <w:rFonts w:ascii="Verdana" w:hAnsi="Verdana" w:cstheme="minorHAnsi"/>
          <w:sz w:val="22"/>
          <w:szCs w:val="22"/>
        </w:rPr>
        <w:t xml:space="preserve"> nº 4701, Chácara Cachoeira, Campo Grande/MS</w:t>
      </w:r>
      <w:r w:rsidR="00842CD4">
        <w:rPr>
          <w:rFonts w:ascii="Verdana" w:hAnsi="Verdana" w:cstheme="minorHAnsi"/>
          <w:sz w:val="22"/>
          <w:szCs w:val="22"/>
        </w:rPr>
        <w:t>,</w:t>
      </w:r>
      <w:r w:rsidRPr="00667290">
        <w:rPr>
          <w:rFonts w:ascii="Verdana" w:hAnsi="Verdana"/>
          <w:sz w:val="22"/>
          <w:szCs w:val="22"/>
        </w:rPr>
        <w:t xml:space="preserve"> inscrita no CNPJ</w:t>
      </w:r>
      <w:r w:rsidR="006C49D7">
        <w:rPr>
          <w:rFonts w:ascii="Verdana" w:hAnsi="Verdana"/>
          <w:sz w:val="22"/>
          <w:szCs w:val="22"/>
        </w:rPr>
        <w:t xml:space="preserve">/MF sob </w:t>
      </w:r>
      <w:r w:rsidR="00842CD4">
        <w:rPr>
          <w:rFonts w:ascii="Verdana" w:hAnsi="Verdana"/>
          <w:sz w:val="22"/>
          <w:szCs w:val="22"/>
        </w:rPr>
        <w:t xml:space="preserve">o </w:t>
      </w:r>
      <w:r w:rsidR="006C49D7">
        <w:rPr>
          <w:rFonts w:ascii="Verdana" w:hAnsi="Verdana"/>
          <w:sz w:val="22"/>
          <w:szCs w:val="22"/>
        </w:rPr>
        <w:t>nº 28.832.656./0001-90</w:t>
      </w:r>
      <w:r w:rsidRPr="00667290">
        <w:rPr>
          <w:rFonts w:ascii="Verdana" w:hAnsi="Verdana"/>
          <w:sz w:val="22"/>
          <w:szCs w:val="22"/>
        </w:rPr>
        <w:t>, neste</w:t>
      </w:r>
      <w:r w:rsidR="006C49D7">
        <w:rPr>
          <w:rFonts w:ascii="Verdana" w:hAnsi="Verdana"/>
          <w:sz w:val="22"/>
          <w:szCs w:val="22"/>
        </w:rPr>
        <w:t xml:space="preserve"> ato representada por seu representante ou responsável legal, Sr. Carlos Eduardo Nunes de Mamã Fernandes, portador do RG nº 912.305 e do CPF nº 861.343.611-00</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081FB1">
        <w:rPr>
          <w:rFonts w:ascii="Verdana" w:hAnsi="Verdana"/>
          <w:b/>
          <w:sz w:val="22"/>
          <w:szCs w:val="22"/>
        </w:rPr>
        <w:t>010</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081FB1">
        <w:rPr>
          <w:rFonts w:ascii="Verdana" w:hAnsi="Verdana"/>
          <w:b/>
          <w:sz w:val="22"/>
          <w:szCs w:val="22"/>
        </w:rPr>
        <w:t>002</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4B4D32AC"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4F7238">
        <w:rPr>
          <w:rFonts w:ascii="Verdana" w:hAnsi="Verdana"/>
          <w:b/>
          <w:bCs/>
          <w:sz w:val="22"/>
          <w:szCs w:val="22"/>
        </w:rPr>
        <w:t xml:space="preserve">Contratação de empresa visando a </w:t>
      </w:r>
      <w:r w:rsidR="004F7238" w:rsidRPr="00D4673F">
        <w:rPr>
          <w:rFonts w:ascii="Verdana" w:eastAsia="Helvetica" w:hAnsi="Verdana" w:cs="Tahoma"/>
          <w:b/>
          <w:sz w:val="22"/>
          <w:szCs w:val="22"/>
        </w:rPr>
        <w:t>aquisição de Unidade Móvel de Saúde para a Gerência Municipal de</w:t>
      </w:r>
      <w:r w:rsidR="004F7238">
        <w:rPr>
          <w:rFonts w:ascii="Verdana" w:eastAsia="Helvetica" w:hAnsi="Verdana" w:cs="Tahoma"/>
          <w:b/>
          <w:sz w:val="22"/>
          <w:szCs w:val="22"/>
        </w:rPr>
        <w:t xml:space="preserve"> </w:t>
      </w:r>
      <w:r w:rsidR="004F7238" w:rsidRPr="00D4673F">
        <w:rPr>
          <w:rFonts w:ascii="Verdana" w:eastAsia="Helvetica" w:hAnsi="Verdana" w:cs="Tahoma"/>
          <w:b/>
          <w:sz w:val="22"/>
          <w:szCs w:val="22"/>
        </w:rPr>
        <w:t>Saúde - (CNES 5750776), conforme a Proposta n° 11109890000/1210-01/FNS, de</w:t>
      </w:r>
      <w:r w:rsidR="004F7238">
        <w:rPr>
          <w:rFonts w:ascii="Verdana" w:eastAsia="Helvetica" w:hAnsi="Verdana" w:cs="Tahoma"/>
          <w:b/>
          <w:sz w:val="22"/>
          <w:szCs w:val="22"/>
        </w:rPr>
        <w:t xml:space="preserve"> </w:t>
      </w:r>
      <w:r w:rsidR="004F7238" w:rsidRPr="00D4673F">
        <w:rPr>
          <w:rFonts w:ascii="Verdana" w:eastAsia="Helvetica" w:hAnsi="Verdana" w:cs="Tahoma"/>
          <w:b/>
          <w:sz w:val="22"/>
          <w:szCs w:val="22"/>
        </w:rPr>
        <w:t>acordo com os quantitativos e especificações</w:t>
      </w:r>
      <w:r w:rsidR="004F7238">
        <w:rPr>
          <w:rFonts w:ascii="Verdana" w:eastAsia="Helvetica" w:hAnsi="Verdana" w:cs="Tahoma"/>
          <w:b/>
          <w:sz w:val="22"/>
          <w:szCs w:val="22"/>
        </w:rPr>
        <w:t xml:space="preserve"> </w:t>
      </w:r>
      <w:r w:rsidR="004F7238">
        <w:rPr>
          <w:rFonts w:ascii="Verdana" w:hAnsi="Verdana" w:cstheme="minorHAnsi"/>
          <w:b/>
          <w:bCs/>
          <w:sz w:val="22"/>
          <w:szCs w:val="22"/>
        </w:rPr>
        <w:t>estipulados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10093" w:type="dxa"/>
        <w:tblInd w:w="90" w:type="dxa"/>
        <w:tblLayout w:type="fixed"/>
        <w:tblCellMar>
          <w:left w:w="70" w:type="dxa"/>
          <w:right w:w="70" w:type="dxa"/>
        </w:tblCellMar>
        <w:tblLook w:val="04A0" w:firstRow="1" w:lastRow="0" w:firstColumn="1" w:lastColumn="0" w:noHBand="0" w:noVBand="1"/>
      </w:tblPr>
      <w:tblGrid>
        <w:gridCol w:w="673"/>
        <w:gridCol w:w="664"/>
        <w:gridCol w:w="3246"/>
        <w:gridCol w:w="709"/>
        <w:gridCol w:w="850"/>
        <w:gridCol w:w="1134"/>
        <w:gridCol w:w="1134"/>
        <w:gridCol w:w="993"/>
        <w:gridCol w:w="690"/>
      </w:tblGrid>
      <w:tr w:rsidR="00462B0F" w:rsidRPr="00667290" w14:paraId="017E3B85" w14:textId="77777777" w:rsidTr="00462B0F">
        <w:trPr>
          <w:gridAfter w:val="1"/>
          <w:wAfter w:w="690" w:type="dxa"/>
          <w:trHeight w:val="330"/>
        </w:trPr>
        <w:tc>
          <w:tcPr>
            <w:tcW w:w="673"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64"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3246" w:type="dxa"/>
            <w:tcBorders>
              <w:top w:val="single" w:sz="4" w:space="0" w:color="auto"/>
              <w:left w:val="nil"/>
              <w:bottom w:val="single" w:sz="4" w:space="0" w:color="auto"/>
              <w:right w:val="single" w:sz="4" w:space="0" w:color="auto"/>
            </w:tcBorders>
            <w:vAlign w:val="center"/>
            <w:hideMark/>
          </w:tcPr>
          <w:p w14:paraId="40966786"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PRODUTO/SERVIÇO</w:t>
            </w:r>
          </w:p>
        </w:tc>
        <w:tc>
          <w:tcPr>
            <w:tcW w:w="709"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850"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134"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134"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993"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462B0F" w:rsidRPr="00667290" w14:paraId="1357FE8D" w14:textId="01EEF97B" w:rsidTr="00462B0F">
        <w:trPr>
          <w:trHeight w:val="276"/>
        </w:trPr>
        <w:tc>
          <w:tcPr>
            <w:tcW w:w="673" w:type="dxa"/>
            <w:tcBorders>
              <w:top w:val="nil"/>
              <w:left w:val="single" w:sz="4" w:space="0" w:color="000000"/>
              <w:bottom w:val="single" w:sz="4" w:space="0" w:color="000000"/>
              <w:right w:val="single" w:sz="4" w:space="0" w:color="000000"/>
            </w:tcBorders>
            <w:vAlign w:val="center"/>
            <w:hideMark/>
          </w:tcPr>
          <w:p w14:paraId="62BE0913" w14:textId="3E5F6AAC" w:rsidR="00462B0F" w:rsidRPr="00462B0F" w:rsidRDefault="00462B0F" w:rsidP="00462B0F">
            <w:pPr>
              <w:spacing w:after="0" w:line="240" w:lineRule="auto"/>
              <w:rPr>
                <w:rFonts w:ascii="Verdana" w:hAnsi="Verdana" w:cs="Tahoma"/>
                <w:sz w:val="14"/>
                <w:szCs w:val="14"/>
              </w:rPr>
            </w:pPr>
            <w:r w:rsidRPr="00462B0F">
              <w:rPr>
                <w:rFonts w:ascii="Verdana" w:hAnsi="Verdana" w:cs="Tahoma"/>
                <w:sz w:val="14"/>
                <w:szCs w:val="14"/>
              </w:rPr>
              <w:t>0001</w:t>
            </w:r>
          </w:p>
        </w:tc>
        <w:tc>
          <w:tcPr>
            <w:tcW w:w="664" w:type="dxa"/>
            <w:tcBorders>
              <w:top w:val="nil"/>
              <w:left w:val="nil"/>
              <w:bottom w:val="single" w:sz="4" w:space="0" w:color="000000"/>
              <w:right w:val="single" w:sz="4" w:space="0" w:color="000000"/>
            </w:tcBorders>
            <w:vAlign w:val="center"/>
            <w:hideMark/>
          </w:tcPr>
          <w:p w14:paraId="2F6EFABE" w14:textId="005A02AB" w:rsidR="00462B0F" w:rsidRPr="00462B0F" w:rsidRDefault="00462B0F" w:rsidP="00462B0F">
            <w:pPr>
              <w:spacing w:after="0" w:line="240" w:lineRule="auto"/>
              <w:rPr>
                <w:rFonts w:ascii="Verdana" w:hAnsi="Verdana"/>
                <w:sz w:val="14"/>
                <w:szCs w:val="14"/>
              </w:rPr>
            </w:pPr>
            <w:r w:rsidRPr="00462B0F">
              <w:rPr>
                <w:rFonts w:ascii="Verdana" w:hAnsi="Verdana"/>
                <w:sz w:val="14"/>
                <w:szCs w:val="14"/>
              </w:rPr>
              <w:t>01</w:t>
            </w:r>
          </w:p>
        </w:tc>
        <w:tc>
          <w:tcPr>
            <w:tcW w:w="3246" w:type="dxa"/>
            <w:tcBorders>
              <w:top w:val="nil"/>
              <w:left w:val="nil"/>
              <w:bottom w:val="single" w:sz="4" w:space="0" w:color="000000"/>
              <w:right w:val="single" w:sz="4" w:space="0" w:color="000000"/>
            </w:tcBorders>
            <w:vAlign w:val="center"/>
            <w:hideMark/>
          </w:tcPr>
          <w:p w14:paraId="4F960BFC" w14:textId="763A8428" w:rsidR="00462B0F" w:rsidRPr="00667290" w:rsidRDefault="00462B0F" w:rsidP="00462B0F">
            <w:pPr>
              <w:spacing w:after="0" w:line="240" w:lineRule="auto"/>
              <w:jc w:val="both"/>
              <w:rPr>
                <w:rFonts w:ascii="Verdana" w:hAnsi="Verdana"/>
                <w:sz w:val="22"/>
                <w:szCs w:val="22"/>
              </w:rPr>
            </w:pPr>
            <w:r w:rsidRPr="00AA5CF2">
              <w:rPr>
                <w:rFonts w:ascii="Verdana" w:hAnsi="Verdana"/>
                <w:sz w:val="14"/>
                <w:szCs w:val="14"/>
              </w:rPr>
              <w:t>AMBULÂNCIA TIPO A - SIMPLES REMOÇÃO TIPO</w:t>
            </w:r>
            <w:r w:rsidR="001A505B">
              <w:rPr>
                <w:rFonts w:ascii="Verdana" w:hAnsi="Verdana"/>
                <w:sz w:val="14"/>
                <w:szCs w:val="14"/>
              </w:rPr>
              <w:t xml:space="preserve"> FURGÃO: </w:t>
            </w:r>
            <w:r w:rsidRPr="00AA5CF2">
              <w:rPr>
                <w:rFonts w:ascii="Verdana" w:hAnsi="Verdana"/>
                <w:sz w:val="14"/>
                <w:szCs w:val="14"/>
              </w:rPr>
              <w:t xml:space="preserve">VEÍCULO FURGÃO ORIGINAL DE FÁBRICA, O KM, ADAP. P1 AMB SIMPLES REMOÇÃO, COM CAP. VOL. NÃO INFERIOR A 7 METROS CÚBICOS NO TOTAL. COMPR. TOTAL MÍN. 4.740 MM; COMP. MÍN. DO SALÃO DE ATEND.2.500 MM; AI. INT. MÍN. DO SALÃO DE ATEND. 1.540 MM; DIESEL; EQUIPADO CI TODOS OS EQUIP. DE SÉRIE NÃO ESPECIFICADOS E EXIGIDOS PELO CONTRAN; A ESTRUTURA DA CABINE E DA CARROCERIA SERÁ ORIGINAL, CONSTRUÍDA EM AÇO. O PAINEL ELÉTRICO INTERNO, DEVERÁ POSSUIR 2 TOMADAS P/ 12V (DC). AS TOMADAS ELÉTRICAS DEVERÃO MANTER UMA DIST. MÍN. DE 31 CM DE QUALQUER TOMADA DE OXIGÊNIO. A ILUM. DO COMP. DE ATEND. DEVE SER DE 2 TIPOS: NATURAL E ARTIFICIAL, DEVERÁ SER FEITA POR NO MÍN. 4 LUMINÁRIAS, </w:t>
            </w:r>
            <w:r w:rsidRPr="00AA5CF2">
              <w:rPr>
                <w:rFonts w:ascii="Verdana" w:hAnsi="Verdana"/>
                <w:sz w:val="14"/>
                <w:szCs w:val="14"/>
              </w:rPr>
              <w:lastRenderedPageBreak/>
              <w:t>INSTALADAS NO TETO, C/ DIÂMETRO MÍN. DE 150 MM, EM BASE ESTAMPADA EM ALUMINO OU INJETADA EM PLÁSTICO EM MODELO LED. A ILUMINAÇÃO EXT. DEVERÁ CONTAR C/ HOLOFOTE TIPO FAROL ARTICULADO REG. MANUALMENTE NA PARTE TRASEIRA DA CARROCERIA, C/ ACIONAMENTO INDEPENDENTE E FOCO DIRECIONAL AJUSTÁVEL 180</w:t>
            </w:r>
            <w:r>
              <w:rPr>
                <w:rFonts w:ascii="Verdana" w:hAnsi="Verdana"/>
                <w:sz w:val="14"/>
                <w:szCs w:val="14"/>
              </w:rPr>
              <w:t xml:space="preserve">º </w:t>
            </w:r>
            <w:r w:rsidRPr="00AA5CF2">
              <w:rPr>
                <w:rFonts w:ascii="Verdana" w:hAnsi="Verdana"/>
                <w:sz w:val="14"/>
                <w:szCs w:val="14"/>
              </w:rPr>
              <w:t>NA VERTICAL. POSSUIR 1 SINALIZADOR PRINCIPAL DO TIPO BARRA LINE AR OU EM FORMATO</w:t>
            </w:r>
            <w:r>
              <w:rPr>
                <w:rFonts w:ascii="Verdana" w:hAnsi="Verdana"/>
                <w:sz w:val="14"/>
                <w:szCs w:val="14"/>
              </w:rPr>
              <w:t xml:space="preserve"> </w:t>
            </w:r>
            <w:r w:rsidRPr="00AA5CF2">
              <w:rPr>
                <w:rFonts w:ascii="Verdana" w:hAnsi="Verdana"/>
                <w:sz w:val="14"/>
                <w:szCs w:val="14"/>
              </w:rPr>
              <w:t xml:space="preserve">DE ARCO OU SIMILAR, C/ MÓDULO ÚNICO; 2 SINALIZADORES NA PARTE TRASEIRA DA AMB NA COR VERMELHA, C/ FREQ. MÍN. DE 90 FLASHES POR MINUTO, QUANDO ACIONADO C/ LENTE INJETADA DE POLICARBONATO. PODENDO UTILIZAR UM DOS CONCEITOS DE LED. SINALIZADOR ACÚSTICO C/ AMPLIFICADOR DE POT. MIN. DE 100 W RMS </w:t>
            </w:r>
            <w:r>
              <w:rPr>
                <w:rFonts w:ascii="Verdana" w:hAnsi="Verdana"/>
                <w:sz w:val="14"/>
                <w:szCs w:val="14"/>
              </w:rPr>
              <w:t>@</w:t>
            </w:r>
            <w:r w:rsidRPr="00AA5CF2">
              <w:rPr>
                <w:rFonts w:ascii="Verdana" w:hAnsi="Verdana"/>
                <w:sz w:val="14"/>
                <w:szCs w:val="14"/>
              </w:rPr>
              <w:t xml:space="preserve">13,8 VCC, MIN. DE 3 TONS DISTINTOS, SIST. DE MEGAFONE C/ AJUSTE DE GANHO E PRESSÃO SONORA A 1 M. DE NO MIN. 100 DB </w:t>
            </w:r>
            <w:r>
              <w:rPr>
                <w:rFonts w:ascii="Verdana" w:hAnsi="Verdana"/>
                <w:sz w:val="14"/>
                <w:szCs w:val="14"/>
              </w:rPr>
              <w:t>@</w:t>
            </w:r>
            <w:r w:rsidRPr="00AA5CF2">
              <w:rPr>
                <w:rFonts w:ascii="Verdana" w:hAnsi="Verdana"/>
                <w:sz w:val="14"/>
                <w:szCs w:val="14"/>
              </w:rPr>
              <w:t>13,8 VCC; SIST. DE RÁDIO-COMUNICAÇÃO EM CONTATO PERMANENTE COM A CENTRAL REGULADORA. SIST. FIXO DE OXIGÊNIO (REDE INTEGRADA): CONTENDO 1 CILINDRO DE OXIGÊNIO DE NO MIN. 161. EM SUPORTE INDIVIDUAL, COM CINTAS REGULÁVEIS E MECANISMO CONFIÁVEL RESISTENTE A VIBRAÇÕES, TREPIDAÇÕES E/OU CAPOTAMENTOS, POSSIBILITANDO RECEBER CILINDROS DE CAPACIDADE DIFERENTES, EQUIPADO C/ VÁLVULA PRÉ-REGULADA P/ 3,5 A 4,0 KGF/CM2 E MANÔMETRO; NA REGIÃO DA BANCADA, POSSUI UMA RÉGUA E FLUX</w:t>
            </w:r>
            <w:r>
              <w:rPr>
                <w:rFonts w:ascii="Verdana" w:hAnsi="Verdana"/>
                <w:sz w:val="14"/>
                <w:szCs w:val="14"/>
              </w:rPr>
              <w:t>O</w:t>
            </w:r>
            <w:r w:rsidRPr="00AA5CF2">
              <w:rPr>
                <w:rFonts w:ascii="Verdana" w:hAnsi="Verdana"/>
                <w:sz w:val="14"/>
                <w:szCs w:val="14"/>
              </w:rPr>
              <w:t>METRO, UMIDIFICADOR P/ 02 E ASPIRADOR TIPO VENTURI, C/ ROSCAS PADRÃO ABNT. CONEXÕES IN/OUT NORMATIZADAS PELA ABNT. A CLIMATIZAÇÃO DO SALÃO DEVERÁ PERMITIR O RESFR/AQUEC. O COMPART. DO MOTORISTA DEVERÁ SER FORNECIDO C/ O SIST. ORIGINAL DO FABRICANTE DO CHASSI OU HOMOLOGADO PELA FÁBRICA P/ AR CONDICIONADO, VENTILAÇÃO, AQUECEDOR E DESEMBAÇADOR. P1 O COMPART. PACIENTE, DEVERÁ SER FORNECIDO ORIGINAL DO FABRICANTE DO</w:t>
            </w:r>
            <w:r>
              <w:rPr>
                <w:rFonts w:ascii="Verdana" w:hAnsi="Verdana"/>
                <w:sz w:val="14"/>
                <w:szCs w:val="14"/>
              </w:rPr>
              <w:t xml:space="preserve"> </w:t>
            </w:r>
            <w:r w:rsidRPr="00AA5CF2">
              <w:rPr>
                <w:rFonts w:ascii="Verdana" w:hAnsi="Verdana"/>
                <w:sz w:val="14"/>
                <w:szCs w:val="14"/>
              </w:rPr>
              <w:t xml:space="preserve">CHASSI OU HOMOLOGADO PELA FÁBRICA UM SIST. DE AR-CONDICIONADO, C/ AQUECIMENTO E VENTILAÇÃO TIPO EXAUSTÃO LATERAL NOS TERMOS DO ITEM 5.12 DA NBR 14.561. SUA CAPACIDADE TÉRMICA DEVERÁ SER COM MFN. DE 25.000 BTUS E UNIDADE CONDENSADORA DE TETO. MACA RETRÁTIL, COM NO MÍN. 1.900 MM DE COMPR., COM A CABECEIRA VOLTADA PARA FRENTE; C/ PÉS DOBRÁVEIS, SIST. ESCAMOTEÁVEL; PROVIDA DE RODÍZIOS, 3 CINTOS DE SEGURANÇA FIXOS, QUE PERMITAM PERFEITA SEGURANÇA E DESENGATE RÁPIDO. ACOMPANHAM: COLCHONETE. BALAÚSTRE, COM 2 PEGA-MÃO NO TETO DO SALÃO DE ATENDIMENTO. AMBOS POSICIONADOS PRÓXIMOS ÀS BORDAS DA MACA, SENTIDO TRASEIRA-FRENTE DO VEÍCULO. CONFECCIONADO EM ALUMÍNIO DE NO MM. 1 POLEGADA DE DIÂMETRO, COM 3 PONTOS DE FIXAÇÃO NO TETO, INSTALADOS SOBRE O EIXO LONGITUDINAL DO COMP. ATRAVÉS DE PARAFUSOS E C/ 2 SIST. DE SUPORTE DE SORO DESLIZÁVEL, DEVENDO POSSUIR 02 GANCHOS CADA PARA FRASCOS DE SORO. PISO: SER RESISTENTE A TRÁFEGO PESADO, REVESTIDO COM MATERIAL TIPO VINIL OU PRFV (PLÁSTICO RESISTENTE DE FIBRA DE VIDRO) OU SIMILAR EM COR </w:t>
            </w:r>
            <w:r w:rsidRPr="00AA5CF2">
              <w:rPr>
                <w:rFonts w:ascii="Verdana" w:hAnsi="Verdana"/>
                <w:sz w:val="14"/>
                <w:szCs w:val="14"/>
              </w:rPr>
              <w:lastRenderedPageBreak/>
              <w:t>CLARA, DE ALTA RESISTÊNCIA, LAVÁVEL, IMPERMEÁVEL E ANTIDERRAPANTE. ARMÁRIO EM UM SÓ LADO DA VIATURA (LADO ESQUERDO). AS PORTAS DOTADAS DE TRINCO PARA IMPEDIR A ABERTURA ESPONTÂNEA DAS MESMAS DURANTE O DESLOCAMENTO. ARMÁRIO TIPO BANCADA PARA ACO</w:t>
            </w:r>
            <w:r>
              <w:rPr>
                <w:rFonts w:ascii="Verdana" w:hAnsi="Verdana"/>
                <w:sz w:val="14"/>
                <w:szCs w:val="14"/>
              </w:rPr>
              <w:t xml:space="preserve"> </w:t>
            </w:r>
            <w:r w:rsidRPr="005E16C0">
              <w:rPr>
                <w:rFonts w:ascii="Verdana" w:hAnsi="Verdana"/>
                <w:sz w:val="14"/>
                <w:szCs w:val="14"/>
              </w:rPr>
              <w:t>MODAÇÃO DE EQUIPAMENTOS COM BATENTE FRONTAL DE 50 MM, PARA APOIO DE EQUIPAMENTOS E MEDICAMENTOS, COM APROXIM. 1 M DE COMPRIMENTO POR 0,40 M DE PROFUNDIDADE, COM UMA ALTURA DE 0,70 M; FORNECIMENTO DE VINIL ADESIVO PARA GRAFISMO DO VEÍCULO, COMPOSTO POR (CRUZES) E PALAVRA (AMBULÂNCIA) NO CAPÔ, VIDROS LATERAIS E TRASEIROS; BEM COMO, AS MARCAS DO GOVERNO FEDERAL, SUS E MINISTÉRIO DA SAÚDE.</w:t>
            </w:r>
          </w:p>
        </w:tc>
        <w:tc>
          <w:tcPr>
            <w:tcW w:w="709" w:type="dxa"/>
            <w:tcBorders>
              <w:top w:val="nil"/>
              <w:left w:val="nil"/>
              <w:bottom w:val="single" w:sz="4" w:space="0" w:color="000000"/>
              <w:right w:val="single" w:sz="4" w:space="0" w:color="000000"/>
            </w:tcBorders>
            <w:vAlign w:val="center"/>
            <w:hideMark/>
          </w:tcPr>
          <w:p w14:paraId="4A56AEE5" w14:textId="2B21D6EA" w:rsidR="00462B0F" w:rsidRPr="00462B0F" w:rsidRDefault="00462B0F" w:rsidP="00462B0F">
            <w:pPr>
              <w:spacing w:after="0" w:line="240" w:lineRule="auto"/>
              <w:rPr>
                <w:rFonts w:ascii="Verdana" w:hAnsi="Verdana"/>
                <w:sz w:val="14"/>
                <w:szCs w:val="14"/>
              </w:rPr>
            </w:pPr>
            <w:r w:rsidRPr="00462B0F">
              <w:rPr>
                <w:rFonts w:ascii="Verdana" w:hAnsi="Verdana" w:cs="Tahoma"/>
                <w:color w:val="000000"/>
                <w:sz w:val="14"/>
                <w:szCs w:val="14"/>
              </w:rPr>
              <w:lastRenderedPageBreak/>
              <w:t>UN</w:t>
            </w:r>
          </w:p>
        </w:tc>
        <w:tc>
          <w:tcPr>
            <w:tcW w:w="850" w:type="dxa"/>
            <w:tcBorders>
              <w:top w:val="nil"/>
              <w:left w:val="nil"/>
              <w:bottom w:val="single" w:sz="4" w:space="0" w:color="000000"/>
              <w:right w:val="single" w:sz="4" w:space="0" w:color="000000"/>
            </w:tcBorders>
            <w:vAlign w:val="center"/>
            <w:hideMark/>
          </w:tcPr>
          <w:p w14:paraId="7A8053B1" w14:textId="4C3E8A6D" w:rsidR="00462B0F" w:rsidRPr="00462B0F" w:rsidRDefault="00462B0F" w:rsidP="00462B0F">
            <w:pPr>
              <w:spacing w:after="0" w:line="240" w:lineRule="auto"/>
              <w:rPr>
                <w:rFonts w:ascii="Verdana" w:hAnsi="Verdana"/>
                <w:sz w:val="14"/>
                <w:szCs w:val="14"/>
              </w:rPr>
            </w:pPr>
            <w:r w:rsidRPr="00462B0F">
              <w:rPr>
                <w:rFonts w:ascii="Verdana" w:hAnsi="Verdana" w:cs="Tahoma"/>
                <w:color w:val="000000"/>
                <w:sz w:val="14"/>
                <w:szCs w:val="14"/>
              </w:rPr>
              <w:t>1,00</w:t>
            </w:r>
          </w:p>
        </w:tc>
        <w:tc>
          <w:tcPr>
            <w:tcW w:w="1134" w:type="dxa"/>
            <w:tcBorders>
              <w:top w:val="nil"/>
              <w:left w:val="nil"/>
              <w:bottom w:val="single" w:sz="4" w:space="0" w:color="auto"/>
              <w:right w:val="single" w:sz="4" w:space="0" w:color="auto"/>
            </w:tcBorders>
            <w:vAlign w:val="center"/>
            <w:hideMark/>
          </w:tcPr>
          <w:p w14:paraId="2817989A" w14:textId="5E581482" w:rsidR="00462B0F" w:rsidRPr="00462B0F" w:rsidRDefault="00462B0F" w:rsidP="00462B0F">
            <w:pPr>
              <w:spacing w:after="0" w:line="240" w:lineRule="auto"/>
              <w:rPr>
                <w:rFonts w:ascii="Verdana" w:hAnsi="Verdana"/>
                <w:sz w:val="14"/>
                <w:szCs w:val="14"/>
              </w:rPr>
            </w:pPr>
            <w:r w:rsidRPr="00462B0F">
              <w:rPr>
                <w:rFonts w:ascii="Verdana" w:hAnsi="Verdana" w:cs="Tahoma"/>
                <w:color w:val="000000"/>
                <w:sz w:val="14"/>
                <w:szCs w:val="14"/>
              </w:rPr>
              <w:t>RENAULT</w:t>
            </w:r>
          </w:p>
        </w:tc>
        <w:tc>
          <w:tcPr>
            <w:tcW w:w="1134" w:type="dxa"/>
            <w:tcBorders>
              <w:top w:val="nil"/>
              <w:left w:val="nil"/>
              <w:bottom w:val="single" w:sz="4" w:space="0" w:color="000000"/>
              <w:right w:val="single" w:sz="4" w:space="0" w:color="000000"/>
            </w:tcBorders>
            <w:vAlign w:val="center"/>
            <w:hideMark/>
          </w:tcPr>
          <w:p w14:paraId="2C46039E" w14:textId="6DCA49CE" w:rsidR="00462B0F" w:rsidRPr="00462B0F" w:rsidRDefault="00462B0F" w:rsidP="00462B0F">
            <w:pPr>
              <w:spacing w:after="0" w:line="240" w:lineRule="auto"/>
              <w:rPr>
                <w:rFonts w:ascii="Verdana" w:hAnsi="Verdana"/>
                <w:sz w:val="14"/>
                <w:szCs w:val="14"/>
              </w:rPr>
            </w:pPr>
            <w:r w:rsidRPr="00462B0F">
              <w:rPr>
                <w:rFonts w:ascii="Verdana" w:hAnsi="Verdana"/>
                <w:sz w:val="14"/>
                <w:szCs w:val="14"/>
              </w:rPr>
              <w:t>295.000,00</w:t>
            </w:r>
          </w:p>
        </w:tc>
        <w:tc>
          <w:tcPr>
            <w:tcW w:w="993" w:type="dxa"/>
            <w:tcBorders>
              <w:top w:val="nil"/>
              <w:left w:val="nil"/>
              <w:bottom w:val="single" w:sz="4" w:space="0" w:color="auto"/>
              <w:right w:val="single" w:sz="4" w:space="0" w:color="auto"/>
            </w:tcBorders>
            <w:vAlign w:val="center"/>
            <w:hideMark/>
          </w:tcPr>
          <w:p w14:paraId="15059CAB" w14:textId="564B0A3E" w:rsidR="00462B0F" w:rsidRPr="00462B0F" w:rsidRDefault="00462B0F" w:rsidP="00462B0F">
            <w:pPr>
              <w:spacing w:after="0" w:line="240" w:lineRule="auto"/>
              <w:rPr>
                <w:rFonts w:ascii="Verdana" w:hAnsi="Verdana"/>
                <w:sz w:val="14"/>
                <w:szCs w:val="14"/>
              </w:rPr>
            </w:pPr>
            <w:r w:rsidRPr="00462B0F">
              <w:rPr>
                <w:rFonts w:ascii="Verdana" w:hAnsi="Verdana"/>
                <w:sz w:val="14"/>
                <w:szCs w:val="14"/>
              </w:rPr>
              <w:t>295.000,00</w:t>
            </w:r>
          </w:p>
        </w:tc>
        <w:tc>
          <w:tcPr>
            <w:tcW w:w="690" w:type="dxa"/>
            <w:vAlign w:val="center"/>
          </w:tcPr>
          <w:p w14:paraId="47E59536" w14:textId="77777777" w:rsidR="00462B0F" w:rsidRPr="00667290" w:rsidRDefault="00462B0F" w:rsidP="00462B0F">
            <w:pPr>
              <w:spacing w:after="0" w:line="240" w:lineRule="auto"/>
            </w:pPr>
          </w:p>
        </w:tc>
      </w:tr>
      <w:tr w:rsidR="00462B0F" w:rsidRPr="00667290" w14:paraId="1F835EC1" w14:textId="77777777" w:rsidTr="00462B0F">
        <w:trPr>
          <w:gridAfter w:val="1"/>
          <w:wAfter w:w="690" w:type="dxa"/>
          <w:trHeight w:val="285"/>
        </w:trPr>
        <w:tc>
          <w:tcPr>
            <w:tcW w:w="7276"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462B0F" w:rsidRPr="00471E29" w:rsidRDefault="00462B0F" w:rsidP="00462B0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lastRenderedPageBreak/>
              <w:t>VALOR TOTAL</w:t>
            </w:r>
          </w:p>
        </w:tc>
        <w:tc>
          <w:tcPr>
            <w:tcW w:w="2127" w:type="dxa"/>
            <w:gridSpan w:val="2"/>
            <w:tcBorders>
              <w:top w:val="single" w:sz="4" w:space="0" w:color="000000"/>
              <w:left w:val="nil"/>
              <w:bottom w:val="single" w:sz="4" w:space="0" w:color="000000"/>
              <w:right w:val="single" w:sz="4" w:space="0" w:color="000000"/>
            </w:tcBorders>
            <w:noWrap/>
            <w:vAlign w:val="center"/>
            <w:hideMark/>
          </w:tcPr>
          <w:p w14:paraId="25ED6689" w14:textId="6C5D4790" w:rsidR="00462B0F" w:rsidRPr="00667290" w:rsidRDefault="001A505B" w:rsidP="00462B0F">
            <w:pPr>
              <w:spacing w:after="0" w:line="240" w:lineRule="auto"/>
              <w:rPr>
                <w:rFonts w:ascii="Verdana" w:hAnsi="Verdana" w:cs="Tahoma"/>
                <w:color w:val="000000"/>
                <w:sz w:val="22"/>
                <w:szCs w:val="22"/>
              </w:rPr>
            </w:pPr>
            <w:r>
              <w:rPr>
                <w:rFonts w:ascii="Verdana" w:hAnsi="Verdana" w:cs="Tahoma"/>
                <w:color w:val="000000"/>
                <w:sz w:val="22"/>
                <w:szCs w:val="22"/>
              </w:rPr>
              <w:t>295.000,00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0BBA6B39"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081FB1">
        <w:rPr>
          <w:rFonts w:ascii="Verdana" w:hAnsi="Verdana"/>
          <w:b/>
          <w:sz w:val="22"/>
          <w:szCs w:val="22"/>
        </w:rPr>
        <w:t>002</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7E83758B"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081FB1">
        <w:rPr>
          <w:rFonts w:ascii="Verdana" w:hAnsi="Verdana"/>
          <w:b/>
          <w:sz w:val="22"/>
          <w:szCs w:val="22"/>
        </w:rPr>
        <w:t>002</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E1B5AFB" w:rsidR="000C316B" w:rsidRPr="00AA5CF2" w:rsidRDefault="00AA5CF2" w:rsidP="00AA5CF2">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Fornecer o veículo conforme a descrição técnica contida no edital e</w:t>
      </w:r>
      <w:r>
        <w:rPr>
          <w:rFonts w:ascii="Verdana" w:hAnsi="Verdana" w:cstheme="minorHAnsi"/>
          <w:snapToGrid w:val="0"/>
          <w:sz w:val="22"/>
          <w:szCs w:val="22"/>
        </w:rPr>
        <w:t xml:space="preserve"> </w:t>
      </w:r>
      <w:r w:rsidRPr="00AA5CF2">
        <w:rPr>
          <w:rFonts w:ascii="Verdana" w:hAnsi="Verdana" w:cstheme="minorHAnsi"/>
          <w:snapToGrid w:val="0"/>
          <w:sz w:val="22"/>
          <w:szCs w:val="22"/>
        </w:rPr>
        <w:t>seus anexos, em perfeitas condições de uso, na sede da Contratante</w:t>
      </w:r>
      <w:r w:rsidR="000C316B" w:rsidRPr="00AA5CF2">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502F2825" w:rsidR="000C316B" w:rsidRPr="00667290"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 xml:space="preserve">Substituir o veículo entregue que, comprovadamente, apresente defeito ou mesmo não se enquadre nas especificações técnicas solicitadas, no prazo </w:t>
      </w:r>
      <w:r w:rsidRPr="00AA5CF2">
        <w:rPr>
          <w:rFonts w:ascii="Verdana" w:hAnsi="Verdana" w:cstheme="minorHAnsi"/>
          <w:snapToGrid w:val="0"/>
          <w:sz w:val="22"/>
          <w:szCs w:val="22"/>
        </w:rPr>
        <w:lastRenderedPageBreak/>
        <w:t>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285E1CAF" w:rsidR="000C316B" w:rsidRPr="00667290"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Realizar a entrega do veículo no prazo máximo de 60 (sessenta) dias, podendo ser prorrogado desde que previamente autorizado pela contratante e justificado pela contratada, contando da data de recebimento da Autorização de Fornecimento, emitida pelo Departamento de Compras, sendo o mesmo entregue na sede da Prefeitura Municipal de Eldorado, sito Av. Pres. Tancredo de Almeida Neves</w:t>
      </w:r>
      <w:r>
        <w:rPr>
          <w:rFonts w:ascii="Verdana" w:hAnsi="Verdana" w:cstheme="minorHAnsi"/>
          <w:snapToGrid w:val="0"/>
          <w:sz w:val="22"/>
          <w:szCs w:val="22"/>
        </w:rPr>
        <w:t xml:space="preserve">, nº </w:t>
      </w:r>
      <w:r w:rsidRPr="00AA5CF2">
        <w:rPr>
          <w:rFonts w:ascii="Verdana" w:hAnsi="Verdana" w:cstheme="minorHAnsi"/>
          <w:snapToGrid w:val="0"/>
          <w:sz w:val="22"/>
          <w:szCs w:val="22"/>
        </w:rPr>
        <w:t>1191 - Jardim das Palmeiras, Eldorado - MS, no horário das 07:00h as 13:00h, sem qualquer custo para a Prefeitura Municipal</w:t>
      </w:r>
      <w:r w:rsidR="000C316B" w:rsidRPr="00667290">
        <w:rPr>
          <w:rFonts w:ascii="Verdana" w:hAnsi="Verdana" w:cstheme="minorHAnsi"/>
          <w:snapToGrid w:val="0"/>
          <w:sz w:val="22"/>
          <w:szCs w:val="22"/>
        </w:rPr>
        <w:t>;</w:t>
      </w:r>
    </w:p>
    <w:p w14:paraId="012AD726" w14:textId="3EE76B8B" w:rsidR="000C316B"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do veículo,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3C5D6A43" w14:textId="4FD87308"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270551F6" w:rsidR="000C316B" w:rsidRPr="00667290"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Aceitar o veículo, no prazo de 24 horas, disponibilizand</w:t>
      </w:r>
      <w:r>
        <w:rPr>
          <w:rFonts w:ascii="Verdana" w:hAnsi="Verdana" w:cstheme="minorHAnsi"/>
          <w:sz w:val="22"/>
          <w:szCs w:val="22"/>
        </w:rPr>
        <w:t>o</w:t>
      </w:r>
      <w:r w:rsidRPr="00AA5CF2">
        <w:rPr>
          <w:rFonts w:ascii="Verdana" w:hAnsi="Verdana" w:cstheme="minorHAnsi"/>
          <w:sz w:val="22"/>
          <w:szCs w:val="22"/>
        </w:rPr>
        <w:t>, para tanto, o local, a data e o horário, sendo que serão recebidos da seguinte maneira</w:t>
      </w:r>
      <w:r w:rsidR="000C316B" w:rsidRPr="00667290">
        <w:rPr>
          <w:rFonts w:ascii="Verdana" w:hAnsi="Verdana" w:cstheme="minorHAnsi"/>
          <w:sz w:val="22"/>
          <w:szCs w:val="22"/>
        </w:rPr>
        <w:t>;</w:t>
      </w:r>
    </w:p>
    <w:p w14:paraId="47672BF5" w14:textId="1DC46063" w:rsidR="000C316B"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 xml:space="preserve">Provisoriamente, para efeito de posterior verificação da conformidade do veículo entregue com as especificações contidas </w:t>
      </w:r>
      <w:r>
        <w:rPr>
          <w:rFonts w:ascii="Verdana" w:hAnsi="Verdana" w:cstheme="minorHAnsi"/>
          <w:sz w:val="22"/>
          <w:szCs w:val="22"/>
        </w:rPr>
        <w:t>no</w:t>
      </w:r>
      <w:r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1724E4F8" w:rsidR="006F1289"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Definitivamente, após a verificação da conformidade do veículo entregue e consequente aceitação, quando a nota fiscal será atestada e encaminhada para pagamento</w:t>
      </w:r>
      <w:r>
        <w:rPr>
          <w:rFonts w:ascii="Verdana" w:hAnsi="Verdana" w:cstheme="minorHAnsi"/>
          <w:sz w:val="22"/>
          <w:szCs w:val="22"/>
        </w:rPr>
        <w:t>;</w:t>
      </w:r>
    </w:p>
    <w:p w14:paraId="7D70B3AA" w14:textId="025CACDD" w:rsid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Rejeitado, quando em desacordo com o estabelecido no presente Termo de Referência</w:t>
      </w:r>
      <w:r>
        <w:rPr>
          <w:rFonts w:ascii="Verdana" w:hAnsi="Verdana" w:cstheme="minorHAnsi"/>
          <w:sz w:val="22"/>
          <w:szCs w:val="22"/>
        </w:rPr>
        <w:t>;</w:t>
      </w:r>
    </w:p>
    <w:p w14:paraId="38603B67" w14:textId="460374A2"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Notas Fiscal devidamente atestad</w:t>
      </w:r>
      <w:r>
        <w:rPr>
          <w:rFonts w:ascii="Verdana" w:hAnsi="Verdana" w:cstheme="minorHAnsi"/>
          <w:sz w:val="22"/>
          <w:szCs w:val="22"/>
        </w:rPr>
        <w: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lastRenderedPageBreak/>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51F8218A"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w:t>
      </w:r>
      <w:r w:rsidR="001A505B">
        <w:rPr>
          <w:rFonts w:ascii="Verdana" w:hAnsi="Verdana"/>
          <w:bCs/>
          <w:sz w:val="22"/>
          <w:szCs w:val="22"/>
        </w:rPr>
        <w:t xml:space="preserve"> objeto, serão atendidos pelas seguintes dotações orçamentárias</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72C75B1" w14:textId="77777777" w:rsidR="001A505B" w:rsidRDefault="001A505B" w:rsidP="001A505B">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6FABBE12" w14:textId="77777777" w:rsidR="001A505B" w:rsidRDefault="001A505B" w:rsidP="001A505B">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10.302.0401.1.003 - </w:t>
      </w:r>
      <w:r w:rsidRPr="00D4673F">
        <w:rPr>
          <w:rFonts w:ascii="Verdana" w:hAnsi="Verdana" w:cstheme="minorHAnsi"/>
          <w:sz w:val="22"/>
          <w:szCs w:val="22"/>
        </w:rPr>
        <w:t>BLOCO ESTRUTURAÇÃO INVEST. ATENÇÃO ESPECIALIZADA</w:t>
      </w:r>
    </w:p>
    <w:p w14:paraId="2AA7B047" w14:textId="77777777" w:rsidR="001A505B" w:rsidRDefault="001A505B" w:rsidP="001A505B">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1002</w:t>
      </w:r>
    </w:p>
    <w:p w14:paraId="7E225175" w14:textId="77777777" w:rsidR="001A505B" w:rsidRDefault="001A505B" w:rsidP="001A505B">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059BE227" w14:textId="77777777" w:rsidR="001A505B" w:rsidRPr="00D4673F" w:rsidRDefault="001A505B" w:rsidP="001A505B">
      <w:pPr>
        <w:widowControl w:val="0"/>
        <w:tabs>
          <w:tab w:val="left" w:pos="709"/>
        </w:tabs>
        <w:spacing w:after="0" w:line="240" w:lineRule="auto"/>
        <w:jc w:val="both"/>
        <w:outlineLvl w:val="0"/>
        <w:rPr>
          <w:rFonts w:ascii="Verdana" w:hAnsi="Verdana" w:cstheme="minorHAnsi"/>
          <w:sz w:val="22"/>
          <w:szCs w:val="22"/>
        </w:rPr>
      </w:pPr>
    </w:p>
    <w:p w14:paraId="483FB454" w14:textId="77777777" w:rsidR="001A505B" w:rsidRDefault="001A505B" w:rsidP="001A505B">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4EF5E344" w14:textId="77777777" w:rsidR="001A505B" w:rsidRDefault="001A505B" w:rsidP="001A505B">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10.302.0401.1.003 - </w:t>
      </w:r>
      <w:r w:rsidRPr="00D4673F">
        <w:rPr>
          <w:rFonts w:ascii="Verdana" w:hAnsi="Verdana" w:cstheme="minorHAnsi"/>
          <w:sz w:val="22"/>
          <w:szCs w:val="22"/>
        </w:rPr>
        <w:t>BLOCO ESTRUTURAÇÃO INVEST. ATENÇÃO ESPECIALIZADA</w:t>
      </w:r>
    </w:p>
    <w:p w14:paraId="4A1C7EFF" w14:textId="77777777" w:rsidR="001A505B" w:rsidRDefault="001A505B" w:rsidP="001A505B">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3B7CDA2A" w14:textId="675EB46B" w:rsidR="006F1289" w:rsidRPr="001A505B" w:rsidRDefault="001A505B" w:rsidP="001A505B">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73523072"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1A505B">
        <w:rPr>
          <w:rFonts w:ascii="Verdana" w:hAnsi="Verdana"/>
          <w:b/>
          <w:bCs/>
          <w:sz w:val="22"/>
          <w:szCs w:val="22"/>
        </w:rPr>
        <w:t>R$ 295.000,00 (duzentos e noventa e cinco mil</w:t>
      </w:r>
      <w:r w:rsidR="00842CD4">
        <w:rPr>
          <w:rFonts w:ascii="Verdana" w:hAnsi="Verdana"/>
          <w:b/>
          <w:bCs/>
          <w:sz w:val="22"/>
          <w:szCs w:val="22"/>
        </w:rPr>
        <w:t xml:space="preserve"> reais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7CF534A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B7369E">
        <w:rPr>
          <w:rFonts w:ascii="Verdana" w:hAnsi="Verdana"/>
          <w:bCs/>
          <w:sz w:val="22"/>
          <w:szCs w:val="22"/>
        </w:rPr>
        <w:t>30</w:t>
      </w:r>
      <w:r w:rsidR="00CA303D" w:rsidRPr="00667290">
        <w:rPr>
          <w:rFonts w:ascii="Verdana" w:hAnsi="Verdana"/>
          <w:bCs/>
          <w:sz w:val="22"/>
          <w:szCs w:val="22"/>
        </w:rPr>
        <w:t xml:space="preserve"> </w:t>
      </w:r>
      <w:r w:rsidRPr="00667290">
        <w:rPr>
          <w:rFonts w:ascii="Verdana" w:hAnsi="Verdana"/>
          <w:bCs/>
          <w:sz w:val="22"/>
          <w:szCs w:val="22"/>
        </w:rPr>
        <w:t>(</w:t>
      </w:r>
      <w:r w:rsidR="00B7369E">
        <w:rPr>
          <w:rFonts w:ascii="Verdana" w:hAnsi="Verdana"/>
          <w:bCs/>
          <w:sz w:val="22"/>
          <w:szCs w:val="22"/>
        </w:rPr>
        <w:t>trinta</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lastRenderedPageBreak/>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50B00C33"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E4057E">
        <w:rPr>
          <w:rFonts w:ascii="Verdana" w:hAnsi="Verdana"/>
          <w:sz w:val="22"/>
          <w:szCs w:val="22"/>
        </w:rPr>
        <w:t>de 12 (doze)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lastRenderedPageBreak/>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w:t>
      </w:r>
      <w:r w:rsidRPr="00667290">
        <w:rPr>
          <w:rFonts w:ascii="Verdana" w:hAnsi="Verdana"/>
          <w:sz w:val="22"/>
          <w:szCs w:val="22"/>
        </w:rPr>
        <w:lastRenderedPageBreak/>
        <w:t>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794AFC0C"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4CB45B42" w14:textId="77777777" w:rsidR="00752861" w:rsidRDefault="00752861" w:rsidP="00D4673F">
      <w:pPr>
        <w:widowControl w:val="0"/>
        <w:tabs>
          <w:tab w:val="left" w:pos="709"/>
          <w:tab w:val="left" w:pos="1276"/>
        </w:tabs>
        <w:spacing w:after="0" w:line="240" w:lineRule="auto"/>
        <w:jc w:val="both"/>
        <w:rPr>
          <w:rFonts w:ascii="Verdana" w:hAnsi="Verdana"/>
          <w:sz w:val="22"/>
          <w:szCs w:val="22"/>
        </w:rPr>
      </w:pP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446230FF" w14:textId="3E1DD967" w:rsidR="00AA5CF2" w:rsidRDefault="00AF2497" w:rsidP="00752861">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752861">
        <w:rPr>
          <w:rFonts w:ascii="Verdana" w:hAnsi="Verdana"/>
          <w:sz w:val="22"/>
          <w:szCs w:val="22"/>
        </w:rPr>
        <w:t>/MS, 18</w:t>
      </w:r>
      <w:r w:rsidR="006F1289" w:rsidRPr="00667290">
        <w:rPr>
          <w:rFonts w:ascii="Verdana" w:hAnsi="Verdana"/>
          <w:sz w:val="22"/>
          <w:szCs w:val="22"/>
        </w:rPr>
        <w:t xml:space="preserve"> de </w:t>
      </w:r>
      <w:r w:rsidR="00752861">
        <w:rPr>
          <w:rFonts w:ascii="Verdana" w:hAnsi="Verdana"/>
          <w:sz w:val="22"/>
          <w:szCs w:val="22"/>
        </w:rPr>
        <w:t>abril</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1A2A29E0" w14:textId="77777777" w:rsidR="00752861" w:rsidRDefault="00752861" w:rsidP="00752861">
      <w:pPr>
        <w:widowControl w:val="0"/>
        <w:tabs>
          <w:tab w:val="left" w:pos="709"/>
          <w:tab w:val="left" w:pos="1276"/>
        </w:tabs>
        <w:spacing w:after="0" w:line="240" w:lineRule="auto"/>
        <w:jc w:val="center"/>
        <w:rPr>
          <w:rFonts w:ascii="Verdana" w:hAnsi="Verdana"/>
          <w:sz w:val="22"/>
          <w:szCs w:val="22"/>
        </w:rPr>
      </w:pPr>
    </w:p>
    <w:p w14:paraId="06292304" w14:textId="77777777" w:rsidR="00752861" w:rsidRDefault="00752861" w:rsidP="00752861">
      <w:pPr>
        <w:widowControl w:val="0"/>
        <w:tabs>
          <w:tab w:val="left" w:pos="709"/>
          <w:tab w:val="left" w:pos="1276"/>
        </w:tabs>
        <w:spacing w:after="0" w:line="240" w:lineRule="auto"/>
        <w:jc w:val="center"/>
        <w:rPr>
          <w:rFonts w:ascii="Verdana" w:hAnsi="Verdana"/>
          <w:sz w:val="22"/>
          <w:szCs w:val="22"/>
        </w:rPr>
      </w:pPr>
    </w:p>
    <w:p w14:paraId="065B1B66" w14:textId="2C702A25" w:rsidR="00752861" w:rsidRDefault="00752861" w:rsidP="00752861">
      <w:pPr>
        <w:widowControl w:val="0"/>
        <w:tabs>
          <w:tab w:val="left" w:pos="709"/>
          <w:tab w:val="left" w:pos="1276"/>
        </w:tabs>
        <w:spacing w:after="0" w:line="240" w:lineRule="auto"/>
        <w:jc w:val="both"/>
        <w:rPr>
          <w:rFonts w:ascii="Verdana" w:hAnsi="Verdana"/>
          <w:sz w:val="22"/>
          <w:szCs w:val="22"/>
        </w:rPr>
      </w:pPr>
    </w:p>
    <w:p w14:paraId="660D88EF" w14:textId="721038B7" w:rsidR="00752861" w:rsidRDefault="00752861" w:rsidP="00752861">
      <w:pPr>
        <w:widowControl w:val="0"/>
        <w:tabs>
          <w:tab w:val="left" w:pos="709"/>
          <w:tab w:val="left" w:pos="1276"/>
        </w:tabs>
        <w:spacing w:after="0" w:line="240" w:lineRule="auto"/>
        <w:jc w:val="both"/>
        <w:rPr>
          <w:rFonts w:ascii="Verdana" w:hAnsi="Verdana"/>
          <w:sz w:val="22"/>
          <w:szCs w:val="22"/>
        </w:rPr>
      </w:pPr>
    </w:p>
    <w:p w14:paraId="735CB0E6" w14:textId="77777777" w:rsidR="0069487B" w:rsidRDefault="0069487B" w:rsidP="00752861">
      <w:pPr>
        <w:widowControl w:val="0"/>
        <w:tabs>
          <w:tab w:val="left" w:pos="709"/>
          <w:tab w:val="left" w:pos="1276"/>
        </w:tabs>
        <w:spacing w:after="0" w:line="240" w:lineRule="auto"/>
        <w:jc w:val="both"/>
        <w:rPr>
          <w:rFonts w:ascii="Verdana" w:hAnsi="Verdana"/>
          <w:sz w:val="22"/>
          <w:szCs w:val="22"/>
        </w:rPr>
        <w:sectPr w:rsidR="0069487B" w:rsidSect="004F7238">
          <w:headerReference w:type="default" r:id="rId8"/>
          <w:footerReference w:type="default" r:id="rId9"/>
          <w:pgSz w:w="11906" w:h="16838" w:code="9"/>
          <w:pgMar w:top="1871" w:right="1134" w:bottom="1134" w:left="1701" w:header="454" w:footer="454" w:gutter="0"/>
          <w:cols w:space="708"/>
          <w:docGrid w:linePitch="360"/>
        </w:sectPr>
      </w:pPr>
    </w:p>
    <w:p w14:paraId="6F52020A" w14:textId="58EC8FF2" w:rsidR="00752861" w:rsidRPr="00752861" w:rsidRDefault="00752861" w:rsidP="00752861">
      <w:pPr>
        <w:widowControl w:val="0"/>
        <w:tabs>
          <w:tab w:val="left" w:pos="709"/>
          <w:tab w:val="left" w:pos="1276"/>
        </w:tabs>
        <w:spacing w:after="0" w:line="240" w:lineRule="auto"/>
        <w:jc w:val="both"/>
        <w:rPr>
          <w:rFonts w:ascii="Verdana" w:hAnsi="Verdana"/>
          <w:sz w:val="22"/>
          <w:szCs w:val="22"/>
        </w:rPr>
      </w:pPr>
    </w:p>
    <w:p w14:paraId="5336D30A" w14:textId="77777777" w:rsidR="00752861" w:rsidRDefault="00752861" w:rsidP="00752861">
      <w:pPr>
        <w:tabs>
          <w:tab w:val="left" w:pos="5580"/>
        </w:tabs>
        <w:spacing w:after="0" w:line="240" w:lineRule="auto"/>
        <w:rPr>
          <w:rFonts w:ascii="Verdana" w:eastAsia="MS Mincho" w:hAnsi="Verdana" w:cs="Tahoma"/>
          <w:b/>
          <w:bCs/>
          <w:sz w:val="22"/>
          <w:szCs w:val="22"/>
        </w:rPr>
      </w:pPr>
      <w:r w:rsidRPr="00752861">
        <w:rPr>
          <w:rFonts w:ascii="Verdana" w:eastAsia="MS Mincho" w:hAnsi="Verdana" w:cs="Tahoma"/>
          <w:b/>
          <w:bCs/>
          <w:sz w:val="22"/>
          <w:szCs w:val="22"/>
        </w:rPr>
        <w:t>Aguinaldo dos Santos</w:t>
      </w:r>
      <w:bookmarkStart w:id="0" w:name="_GoBack"/>
      <w:bookmarkEnd w:id="0"/>
    </w:p>
    <w:p w14:paraId="5A2C7BBB" w14:textId="6950937B" w:rsidR="00752861" w:rsidRDefault="00752861" w:rsidP="00752861">
      <w:pPr>
        <w:tabs>
          <w:tab w:val="left" w:pos="5580"/>
        </w:tabs>
        <w:spacing w:after="0" w:line="240" w:lineRule="auto"/>
        <w:rPr>
          <w:rFonts w:ascii="Verdana" w:eastAsia="MS Mincho" w:hAnsi="Verdana" w:cs="Tahoma"/>
          <w:bCs/>
          <w:sz w:val="22"/>
          <w:szCs w:val="22"/>
        </w:rPr>
      </w:pPr>
      <w:r>
        <w:rPr>
          <w:rFonts w:ascii="Verdana" w:eastAsia="MS Mincho" w:hAnsi="Verdana" w:cs="Tahoma"/>
          <w:bCs/>
          <w:sz w:val="22"/>
          <w:szCs w:val="22"/>
        </w:rPr>
        <w:t>Prefeito Municipal</w:t>
      </w:r>
    </w:p>
    <w:p w14:paraId="2631E2D0" w14:textId="3F275857" w:rsidR="00752861" w:rsidRDefault="00752861" w:rsidP="00752861">
      <w:pPr>
        <w:tabs>
          <w:tab w:val="left" w:pos="5580"/>
        </w:tabs>
        <w:spacing w:after="0" w:line="240" w:lineRule="auto"/>
        <w:rPr>
          <w:rFonts w:ascii="Verdana" w:eastAsia="MS Mincho" w:hAnsi="Verdana" w:cs="Tahoma"/>
          <w:bCs/>
          <w:sz w:val="22"/>
          <w:szCs w:val="22"/>
        </w:rPr>
      </w:pPr>
      <w:r>
        <w:rPr>
          <w:rFonts w:ascii="Verdana" w:eastAsia="MS Mincho" w:hAnsi="Verdana" w:cs="Tahoma"/>
          <w:bCs/>
          <w:sz w:val="22"/>
          <w:szCs w:val="22"/>
        </w:rPr>
        <w:t>Contratante</w:t>
      </w:r>
    </w:p>
    <w:p w14:paraId="6374D6CC" w14:textId="14613E1B" w:rsidR="00752861" w:rsidRDefault="00752861" w:rsidP="00752861">
      <w:pPr>
        <w:tabs>
          <w:tab w:val="left" w:pos="5580"/>
        </w:tabs>
        <w:spacing w:after="0" w:line="240" w:lineRule="auto"/>
        <w:ind w:firstLine="567"/>
        <w:rPr>
          <w:rFonts w:ascii="Verdana" w:eastAsia="MS Mincho" w:hAnsi="Verdana" w:cs="Tahoma"/>
          <w:bCs/>
          <w:sz w:val="22"/>
          <w:szCs w:val="22"/>
        </w:rPr>
      </w:pPr>
    </w:p>
    <w:p w14:paraId="71985E28" w14:textId="7D612840" w:rsidR="00752861" w:rsidRDefault="00752861" w:rsidP="00752861">
      <w:pPr>
        <w:tabs>
          <w:tab w:val="left" w:pos="5580"/>
        </w:tabs>
        <w:spacing w:after="0" w:line="240" w:lineRule="auto"/>
        <w:ind w:firstLine="567"/>
        <w:rPr>
          <w:rFonts w:ascii="Verdana" w:eastAsia="MS Mincho" w:hAnsi="Verdana" w:cs="Tahoma"/>
          <w:bCs/>
          <w:sz w:val="22"/>
          <w:szCs w:val="22"/>
        </w:rPr>
      </w:pPr>
    </w:p>
    <w:p w14:paraId="13522C0B" w14:textId="52706129" w:rsidR="00752861" w:rsidRDefault="00752861" w:rsidP="00752861">
      <w:pPr>
        <w:tabs>
          <w:tab w:val="left" w:pos="5580"/>
        </w:tabs>
        <w:spacing w:after="0" w:line="240" w:lineRule="auto"/>
        <w:ind w:firstLine="567"/>
        <w:rPr>
          <w:rFonts w:ascii="Verdana" w:eastAsia="MS Mincho" w:hAnsi="Verdana" w:cs="Tahoma"/>
          <w:bCs/>
          <w:sz w:val="22"/>
          <w:szCs w:val="22"/>
        </w:rPr>
      </w:pPr>
    </w:p>
    <w:p w14:paraId="3C4C4074" w14:textId="545184D2" w:rsidR="00752861" w:rsidRDefault="00752861" w:rsidP="00752861">
      <w:pPr>
        <w:tabs>
          <w:tab w:val="left" w:pos="5580"/>
        </w:tabs>
        <w:spacing w:after="0" w:line="240" w:lineRule="auto"/>
        <w:ind w:firstLine="567"/>
        <w:rPr>
          <w:rFonts w:ascii="Verdana" w:eastAsia="MS Mincho" w:hAnsi="Verdana" w:cs="Tahoma"/>
          <w:bCs/>
          <w:sz w:val="22"/>
          <w:szCs w:val="22"/>
        </w:rPr>
      </w:pPr>
    </w:p>
    <w:p w14:paraId="56614E98" w14:textId="6E11030B" w:rsidR="00752861" w:rsidRDefault="00752861" w:rsidP="00752861">
      <w:pPr>
        <w:tabs>
          <w:tab w:val="left" w:pos="5580"/>
        </w:tabs>
        <w:spacing w:after="0" w:line="240" w:lineRule="auto"/>
        <w:ind w:firstLine="567"/>
        <w:rPr>
          <w:rFonts w:ascii="Verdana" w:eastAsia="MS Mincho" w:hAnsi="Verdana" w:cs="Tahoma"/>
          <w:bCs/>
          <w:sz w:val="22"/>
          <w:szCs w:val="22"/>
        </w:rPr>
      </w:pPr>
    </w:p>
    <w:p w14:paraId="1DAEB76E" w14:textId="52BFC94E" w:rsidR="00752861" w:rsidRDefault="00752861" w:rsidP="00752861">
      <w:pPr>
        <w:tabs>
          <w:tab w:val="left" w:pos="5580"/>
        </w:tabs>
        <w:spacing w:after="0" w:line="240" w:lineRule="auto"/>
        <w:ind w:firstLine="567"/>
        <w:rPr>
          <w:rFonts w:ascii="Verdana" w:eastAsia="MS Mincho" w:hAnsi="Verdana" w:cs="Tahoma"/>
          <w:bCs/>
          <w:sz w:val="22"/>
          <w:szCs w:val="22"/>
        </w:rPr>
      </w:pPr>
    </w:p>
    <w:p w14:paraId="229AA714" w14:textId="220879C4" w:rsidR="00752861" w:rsidRDefault="00752861" w:rsidP="00752861">
      <w:pPr>
        <w:tabs>
          <w:tab w:val="left" w:pos="5580"/>
        </w:tabs>
        <w:spacing w:after="0" w:line="240" w:lineRule="auto"/>
        <w:ind w:firstLine="567"/>
        <w:rPr>
          <w:rFonts w:ascii="Verdana" w:eastAsia="MS Mincho" w:hAnsi="Verdana" w:cs="Tahoma"/>
          <w:bCs/>
          <w:sz w:val="22"/>
          <w:szCs w:val="22"/>
        </w:rPr>
      </w:pPr>
    </w:p>
    <w:p w14:paraId="3A342354" w14:textId="7D3C2028" w:rsidR="00752861" w:rsidRDefault="00752861" w:rsidP="00752861">
      <w:pPr>
        <w:tabs>
          <w:tab w:val="left" w:pos="5580"/>
        </w:tabs>
        <w:spacing w:after="0" w:line="240" w:lineRule="auto"/>
        <w:ind w:firstLine="567"/>
        <w:rPr>
          <w:rFonts w:ascii="Verdana" w:eastAsia="MS Mincho" w:hAnsi="Verdana" w:cs="Tahoma"/>
          <w:bCs/>
          <w:sz w:val="22"/>
          <w:szCs w:val="22"/>
        </w:rPr>
      </w:pPr>
    </w:p>
    <w:p w14:paraId="06AAAC26" w14:textId="5C9AECF8" w:rsidR="00752861" w:rsidRDefault="00752861" w:rsidP="00752861">
      <w:pPr>
        <w:tabs>
          <w:tab w:val="left" w:pos="5580"/>
        </w:tabs>
        <w:spacing w:after="0" w:line="240" w:lineRule="auto"/>
        <w:ind w:firstLine="567"/>
        <w:rPr>
          <w:rFonts w:ascii="Verdana" w:eastAsia="MS Mincho" w:hAnsi="Verdana" w:cs="Tahoma"/>
          <w:bCs/>
          <w:sz w:val="22"/>
          <w:szCs w:val="22"/>
        </w:rPr>
      </w:pPr>
    </w:p>
    <w:p w14:paraId="3E81C4A7" w14:textId="13621D5A" w:rsidR="00752861" w:rsidRDefault="00752861" w:rsidP="00752861">
      <w:pPr>
        <w:tabs>
          <w:tab w:val="left" w:pos="5580"/>
        </w:tabs>
        <w:spacing w:after="0" w:line="240" w:lineRule="auto"/>
        <w:ind w:firstLine="567"/>
        <w:rPr>
          <w:rFonts w:ascii="Verdana" w:eastAsia="MS Mincho" w:hAnsi="Verdana" w:cs="Tahoma"/>
          <w:bCs/>
          <w:sz w:val="22"/>
          <w:szCs w:val="22"/>
        </w:rPr>
      </w:pPr>
    </w:p>
    <w:p w14:paraId="360CC1A4" w14:textId="226D700B" w:rsidR="00752861" w:rsidRDefault="00752861" w:rsidP="00752861">
      <w:pPr>
        <w:tabs>
          <w:tab w:val="left" w:pos="5580"/>
        </w:tabs>
        <w:spacing w:after="0" w:line="240" w:lineRule="auto"/>
        <w:ind w:firstLine="567"/>
        <w:rPr>
          <w:rFonts w:ascii="Verdana" w:eastAsia="MS Mincho" w:hAnsi="Verdana" w:cs="Tahoma"/>
          <w:bCs/>
          <w:sz w:val="22"/>
          <w:szCs w:val="22"/>
        </w:rPr>
      </w:pPr>
    </w:p>
    <w:p w14:paraId="5B702A10" w14:textId="790AA05E" w:rsidR="00752861" w:rsidRDefault="00752861" w:rsidP="00752861">
      <w:pPr>
        <w:tabs>
          <w:tab w:val="left" w:pos="5580"/>
        </w:tabs>
        <w:spacing w:after="0" w:line="240" w:lineRule="auto"/>
        <w:ind w:firstLine="567"/>
        <w:rPr>
          <w:rFonts w:ascii="Verdana" w:eastAsia="MS Mincho" w:hAnsi="Verdana" w:cs="Tahoma"/>
          <w:bCs/>
          <w:sz w:val="22"/>
          <w:szCs w:val="22"/>
        </w:rPr>
      </w:pPr>
    </w:p>
    <w:p w14:paraId="27B74051" w14:textId="3C2B3B2B" w:rsidR="00752861" w:rsidRDefault="00752861" w:rsidP="00752861">
      <w:pPr>
        <w:tabs>
          <w:tab w:val="left" w:pos="5580"/>
        </w:tabs>
        <w:spacing w:after="0" w:line="240" w:lineRule="auto"/>
        <w:ind w:firstLine="567"/>
        <w:rPr>
          <w:rFonts w:ascii="Verdana" w:eastAsia="MS Mincho" w:hAnsi="Verdana" w:cs="Tahoma"/>
          <w:bCs/>
          <w:sz w:val="22"/>
          <w:szCs w:val="22"/>
        </w:rPr>
      </w:pPr>
    </w:p>
    <w:p w14:paraId="6189AEFF" w14:textId="7A0B4653" w:rsidR="00752861" w:rsidRDefault="00752861" w:rsidP="00752861">
      <w:pPr>
        <w:tabs>
          <w:tab w:val="left" w:pos="5580"/>
        </w:tabs>
        <w:spacing w:after="0" w:line="240" w:lineRule="auto"/>
        <w:ind w:firstLine="567"/>
        <w:rPr>
          <w:rFonts w:ascii="Verdana" w:eastAsia="MS Mincho" w:hAnsi="Verdana" w:cs="Tahoma"/>
          <w:bCs/>
          <w:sz w:val="22"/>
          <w:szCs w:val="22"/>
        </w:rPr>
      </w:pPr>
    </w:p>
    <w:p w14:paraId="1D95C841" w14:textId="163020E2" w:rsidR="00752861" w:rsidRDefault="00752861" w:rsidP="00752861">
      <w:pPr>
        <w:tabs>
          <w:tab w:val="left" w:pos="5580"/>
        </w:tabs>
        <w:spacing w:after="0" w:line="240" w:lineRule="auto"/>
        <w:ind w:firstLine="567"/>
        <w:rPr>
          <w:rFonts w:ascii="Verdana" w:eastAsia="MS Mincho" w:hAnsi="Verdana" w:cs="Tahoma"/>
          <w:bCs/>
          <w:sz w:val="22"/>
          <w:szCs w:val="22"/>
        </w:rPr>
      </w:pPr>
    </w:p>
    <w:p w14:paraId="4F6A4B94" w14:textId="3BE23F90" w:rsidR="00752861" w:rsidRDefault="00752861" w:rsidP="00752861">
      <w:pPr>
        <w:tabs>
          <w:tab w:val="left" w:pos="5580"/>
        </w:tabs>
        <w:spacing w:after="0" w:line="240" w:lineRule="auto"/>
        <w:ind w:firstLine="567"/>
        <w:rPr>
          <w:rFonts w:ascii="Verdana" w:eastAsia="MS Mincho" w:hAnsi="Verdana" w:cs="Tahoma"/>
          <w:bCs/>
          <w:sz w:val="22"/>
          <w:szCs w:val="22"/>
        </w:rPr>
      </w:pPr>
    </w:p>
    <w:p w14:paraId="71AD4622" w14:textId="1F6889DA" w:rsidR="00752861" w:rsidRDefault="00752861" w:rsidP="00752861">
      <w:pPr>
        <w:tabs>
          <w:tab w:val="left" w:pos="5580"/>
        </w:tabs>
        <w:spacing w:after="0" w:line="240" w:lineRule="auto"/>
        <w:ind w:firstLine="567"/>
        <w:rPr>
          <w:rFonts w:ascii="Verdana" w:eastAsia="MS Mincho" w:hAnsi="Verdana" w:cs="Tahoma"/>
          <w:bCs/>
          <w:sz w:val="22"/>
          <w:szCs w:val="22"/>
        </w:rPr>
      </w:pPr>
    </w:p>
    <w:p w14:paraId="087D41A5" w14:textId="484C1B6D" w:rsidR="00752861" w:rsidRDefault="00752861" w:rsidP="00752861">
      <w:pPr>
        <w:tabs>
          <w:tab w:val="left" w:pos="5580"/>
        </w:tabs>
        <w:spacing w:after="0" w:line="240" w:lineRule="auto"/>
        <w:ind w:firstLine="567"/>
        <w:rPr>
          <w:rFonts w:ascii="Verdana" w:eastAsia="MS Mincho" w:hAnsi="Verdana" w:cs="Tahoma"/>
          <w:bCs/>
          <w:sz w:val="22"/>
          <w:szCs w:val="22"/>
        </w:rPr>
      </w:pPr>
    </w:p>
    <w:p w14:paraId="2AC4FF30" w14:textId="627E9F10" w:rsidR="00752861" w:rsidRDefault="00752861" w:rsidP="00752861">
      <w:pPr>
        <w:tabs>
          <w:tab w:val="left" w:pos="5580"/>
        </w:tabs>
        <w:spacing w:after="0" w:line="240" w:lineRule="auto"/>
        <w:ind w:firstLine="567"/>
        <w:rPr>
          <w:rFonts w:ascii="Verdana" w:eastAsia="MS Mincho" w:hAnsi="Verdana" w:cs="Tahoma"/>
          <w:bCs/>
          <w:sz w:val="22"/>
          <w:szCs w:val="22"/>
        </w:rPr>
      </w:pPr>
    </w:p>
    <w:p w14:paraId="2EA925B8" w14:textId="2A18D5D1" w:rsidR="00752861" w:rsidRDefault="00752861" w:rsidP="00752861">
      <w:pPr>
        <w:tabs>
          <w:tab w:val="left" w:pos="5580"/>
        </w:tabs>
        <w:spacing w:after="0" w:line="240" w:lineRule="auto"/>
        <w:ind w:firstLine="567"/>
        <w:rPr>
          <w:rFonts w:ascii="Verdana" w:eastAsia="MS Mincho" w:hAnsi="Verdana" w:cs="Tahoma"/>
          <w:bCs/>
          <w:sz w:val="22"/>
          <w:szCs w:val="22"/>
        </w:rPr>
      </w:pPr>
    </w:p>
    <w:p w14:paraId="15CF81D4" w14:textId="54B45FC1" w:rsidR="00752861" w:rsidRDefault="00752861" w:rsidP="00752861">
      <w:pPr>
        <w:tabs>
          <w:tab w:val="left" w:pos="5580"/>
        </w:tabs>
        <w:spacing w:after="0" w:line="240" w:lineRule="auto"/>
        <w:ind w:firstLine="567"/>
        <w:rPr>
          <w:rFonts w:ascii="Verdana" w:eastAsia="MS Mincho" w:hAnsi="Verdana" w:cs="Tahoma"/>
          <w:bCs/>
          <w:sz w:val="22"/>
          <w:szCs w:val="22"/>
        </w:rPr>
      </w:pPr>
    </w:p>
    <w:p w14:paraId="26CA62BB" w14:textId="3D3A5DD3" w:rsidR="00752861" w:rsidRDefault="00752861" w:rsidP="00752861">
      <w:pPr>
        <w:tabs>
          <w:tab w:val="left" w:pos="5580"/>
        </w:tabs>
        <w:spacing w:after="0" w:line="240" w:lineRule="auto"/>
        <w:ind w:firstLine="567"/>
        <w:rPr>
          <w:rFonts w:ascii="Verdana" w:eastAsia="MS Mincho" w:hAnsi="Verdana" w:cs="Tahoma"/>
          <w:bCs/>
          <w:sz w:val="22"/>
          <w:szCs w:val="22"/>
        </w:rPr>
      </w:pPr>
    </w:p>
    <w:p w14:paraId="032E42D8" w14:textId="20C70E1F" w:rsidR="00752861" w:rsidRDefault="00752861" w:rsidP="00752861">
      <w:pPr>
        <w:tabs>
          <w:tab w:val="left" w:pos="5580"/>
        </w:tabs>
        <w:spacing w:after="0" w:line="240" w:lineRule="auto"/>
        <w:ind w:firstLine="567"/>
        <w:rPr>
          <w:rFonts w:ascii="Verdana" w:eastAsia="MS Mincho" w:hAnsi="Verdana" w:cs="Tahoma"/>
          <w:bCs/>
          <w:sz w:val="22"/>
          <w:szCs w:val="22"/>
        </w:rPr>
      </w:pPr>
    </w:p>
    <w:p w14:paraId="0F7570D7" w14:textId="2776ADB7" w:rsidR="00752861" w:rsidRDefault="00752861" w:rsidP="00752861">
      <w:pPr>
        <w:tabs>
          <w:tab w:val="left" w:pos="5580"/>
        </w:tabs>
        <w:spacing w:after="0" w:line="240" w:lineRule="auto"/>
        <w:ind w:firstLine="567"/>
        <w:rPr>
          <w:rFonts w:ascii="Verdana" w:eastAsia="MS Mincho" w:hAnsi="Verdana" w:cs="Tahoma"/>
          <w:bCs/>
          <w:sz w:val="22"/>
          <w:szCs w:val="22"/>
        </w:rPr>
      </w:pPr>
    </w:p>
    <w:p w14:paraId="18C7A12E" w14:textId="0A75AAA6" w:rsidR="00752861" w:rsidRDefault="00752861" w:rsidP="00752861">
      <w:pPr>
        <w:tabs>
          <w:tab w:val="left" w:pos="5580"/>
        </w:tabs>
        <w:spacing w:after="0" w:line="240" w:lineRule="auto"/>
        <w:rPr>
          <w:rFonts w:ascii="Verdana" w:eastAsia="MS Mincho" w:hAnsi="Verdana" w:cs="Tahoma"/>
          <w:bCs/>
          <w:sz w:val="22"/>
          <w:szCs w:val="22"/>
        </w:rPr>
      </w:pPr>
    </w:p>
    <w:p w14:paraId="1BFFB8AF" w14:textId="375D7408" w:rsidR="00752861" w:rsidRDefault="00752861" w:rsidP="00752861">
      <w:pPr>
        <w:tabs>
          <w:tab w:val="left" w:pos="5580"/>
        </w:tabs>
        <w:spacing w:after="0" w:line="240" w:lineRule="auto"/>
        <w:rPr>
          <w:rFonts w:ascii="Verdana" w:eastAsia="MS Mincho" w:hAnsi="Verdana" w:cs="Tahoma"/>
          <w:b/>
          <w:bCs/>
          <w:sz w:val="22"/>
          <w:szCs w:val="22"/>
        </w:rPr>
      </w:pPr>
      <w:r w:rsidRPr="00752861">
        <w:rPr>
          <w:rFonts w:ascii="Verdana" w:eastAsia="MS Mincho" w:hAnsi="Verdana" w:cs="Tahoma"/>
          <w:b/>
          <w:bCs/>
          <w:sz w:val="22"/>
          <w:szCs w:val="22"/>
        </w:rPr>
        <w:t>Carlos Eduardo Nunes de Mamã Fernandes</w:t>
      </w:r>
    </w:p>
    <w:p w14:paraId="67D219DE" w14:textId="210E96C6" w:rsidR="00752861" w:rsidRDefault="00752861" w:rsidP="00752861">
      <w:pPr>
        <w:tabs>
          <w:tab w:val="left" w:pos="5580"/>
        </w:tabs>
        <w:spacing w:after="0" w:line="240" w:lineRule="auto"/>
        <w:rPr>
          <w:rFonts w:ascii="Verdana" w:eastAsia="MS Mincho" w:hAnsi="Verdana" w:cs="Tahoma"/>
          <w:bCs/>
          <w:sz w:val="22"/>
          <w:szCs w:val="22"/>
        </w:rPr>
      </w:pPr>
      <w:r>
        <w:rPr>
          <w:rFonts w:ascii="Verdana" w:eastAsia="MS Mincho" w:hAnsi="Verdana" w:cs="Tahoma"/>
          <w:bCs/>
          <w:sz w:val="22"/>
          <w:szCs w:val="22"/>
        </w:rPr>
        <w:t>CPF nº 861.343.611-00</w:t>
      </w:r>
    </w:p>
    <w:p w14:paraId="17392030" w14:textId="59D8A8D7" w:rsidR="00752861" w:rsidRPr="00752861" w:rsidRDefault="00752861" w:rsidP="00752861">
      <w:pPr>
        <w:tabs>
          <w:tab w:val="left" w:pos="5580"/>
        </w:tabs>
        <w:spacing w:after="0" w:line="240" w:lineRule="auto"/>
        <w:rPr>
          <w:rFonts w:ascii="Verdana" w:eastAsia="MS Mincho" w:hAnsi="Verdana" w:cs="Tahoma"/>
          <w:bCs/>
          <w:sz w:val="22"/>
          <w:szCs w:val="22"/>
        </w:rPr>
      </w:pPr>
      <w:r>
        <w:rPr>
          <w:rFonts w:ascii="Verdana" w:eastAsia="MS Mincho" w:hAnsi="Verdana" w:cs="Tahoma"/>
          <w:bCs/>
          <w:sz w:val="22"/>
          <w:szCs w:val="22"/>
        </w:rPr>
        <w:t>Contratada</w:t>
      </w:r>
    </w:p>
    <w:p w14:paraId="0725B8B2" w14:textId="4C0E3F2C" w:rsidR="00752861" w:rsidRPr="00752861" w:rsidRDefault="00752861" w:rsidP="00752861">
      <w:pPr>
        <w:widowControl w:val="0"/>
        <w:tabs>
          <w:tab w:val="left" w:pos="709"/>
          <w:tab w:val="left" w:pos="1276"/>
        </w:tabs>
        <w:spacing w:after="0" w:line="240" w:lineRule="auto"/>
        <w:jc w:val="both"/>
        <w:rPr>
          <w:rFonts w:ascii="Verdana" w:hAnsi="Verdana"/>
          <w:sz w:val="22"/>
          <w:szCs w:val="22"/>
        </w:rPr>
      </w:pPr>
    </w:p>
    <w:sectPr w:rsidR="00752861" w:rsidRPr="00752861" w:rsidSect="00752861">
      <w:type w:val="continuous"/>
      <w:pgSz w:w="11906" w:h="16838" w:code="9"/>
      <w:pgMar w:top="1871" w:right="1134" w:bottom="1134" w:left="1701" w:header="454"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967DB" w14:textId="77777777" w:rsidR="00BF22B5" w:rsidRDefault="00BF22B5">
      <w:r>
        <w:separator/>
      </w:r>
    </w:p>
  </w:endnote>
  <w:endnote w:type="continuationSeparator" w:id="0">
    <w:p w14:paraId="2CBEDD96" w14:textId="77777777" w:rsidR="00BF22B5" w:rsidRDefault="00BF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E4057E" w:rsidRDefault="00E4057E"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E4057E" w:rsidRPr="007B2033" w:rsidRDefault="00E4057E"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E4057E" w:rsidRPr="007B2033" w:rsidRDefault="00E4057E"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30C11" w14:textId="77777777" w:rsidR="00BF22B5" w:rsidRDefault="00BF22B5">
      <w:r>
        <w:separator/>
      </w:r>
    </w:p>
  </w:footnote>
  <w:footnote w:type="continuationSeparator" w:id="0">
    <w:p w14:paraId="063B0E99" w14:textId="77777777" w:rsidR="00BF22B5" w:rsidRDefault="00BF22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E4057E" w:rsidRPr="00A47371" w:rsidRDefault="00E4057E"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E4057E" w:rsidRPr="00A47371" w:rsidRDefault="00E4057E"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E4057E" w:rsidRDefault="00E4057E"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E4057E" w:rsidRPr="000452C9" w:rsidRDefault="00E4057E"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E4057E" w:rsidRDefault="00E4057E"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E4057E" w:rsidRPr="00957509" w:rsidRDefault="00E4057E"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3"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C7DB2"/>
    <w:multiLevelType w:val="hybridMultilevel"/>
    <w:tmpl w:val="C7DE312E"/>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5"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5"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260D19"/>
    <w:multiLevelType w:val="hybridMultilevel"/>
    <w:tmpl w:val="336AE280"/>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9"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0"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2"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4"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25" w15:restartNumberingAfterBreak="0">
    <w:nsid w:val="7E2B0750"/>
    <w:multiLevelType w:val="hybridMultilevel"/>
    <w:tmpl w:val="D90059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7"/>
  </w:num>
  <w:num w:numId="5">
    <w:abstractNumId w:val="11"/>
  </w:num>
  <w:num w:numId="6">
    <w:abstractNumId w:val="14"/>
  </w:num>
  <w:num w:numId="7">
    <w:abstractNumId w:val="18"/>
  </w:num>
  <w:num w:numId="8">
    <w:abstractNumId w:val="4"/>
  </w:num>
  <w:num w:numId="9">
    <w:abstractNumId w:val="26"/>
  </w:num>
  <w:num w:numId="10">
    <w:abstractNumId w:val="5"/>
  </w:num>
  <w:num w:numId="11">
    <w:abstractNumId w:val="3"/>
  </w:num>
  <w:num w:numId="12">
    <w:abstractNumId w:val="6"/>
  </w:num>
  <w:num w:numId="13">
    <w:abstractNumId w:val="13"/>
  </w:num>
  <w:num w:numId="14">
    <w:abstractNumId w:val="17"/>
  </w:num>
  <w:num w:numId="15">
    <w:abstractNumId w:val="10"/>
  </w:num>
  <w:num w:numId="16">
    <w:abstractNumId w:val="2"/>
  </w:num>
  <w:num w:numId="17">
    <w:abstractNumId w:val="24"/>
  </w:num>
  <w:num w:numId="18">
    <w:abstractNumId w:val="19"/>
  </w:num>
  <w:num w:numId="19">
    <w:abstractNumId w:val="23"/>
  </w:num>
  <w:num w:numId="20">
    <w:abstractNumId w:val="8"/>
  </w:num>
  <w:num w:numId="21">
    <w:abstractNumId w:val="21"/>
  </w:num>
  <w:num w:numId="22">
    <w:abstractNumId w:val="0"/>
  </w:num>
  <w:num w:numId="23">
    <w:abstractNumId w:val="16"/>
  </w:num>
  <w:num w:numId="24">
    <w:abstractNumId w:val="1"/>
  </w:num>
  <w:num w:numId="25">
    <w:abstractNumId w:val="15"/>
  </w:num>
  <w:num w:numId="26">
    <w:abstractNumId w:val="12"/>
  </w:num>
  <w:num w:numId="27">
    <w:abstractNumId w:val="22"/>
  </w:num>
  <w:num w:numId="28">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1FB1"/>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A505B"/>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0877"/>
    <w:rsid w:val="00264526"/>
    <w:rsid w:val="00276DFA"/>
    <w:rsid w:val="00277CEB"/>
    <w:rsid w:val="00291059"/>
    <w:rsid w:val="00291B5E"/>
    <w:rsid w:val="002A3FD3"/>
    <w:rsid w:val="002A47C1"/>
    <w:rsid w:val="002A5322"/>
    <w:rsid w:val="002A7D84"/>
    <w:rsid w:val="002B1384"/>
    <w:rsid w:val="002B18C5"/>
    <w:rsid w:val="002B72A3"/>
    <w:rsid w:val="002B7DC1"/>
    <w:rsid w:val="002C12CE"/>
    <w:rsid w:val="002D003B"/>
    <w:rsid w:val="002D1FCF"/>
    <w:rsid w:val="002F089C"/>
    <w:rsid w:val="002F0ABC"/>
    <w:rsid w:val="002F120D"/>
    <w:rsid w:val="00301583"/>
    <w:rsid w:val="00303257"/>
    <w:rsid w:val="00303A25"/>
    <w:rsid w:val="00310271"/>
    <w:rsid w:val="00310D26"/>
    <w:rsid w:val="00315215"/>
    <w:rsid w:val="003156E7"/>
    <w:rsid w:val="00320770"/>
    <w:rsid w:val="00321308"/>
    <w:rsid w:val="0032184A"/>
    <w:rsid w:val="00341DE2"/>
    <w:rsid w:val="003430BE"/>
    <w:rsid w:val="00346A71"/>
    <w:rsid w:val="00350FDB"/>
    <w:rsid w:val="00351021"/>
    <w:rsid w:val="003526F0"/>
    <w:rsid w:val="00352A38"/>
    <w:rsid w:val="0035563F"/>
    <w:rsid w:val="003726C6"/>
    <w:rsid w:val="00374A22"/>
    <w:rsid w:val="003752C3"/>
    <w:rsid w:val="00375AAC"/>
    <w:rsid w:val="00377C0B"/>
    <w:rsid w:val="003857E6"/>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2B0F"/>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1C19"/>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5985"/>
    <w:rsid w:val="00607CCD"/>
    <w:rsid w:val="00610F46"/>
    <w:rsid w:val="00615CBA"/>
    <w:rsid w:val="00621A4D"/>
    <w:rsid w:val="0062299C"/>
    <w:rsid w:val="00624839"/>
    <w:rsid w:val="006334C0"/>
    <w:rsid w:val="00635BF2"/>
    <w:rsid w:val="00640941"/>
    <w:rsid w:val="00654B57"/>
    <w:rsid w:val="00661509"/>
    <w:rsid w:val="00662E42"/>
    <w:rsid w:val="00664425"/>
    <w:rsid w:val="00664622"/>
    <w:rsid w:val="00666E6B"/>
    <w:rsid w:val="00667290"/>
    <w:rsid w:val="006708C6"/>
    <w:rsid w:val="00672485"/>
    <w:rsid w:val="00684DE1"/>
    <w:rsid w:val="0068768F"/>
    <w:rsid w:val="00687E3A"/>
    <w:rsid w:val="00691506"/>
    <w:rsid w:val="0069487B"/>
    <w:rsid w:val="006A0964"/>
    <w:rsid w:val="006A7411"/>
    <w:rsid w:val="006C49D7"/>
    <w:rsid w:val="006C7702"/>
    <w:rsid w:val="006D17E2"/>
    <w:rsid w:val="006E0D5A"/>
    <w:rsid w:val="006E548D"/>
    <w:rsid w:val="006F1289"/>
    <w:rsid w:val="007011DD"/>
    <w:rsid w:val="00704202"/>
    <w:rsid w:val="00705C82"/>
    <w:rsid w:val="00710735"/>
    <w:rsid w:val="00711C3A"/>
    <w:rsid w:val="00714D38"/>
    <w:rsid w:val="00715A7E"/>
    <w:rsid w:val="0071731E"/>
    <w:rsid w:val="007231A5"/>
    <w:rsid w:val="00737225"/>
    <w:rsid w:val="00740459"/>
    <w:rsid w:val="007509FE"/>
    <w:rsid w:val="00752861"/>
    <w:rsid w:val="00752F69"/>
    <w:rsid w:val="007541D8"/>
    <w:rsid w:val="00760426"/>
    <w:rsid w:val="00772EAA"/>
    <w:rsid w:val="00774513"/>
    <w:rsid w:val="00776AC2"/>
    <w:rsid w:val="007770BC"/>
    <w:rsid w:val="00780B86"/>
    <w:rsid w:val="007819F3"/>
    <w:rsid w:val="007867EB"/>
    <w:rsid w:val="00787A85"/>
    <w:rsid w:val="00796654"/>
    <w:rsid w:val="00796D38"/>
    <w:rsid w:val="0079776A"/>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2CD4"/>
    <w:rsid w:val="00845EF5"/>
    <w:rsid w:val="00846936"/>
    <w:rsid w:val="00847597"/>
    <w:rsid w:val="00852949"/>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69B7"/>
    <w:rsid w:val="009069E8"/>
    <w:rsid w:val="00913FEF"/>
    <w:rsid w:val="00914D7A"/>
    <w:rsid w:val="00915E8F"/>
    <w:rsid w:val="00921B95"/>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7888"/>
    <w:rsid w:val="00A23716"/>
    <w:rsid w:val="00A268D7"/>
    <w:rsid w:val="00A27788"/>
    <w:rsid w:val="00A3017E"/>
    <w:rsid w:val="00A32BE0"/>
    <w:rsid w:val="00A43E98"/>
    <w:rsid w:val="00A52EDD"/>
    <w:rsid w:val="00A532F1"/>
    <w:rsid w:val="00A53F0F"/>
    <w:rsid w:val="00A61D19"/>
    <w:rsid w:val="00A64F6E"/>
    <w:rsid w:val="00A6614C"/>
    <w:rsid w:val="00A66634"/>
    <w:rsid w:val="00A83EB5"/>
    <w:rsid w:val="00A92088"/>
    <w:rsid w:val="00A9399F"/>
    <w:rsid w:val="00A9642C"/>
    <w:rsid w:val="00AA066D"/>
    <w:rsid w:val="00AA252A"/>
    <w:rsid w:val="00AA53F1"/>
    <w:rsid w:val="00AA5CF2"/>
    <w:rsid w:val="00AA70DA"/>
    <w:rsid w:val="00AB30B7"/>
    <w:rsid w:val="00AC3B14"/>
    <w:rsid w:val="00AD438B"/>
    <w:rsid w:val="00AE0D3F"/>
    <w:rsid w:val="00AE480C"/>
    <w:rsid w:val="00AE5C47"/>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721C"/>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22B5"/>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52496"/>
    <w:rsid w:val="00C551A0"/>
    <w:rsid w:val="00C6396B"/>
    <w:rsid w:val="00C661CE"/>
    <w:rsid w:val="00C70E77"/>
    <w:rsid w:val="00C8238D"/>
    <w:rsid w:val="00C91656"/>
    <w:rsid w:val="00C91F5C"/>
    <w:rsid w:val="00C9381E"/>
    <w:rsid w:val="00C96411"/>
    <w:rsid w:val="00CA303D"/>
    <w:rsid w:val="00CA313C"/>
    <w:rsid w:val="00CA39D8"/>
    <w:rsid w:val="00CB122F"/>
    <w:rsid w:val="00CB37E2"/>
    <w:rsid w:val="00CB7EAF"/>
    <w:rsid w:val="00CC41B6"/>
    <w:rsid w:val="00CC6EB4"/>
    <w:rsid w:val="00CC75A6"/>
    <w:rsid w:val="00CD088E"/>
    <w:rsid w:val="00CD7026"/>
    <w:rsid w:val="00CE7DBB"/>
    <w:rsid w:val="00CF60EA"/>
    <w:rsid w:val="00CF6709"/>
    <w:rsid w:val="00D03D70"/>
    <w:rsid w:val="00D07A48"/>
    <w:rsid w:val="00D11546"/>
    <w:rsid w:val="00D156F2"/>
    <w:rsid w:val="00D176D3"/>
    <w:rsid w:val="00D20582"/>
    <w:rsid w:val="00D22DA7"/>
    <w:rsid w:val="00D321B1"/>
    <w:rsid w:val="00D44735"/>
    <w:rsid w:val="00D44A48"/>
    <w:rsid w:val="00D44D25"/>
    <w:rsid w:val="00D45AED"/>
    <w:rsid w:val="00D4673F"/>
    <w:rsid w:val="00D52758"/>
    <w:rsid w:val="00D57781"/>
    <w:rsid w:val="00D62A07"/>
    <w:rsid w:val="00D6315A"/>
    <w:rsid w:val="00D63C89"/>
    <w:rsid w:val="00D7189D"/>
    <w:rsid w:val="00D72CCF"/>
    <w:rsid w:val="00D73013"/>
    <w:rsid w:val="00D80713"/>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11FE0"/>
    <w:rsid w:val="00E14A61"/>
    <w:rsid w:val="00E1590E"/>
    <w:rsid w:val="00E206A7"/>
    <w:rsid w:val="00E233E9"/>
    <w:rsid w:val="00E355B7"/>
    <w:rsid w:val="00E36038"/>
    <w:rsid w:val="00E4057E"/>
    <w:rsid w:val="00E426F3"/>
    <w:rsid w:val="00E432F0"/>
    <w:rsid w:val="00E46DFB"/>
    <w:rsid w:val="00E67272"/>
    <w:rsid w:val="00E70920"/>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3BF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MenoPendente3">
    <w:name w:val="Menção Pendente3"/>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0E90C-8E7D-4DAD-AA30-6E1FB1F7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2807</Words>
  <Characters>15441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10</cp:revision>
  <cp:lastPrinted>2020-10-30T11:13:00Z</cp:lastPrinted>
  <dcterms:created xsi:type="dcterms:W3CDTF">2023-04-18T10:35:00Z</dcterms:created>
  <dcterms:modified xsi:type="dcterms:W3CDTF">2023-04-18T12:56:00Z</dcterms:modified>
</cp:coreProperties>
</file>