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B16" w:rsidRPr="00885B16" w:rsidRDefault="00885B1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85B16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885B16" w:rsidRPr="00885B16" w:rsidRDefault="001B562B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Contrato nº 039/2023</w:t>
      </w:r>
    </w:p>
    <w:p w:rsidR="00885B16" w:rsidRPr="00885B16" w:rsidRDefault="001B562B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Processo nº 044/2023</w:t>
      </w:r>
    </w:p>
    <w:p w:rsidR="00885B16" w:rsidRPr="00885B16" w:rsidRDefault="00885B1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85B16">
        <w:rPr>
          <w:rFonts w:ascii="Times New Roman" w:hAnsi="Times New Roman" w:cs="Times New Roman"/>
          <w:sz w:val="20"/>
          <w:szCs w:val="20"/>
        </w:rPr>
        <w:t>Partes: PREFEITURA MUNICIPAL DE ELDORADO/MS e a em</w:t>
      </w:r>
      <w:r w:rsidR="001B562B">
        <w:rPr>
          <w:rFonts w:ascii="Times New Roman" w:hAnsi="Times New Roman" w:cs="Times New Roman"/>
          <w:sz w:val="20"/>
          <w:szCs w:val="20"/>
        </w:rPr>
        <w:t>presa RENAN LUIZ DA SILVA SOUZA - ME</w:t>
      </w:r>
    </w:p>
    <w:p w:rsidR="00885B16" w:rsidRPr="00885B16" w:rsidRDefault="001B562B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Objeto: </w:t>
      </w:r>
      <w:r w:rsidRPr="001B562B">
        <w:rPr>
          <w:rFonts w:ascii="Times New Roman" w:hAnsi="Times New Roman" w:cs="Times New Roman"/>
          <w:sz w:val="20"/>
          <w:szCs w:val="20"/>
        </w:rPr>
        <w:t xml:space="preserve">contratação de empresa especializada para apoiar a realização da “13ª Expo Eldorado”, com recursos provenientes do Convênio nº 32.711/2023 – Processo nº 71/051.080/2022 celebrado entre a </w:t>
      </w:r>
      <w:r>
        <w:rPr>
          <w:rFonts w:ascii="Times New Roman" w:hAnsi="Times New Roman" w:cs="Times New Roman"/>
          <w:sz w:val="20"/>
          <w:szCs w:val="20"/>
        </w:rPr>
        <w:t>FUNDTUR e o Município de Eldorado</w:t>
      </w:r>
    </w:p>
    <w:p w:rsidR="001B562B" w:rsidRDefault="001B562B" w:rsidP="001B562B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Dotação Orçamentária: </w:t>
      </w:r>
    </w:p>
    <w:p w:rsidR="001B562B" w:rsidRDefault="001B562B" w:rsidP="001B562B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1B562B">
        <w:rPr>
          <w:rFonts w:ascii="Times New Roman" w:hAnsi="Times New Roman" w:cs="Times New Roman"/>
          <w:sz w:val="20"/>
          <w:szCs w:val="20"/>
        </w:rPr>
        <w:t>02.05.13.392.0503</w:t>
      </w:r>
      <w:r>
        <w:rPr>
          <w:rFonts w:ascii="Times New Roman" w:hAnsi="Times New Roman" w:cs="Times New Roman"/>
          <w:sz w:val="20"/>
          <w:szCs w:val="20"/>
        </w:rPr>
        <w:t xml:space="preserve">-2.031.3.3.90.39.00.1.701.0000 </w:t>
      </w:r>
    </w:p>
    <w:p w:rsidR="001B562B" w:rsidRDefault="001B562B" w:rsidP="001B562B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1B562B">
        <w:rPr>
          <w:rFonts w:ascii="Times New Roman" w:hAnsi="Times New Roman" w:cs="Times New Roman"/>
          <w:sz w:val="20"/>
          <w:szCs w:val="20"/>
        </w:rPr>
        <w:t>02.05.13.392.050</w:t>
      </w:r>
      <w:r>
        <w:rPr>
          <w:rFonts w:ascii="Times New Roman" w:hAnsi="Times New Roman" w:cs="Times New Roman"/>
          <w:sz w:val="20"/>
          <w:szCs w:val="20"/>
        </w:rPr>
        <w:t>3-2.031.3.3.90.39.00.1.500.0000</w:t>
      </w:r>
    </w:p>
    <w:p w:rsidR="00885B16" w:rsidRPr="00885B16" w:rsidRDefault="001B562B" w:rsidP="001B562B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1B562B">
        <w:rPr>
          <w:rFonts w:ascii="Times New Roman" w:hAnsi="Times New Roman" w:cs="Times New Roman"/>
          <w:sz w:val="20"/>
          <w:szCs w:val="20"/>
        </w:rPr>
        <w:t>Fonte: Recurso Estadual e Tesouro Municipal</w:t>
      </w:r>
    </w:p>
    <w:p w:rsidR="00885B16" w:rsidRPr="00885B16" w:rsidRDefault="001B562B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Valor: R$ 115.000,00</w:t>
      </w:r>
      <w:r w:rsidR="00885B16" w:rsidRPr="00885B16">
        <w:rPr>
          <w:rFonts w:ascii="Times New Roman" w:hAnsi="Times New Roman" w:cs="Times New Roman"/>
          <w:sz w:val="20"/>
          <w:szCs w:val="20"/>
        </w:rPr>
        <w:t xml:space="preserve"> (cen</w:t>
      </w:r>
      <w:r>
        <w:rPr>
          <w:rFonts w:ascii="Times New Roman" w:hAnsi="Times New Roman" w:cs="Times New Roman"/>
          <w:sz w:val="20"/>
          <w:szCs w:val="20"/>
        </w:rPr>
        <w:t>to e quinze mil reais</w:t>
      </w:r>
      <w:r w:rsidR="00885B16" w:rsidRPr="00885B16">
        <w:rPr>
          <w:rFonts w:ascii="Times New Roman" w:hAnsi="Times New Roman" w:cs="Times New Roman"/>
          <w:sz w:val="20"/>
          <w:szCs w:val="20"/>
        </w:rPr>
        <w:t>)</w:t>
      </w:r>
    </w:p>
    <w:p w:rsidR="00885B16" w:rsidRPr="00885B16" w:rsidRDefault="001B562B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Vigência: 27/04/2023 à 31/12</w:t>
      </w:r>
      <w:r w:rsidR="00885B16" w:rsidRPr="00885B16">
        <w:rPr>
          <w:rFonts w:ascii="Times New Roman" w:hAnsi="Times New Roman" w:cs="Times New Roman"/>
          <w:sz w:val="20"/>
          <w:szCs w:val="20"/>
        </w:rPr>
        <w:t>/2023</w:t>
      </w:r>
    </w:p>
    <w:p w:rsidR="00885B16" w:rsidRPr="00885B16" w:rsidRDefault="001B562B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 da Assinatura: 27/04/2023</w:t>
      </w:r>
    </w:p>
    <w:p w:rsidR="00885B16" w:rsidRPr="00885B16" w:rsidRDefault="00885B1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85B16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30F2D" w:rsidRPr="00885B16" w:rsidRDefault="00885B1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85B16">
        <w:rPr>
          <w:rFonts w:ascii="Times New Roman" w:hAnsi="Times New Roman" w:cs="Times New Roman"/>
          <w:sz w:val="20"/>
          <w:szCs w:val="20"/>
        </w:rPr>
        <w:t>Assinam: AGUINALDO DOS SANTOS, pela contratante</w:t>
      </w:r>
      <w:r w:rsidR="001B562B">
        <w:rPr>
          <w:rFonts w:ascii="Times New Roman" w:hAnsi="Times New Roman" w:cs="Times New Roman"/>
          <w:sz w:val="20"/>
          <w:szCs w:val="20"/>
        </w:rPr>
        <w:t>, e MÁRCIO DONIZETE DOS SANTOS</w:t>
      </w:r>
      <w:r w:rsidRPr="00885B16">
        <w:rPr>
          <w:rFonts w:ascii="Times New Roman" w:hAnsi="Times New Roman" w:cs="Times New Roman"/>
          <w:sz w:val="20"/>
          <w:szCs w:val="20"/>
        </w:rPr>
        <w:t>, pela contratada</w:t>
      </w:r>
      <w:r w:rsidR="001B562B">
        <w:rPr>
          <w:rFonts w:ascii="Times New Roman" w:hAnsi="Times New Roman" w:cs="Times New Roman"/>
          <w:sz w:val="20"/>
          <w:szCs w:val="20"/>
        </w:rPr>
        <w:t>.</w:t>
      </w:r>
      <w:bookmarkStart w:id="0" w:name="_GoBack"/>
      <w:bookmarkEnd w:id="0"/>
    </w:p>
    <w:sectPr w:rsidR="00730F2D" w:rsidRPr="00885B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B16"/>
    <w:rsid w:val="001B562B"/>
    <w:rsid w:val="00730F2D"/>
    <w:rsid w:val="0088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BD6AD"/>
  <w15:chartTrackingRefBased/>
  <w15:docId w15:val="{5A9E0AF4-AECA-4A4C-B0C6-0A75E9A62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Licitação03</cp:lastModifiedBy>
  <cp:revision>2</cp:revision>
  <dcterms:created xsi:type="dcterms:W3CDTF">2023-04-27T10:39:00Z</dcterms:created>
  <dcterms:modified xsi:type="dcterms:W3CDTF">2023-04-27T10:39:00Z</dcterms:modified>
</cp:coreProperties>
</file>