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11635"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Pr>
          <w:rFonts w:ascii="Verdana" w:eastAsia="Helvetica" w:hAnsi="Verdana"/>
          <w:b/>
          <w:sz w:val="20"/>
          <w:szCs w:val="20"/>
          <w:u w:val="single"/>
        </w:rPr>
        <w:t xml:space="preserve"> COM EXCEÇÃO DOS ITENS 08 E 09.</w:t>
      </w:r>
    </w:p>
    <w:p w:rsidR="00343778" w:rsidRPr="00FC6A53" w:rsidRDefault="00343778"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834C74">
        <w:rPr>
          <w:rFonts w:ascii="Verdana" w:hAnsi="Verdana" w:cs="Tahoma"/>
          <w:b/>
          <w:sz w:val="19"/>
          <w:szCs w:val="19"/>
        </w:rPr>
        <w:t>1</w:t>
      </w:r>
      <w:r w:rsidR="00DE01DC">
        <w:rPr>
          <w:rFonts w:ascii="Verdana" w:hAnsi="Verdana" w:cs="Tahoma"/>
          <w:b/>
          <w:sz w:val="19"/>
          <w:szCs w:val="19"/>
        </w:rPr>
        <w:t>4</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00</w:t>
      </w:r>
      <w:r w:rsidR="00DE01DC">
        <w:rPr>
          <w:rFonts w:ascii="Verdana" w:hAnsi="Verdana" w:cs="Tahoma"/>
          <w:b/>
          <w:sz w:val="19"/>
          <w:szCs w:val="19"/>
        </w:rPr>
        <w:t>4</w:t>
      </w:r>
      <w:bookmarkStart w:id="0" w:name="_GoBack"/>
      <w:bookmarkEnd w:id="0"/>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343778">
            <w:pPr>
              <w:rPr>
                <w:rFonts w:ascii="Arial" w:eastAsia="Helvetica" w:hAnsi="Arial"/>
                <w:b/>
                <w:sz w:val="22"/>
                <w:szCs w:val="22"/>
              </w:rPr>
            </w:pPr>
            <w:r w:rsidRPr="00335483">
              <w:rPr>
                <w:rFonts w:ascii="Arial" w:eastAsia="Helvetica" w:hAnsi="Arial"/>
                <w:b/>
                <w:sz w:val="22"/>
                <w:szCs w:val="22"/>
              </w:rPr>
              <w:t xml:space="preserve">Data da sessão: </w:t>
            </w:r>
            <w:r w:rsidR="00D264E1">
              <w:rPr>
                <w:rFonts w:ascii="Arial" w:eastAsia="Helvetica" w:hAnsi="Arial"/>
                <w:sz w:val="22"/>
                <w:szCs w:val="22"/>
              </w:rPr>
              <w:t>0</w:t>
            </w:r>
            <w:r w:rsidR="00343778">
              <w:rPr>
                <w:rFonts w:ascii="Arial" w:eastAsia="Helvetica" w:hAnsi="Arial"/>
                <w:sz w:val="22"/>
                <w:szCs w:val="22"/>
              </w:rPr>
              <w:t>8</w:t>
            </w:r>
            <w:r w:rsidRPr="00335483">
              <w:rPr>
                <w:rFonts w:ascii="Arial" w:eastAsia="Helvetica" w:hAnsi="Arial"/>
                <w:sz w:val="22"/>
                <w:szCs w:val="22"/>
              </w:rPr>
              <w:t>/</w:t>
            </w:r>
            <w:r>
              <w:rPr>
                <w:rFonts w:ascii="Arial" w:eastAsia="Helvetica" w:hAnsi="Arial"/>
                <w:sz w:val="22"/>
                <w:szCs w:val="22"/>
              </w:rPr>
              <w:t>0</w:t>
            </w:r>
            <w:r w:rsidR="00834C74">
              <w:rPr>
                <w:rFonts w:ascii="Arial" w:eastAsia="Helvetica" w:hAnsi="Arial"/>
                <w:sz w:val="22"/>
                <w:szCs w:val="22"/>
              </w:rPr>
              <w:t>3</w:t>
            </w:r>
            <w:r w:rsidRPr="00335483">
              <w:rPr>
                <w:rFonts w:ascii="Arial" w:eastAsia="Helvetica" w:hAnsi="Arial"/>
                <w:sz w:val="22"/>
                <w:szCs w:val="22"/>
              </w:rPr>
              <w:t xml:space="preserve">/2024 – </w:t>
            </w:r>
            <w:r w:rsidR="00343778">
              <w:rPr>
                <w:rFonts w:ascii="Arial" w:eastAsia="Helvetica" w:hAnsi="Arial"/>
                <w:sz w:val="22"/>
                <w:szCs w:val="22"/>
              </w:rPr>
              <w:t>08</w:t>
            </w:r>
            <w:r>
              <w:rPr>
                <w:rFonts w:ascii="Arial" w:eastAsia="Helvetica" w:hAnsi="Arial"/>
                <w:sz w:val="22"/>
                <w:szCs w:val="22"/>
              </w:rPr>
              <w:t>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5F6121">
            <w:pPr>
              <w:jc w:val="both"/>
              <w:rPr>
                <w:rFonts w:ascii="Arial" w:eastAsia="Times New Roman" w:hAnsi="Arial"/>
                <w:sz w:val="22"/>
                <w:szCs w:val="22"/>
              </w:rPr>
            </w:pPr>
            <w:r w:rsidRPr="00335483">
              <w:rPr>
                <w:rFonts w:ascii="Arial" w:eastAsia="Helvetica" w:hAnsi="Arial"/>
                <w:b/>
                <w:sz w:val="22"/>
                <w:szCs w:val="22"/>
              </w:rPr>
              <w:t>Objeto:</w:t>
            </w:r>
            <w:r>
              <w:t xml:space="preserve"> </w:t>
            </w:r>
            <w:r w:rsidR="00343778" w:rsidRPr="00343778">
              <w:rPr>
                <w:rFonts w:ascii="Arial" w:eastAsia="Helvetica" w:hAnsi="Arial"/>
                <w:b/>
                <w:sz w:val="22"/>
                <w:szCs w:val="22"/>
              </w:rPr>
              <w:t>Registro de Preços visando a aquisição de material elétrico para manutenção da iluminação pública com a finalidade de atender as necessidades da Secretaria Municipal de Infraestrutura e Desenvolvimento,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5F6121" w:rsidRDefault="00311635" w:rsidP="00343778">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343778" w:rsidRPr="00343778">
        <w:rPr>
          <w:rFonts w:ascii="Arial" w:eastAsia="Helvetica" w:hAnsi="Arial"/>
          <w:b/>
          <w:szCs w:val="22"/>
        </w:rPr>
        <w:t>Registro de Preços visando a aquisição de material elétrico para manutenção da iluminação pública com a finalidade de atender as necessidades da Secretaria Municipal de Infraestrutura e Desenvolvimento, de acordo com as quantidades e especificações constantes no Termo de Referência.</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5F6121" w:rsidRPr="00CE3CCC" w:rsidRDefault="00343778" w:rsidP="00343778">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s itens</w:t>
      </w:r>
      <w:r w:rsidRPr="00343778">
        <w:rPr>
          <w:rFonts w:ascii="Arial" w:hAnsi="Arial" w:cs="Arial"/>
          <w:szCs w:val="22"/>
        </w:rPr>
        <w:t xml:space="preserve"> 01</w:t>
      </w:r>
      <w:r>
        <w:rPr>
          <w:rFonts w:ascii="Arial" w:hAnsi="Arial" w:cs="Arial"/>
          <w:szCs w:val="22"/>
        </w:rPr>
        <w:t>, 02,03,04,05,06,07,10 e 11</w:t>
      </w:r>
      <w:r w:rsidRPr="00343778">
        <w:rPr>
          <w:rFonts w:ascii="Arial" w:hAnsi="Arial" w:cs="Arial"/>
          <w:szCs w:val="22"/>
        </w:rPr>
        <w:t>. Em relação aos itens 0</w:t>
      </w:r>
      <w:r>
        <w:rPr>
          <w:rFonts w:ascii="Arial" w:hAnsi="Arial" w:cs="Arial"/>
          <w:szCs w:val="22"/>
        </w:rPr>
        <w:t>8 e 09</w:t>
      </w:r>
      <w:r w:rsidRPr="00343778">
        <w:rPr>
          <w:rFonts w:ascii="Arial" w:hAnsi="Arial" w:cs="Arial"/>
          <w:szCs w:val="22"/>
        </w:rPr>
        <w:t xml:space="preserve"> 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CE3CCC" w:rsidRDefault="00CE3CCC"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Empresa, isoladamente ou em consórcio, responsável pela elaboração do projeto básico ou do projeto executivo, ou empresa da qual o autor do projeto seja dirigente, gerente, controlador, acionista ou detentor de mais de 5% (cinco por cento) </w:t>
      </w:r>
      <w:r w:rsidRPr="00335483">
        <w:rPr>
          <w:rFonts w:ascii="Arial" w:hAnsi="Arial" w:cs="Arial"/>
          <w:szCs w:val="22"/>
        </w:rPr>
        <w:lastRenderedPageBreak/>
        <w:t>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CE3CCC">
        <w:rPr>
          <w:rFonts w:ascii="Arial" w:eastAsia="Calibri" w:hAnsi="Arial" w:cs="Arial"/>
          <w:bCs/>
          <w:szCs w:val="22"/>
        </w:rPr>
        <w:t>7</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CE3CCC">
        <w:rPr>
          <w:rFonts w:ascii="Arial" w:eastAsia="Calibri" w:hAnsi="Arial" w:cs="Arial"/>
          <w:bCs/>
          <w:szCs w:val="22"/>
        </w:rPr>
        <w:t>7</w:t>
      </w:r>
      <w:r w:rsidRPr="00335483">
        <w:rPr>
          <w:rFonts w:ascii="Arial" w:eastAsia="Calibri" w:hAnsi="Arial" w:cs="Arial"/>
          <w:bCs/>
          <w:szCs w:val="22"/>
        </w:rPr>
        <w:t>.3 e 5.</w:t>
      </w:r>
      <w:r w:rsidR="00CE3CCC">
        <w:rPr>
          <w:rFonts w:ascii="Arial" w:eastAsia="Calibri" w:hAnsi="Arial" w:cs="Arial"/>
          <w:bCs/>
          <w:szCs w:val="22"/>
        </w:rPr>
        <w:t>7</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5.7.3</w:t>
      </w:r>
      <w:r w:rsidR="005F6121" w:rsidRPr="00335483">
        <w:rPr>
          <w:rFonts w:ascii="Arial" w:eastAsia="Calibri" w:hAnsi="Arial" w:cs="Arial"/>
          <w:bCs/>
          <w:szCs w:val="22"/>
        </w:rPr>
        <w:t xml:space="preserve"> e 5.</w:t>
      </w:r>
      <w:r>
        <w:rPr>
          <w:rFonts w:ascii="Arial" w:eastAsia="Calibri" w:hAnsi="Arial" w:cs="Arial"/>
          <w:bCs/>
          <w:szCs w:val="22"/>
        </w:rPr>
        <w:t>7</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E3CCC">
        <w:rPr>
          <w:rFonts w:ascii="Arial" w:eastAsia="Calibri" w:hAnsi="Arial" w:cs="Arial"/>
          <w:bCs/>
          <w:szCs w:val="22"/>
        </w:rPr>
        <w:t>7</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0F7F59">
              <w:rPr>
                <w:rFonts w:ascii="Arial" w:eastAsia="Helvetica" w:hAnsi="Arial"/>
                <w:b/>
                <w:bCs/>
                <w:sz w:val="22"/>
                <w:szCs w:val="22"/>
              </w:rPr>
              <w:t>4</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0F7F59" w:rsidRPr="000F7F59">
              <w:rPr>
                <w:rFonts w:ascii="Arial" w:eastAsia="Helvetica" w:hAnsi="Arial"/>
                <w:sz w:val="22"/>
                <w:szCs w:val="22"/>
              </w:rPr>
              <w:t>Registro de Preços visando a aquisição de material elétrico para manutenção da iluminação pública com a finalidade de atender as necessidades da Secretaria Municipal de Infraestrutura e Desenvolvimento,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00</w:t>
            </w:r>
            <w:r w:rsidR="000F7F59">
              <w:rPr>
                <w:rFonts w:ascii="Arial" w:eastAsia="Helvetica" w:hAnsi="Arial"/>
                <w:b/>
                <w:bCs/>
                <w:sz w:val="22"/>
                <w:szCs w:val="22"/>
              </w:rPr>
              <w:t>4</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B77DDA" w:rsidRPr="00B77DDA">
              <w:rPr>
                <w:rFonts w:ascii="Arial" w:eastAsia="Helvetica" w:hAnsi="Arial"/>
                <w:sz w:val="22"/>
                <w:szCs w:val="22"/>
              </w:rPr>
              <w:t>Registro de Preços visando a aquisição de material elétrico para manutenção da iluminação pública com a finalidade de atender as necessidades da Secretaria Municipal de Infraestrutura e Desenvolvimento,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PargrafodaLista"/>
        <w:jc w:val="both"/>
        <w:rPr>
          <w:rFonts w:ascii="Arial" w:hAnsi="Arial" w:cs="Arial"/>
          <w:szCs w:val="22"/>
        </w:rPr>
      </w:pPr>
    </w:p>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w:t>
      </w:r>
      <w:r w:rsidRPr="00CB474C">
        <w:rPr>
          <w:rFonts w:ascii="Arial" w:hAnsi="Arial" w:cs="Arial"/>
          <w:szCs w:val="22"/>
        </w:rPr>
        <w:lastRenderedPageBreak/>
        <w:t xml:space="preserve">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Encerradas as fases de julgamento e habilitação e exauridos os recursos administrativos, o pregoeiro deverá elaborar um breve relatório quanto aos fatos e procedimentos do certame, e encaminhar o processo à autoridade superior para que se </w:t>
      </w:r>
      <w:r w:rsidRPr="00335483">
        <w:rPr>
          <w:rFonts w:ascii="Arial" w:eastAsia="Helvetica" w:hAnsi="Arial" w:cs="Arial"/>
          <w:szCs w:val="22"/>
        </w:rPr>
        <w:lastRenderedPageBreak/>
        <w:t>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lastRenderedPageBreak/>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 xml:space="preserve">É facultada ao Pregoeiro ou à autoridade superior, em qualquer fase da licitação e sempre que julgar necessário, a promoção de diligência destinada a esclarecer ou complementar a instrução do processo, fixando prazos para o atendimento, vedada a </w:t>
      </w:r>
      <w:r w:rsidRPr="00335483">
        <w:rPr>
          <w:rFonts w:ascii="Arial" w:eastAsia="Helvetica" w:hAnsi="Arial" w:cs="Arial"/>
          <w:szCs w:val="22"/>
        </w:rPr>
        <w:lastRenderedPageBreak/>
        <w:t>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5F6121">
        <w:rPr>
          <w:rFonts w:ascii="Arial" w:hAnsi="Arial"/>
        </w:rPr>
        <w:t>2</w:t>
      </w:r>
      <w:r w:rsidR="001F7265">
        <w:rPr>
          <w:rFonts w:ascii="Arial" w:hAnsi="Arial"/>
        </w:rPr>
        <w:t>3</w:t>
      </w:r>
      <w:r w:rsidRPr="001E1C30">
        <w:rPr>
          <w:rFonts w:ascii="Arial" w:hAnsi="Arial"/>
        </w:rPr>
        <w:t xml:space="preserve"> de</w:t>
      </w:r>
      <w:r w:rsidR="008C57E1" w:rsidRPr="001E1C30">
        <w:rPr>
          <w:rFonts w:ascii="Arial" w:hAnsi="Arial"/>
        </w:rPr>
        <w:t xml:space="preserve"> </w:t>
      </w:r>
      <w:r w:rsidR="005F6121">
        <w:rPr>
          <w:rFonts w:ascii="Arial" w:hAnsi="Arial"/>
        </w:rPr>
        <w:t>fevereiro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lastRenderedPageBreak/>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1"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1"/>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AD2DBB">
        <w:rPr>
          <w:rFonts w:ascii="Verdana" w:hAnsi="Verdana" w:cs="Arial"/>
          <w:b/>
          <w:bCs/>
          <w:snapToGrid w:val="0"/>
          <w:sz w:val="20"/>
          <w:szCs w:val="20"/>
        </w:rPr>
        <w:t>1</w:t>
      </w:r>
      <w:r w:rsidR="001F7265">
        <w:rPr>
          <w:rFonts w:ascii="Verdana" w:hAnsi="Verdana" w:cs="Arial"/>
          <w:b/>
          <w:bCs/>
          <w:snapToGrid w:val="0"/>
          <w:sz w:val="20"/>
          <w:szCs w:val="20"/>
        </w:rPr>
        <w:t>4</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D2DBB">
        <w:rPr>
          <w:rFonts w:ascii="Verdana" w:hAnsi="Verdana" w:cs="Arial"/>
          <w:b/>
          <w:bCs/>
          <w:snapToGrid w:val="0"/>
          <w:sz w:val="20"/>
          <w:szCs w:val="20"/>
        </w:rPr>
        <w:t>0</w:t>
      </w:r>
      <w:r w:rsidR="001F7265">
        <w:rPr>
          <w:rFonts w:ascii="Verdana" w:hAnsi="Verdana" w:cs="Arial"/>
          <w:b/>
          <w:bCs/>
          <w:snapToGrid w:val="0"/>
          <w:sz w:val="20"/>
          <w:szCs w:val="20"/>
        </w:rPr>
        <w:t>4</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00</w:t>
      </w:r>
      <w:r w:rsidR="001F7265">
        <w:rPr>
          <w:rFonts w:ascii="Arial" w:hAnsi="Arial" w:cs="Arial"/>
        </w:rPr>
        <w:t>4</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AD2DBB">
        <w:rPr>
          <w:rFonts w:ascii="Arial" w:hAnsi="Arial" w:cs="Arial"/>
        </w:rPr>
        <w:t>1</w:t>
      </w:r>
      <w:r w:rsidR="001F7265">
        <w:rPr>
          <w:rFonts w:ascii="Arial" w:hAnsi="Arial" w:cs="Arial"/>
        </w:rPr>
        <w:t>4</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F663AB">
      <w:pPr>
        <w:pStyle w:val="Nivel2"/>
        <w:rPr>
          <w:sz w:val="24"/>
          <w:szCs w:val="24"/>
        </w:rPr>
      </w:pPr>
      <w:r w:rsidRPr="007D0E26">
        <w:rPr>
          <w:sz w:val="24"/>
          <w:szCs w:val="24"/>
        </w:rPr>
        <w:t xml:space="preserve">A presente Ata tem por objeto o </w:t>
      </w:r>
      <w:r w:rsidR="00F663AB" w:rsidRPr="00F663AB">
        <w:rPr>
          <w:b/>
          <w:sz w:val="24"/>
          <w:szCs w:val="24"/>
        </w:rPr>
        <w:t>Registro de Preços visando a aquisição de material elétrico para manutenção da iluminação pública com a finalidade de atender as necessidades da Secretaria Municipal de Infraestrutura e Desenvolvimento, de acordo com as quantidades e especificações co</w:t>
      </w:r>
      <w:r w:rsidR="00F663AB">
        <w:rPr>
          <w:b/>
          <w:sz w:val="24"/>
          <w:szCs w:val="24"/>
        </w:rPr>
        <w:t>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00</w:t>
      </w:r>
      <w:r w:rsidR="00F663AB">
        <w:rPr>
          <w:i/>
          <w:sz w:val="24"/>
          <w:szCs w:val="24"/>
        </w:rPr>
        <w:t>4</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2" w:name="cadastro_reserva"/>
      <w:bookmarkEnd w:id="2"/>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1" w:name="cancelamento"/>
      <w:bookmarkEnd w:id="11"/>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BC235A">
        <w:rPr>
          <w:rFonts w:ascii="Verdana" w:hAnsi="Verdana" w:cs="Arial"/>
          <w:b/>
          <w:bCs/>
          <w:snapToGrid w:val="0"/>
          <w:sz w:val="20"/>
          <w:szCs w:val="20"/>
        </w:rPr>
        <w:t>1</w:t>
      </w:r>
      <w:r w:rsidR="008967E0">
        <w:rPr>
          <w:rFonts w:ascii="Verdana" w:hAnsi="Verdana" w:cs="Arial"/>
          <w:b/>
          <w:bCs/>
          <w:snapToGrid w:val="0"/>
          <w:sz w:val="20"/>
          <w:szCs w:val="20"/>
        </w:rPr>
        <w:t>4</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8967E0">
        <w:rPr>
          <w:rFonts w:ascii="Verdana" w:hAnsi="Verdana" w:cs="Arial"/>
          <w:b/>
          <w:bCs/>
          <w:snapToGrid w:val="0"/>
          <w:sz w:val="20"/>
          <w:szCs w:val="20"/>
        </w:rPr>
        <w:t>4</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3E43F4">
        <w:rPr>
          <w:rFonts w:ascii="Arial" w:eastAsia="Century Gothic" w:hAnsi="Arial" w:cs="Arial"/>
          <w:sz w:val="22"/>
          <w:szCs w:val="22"/>
        </w:rPr>
        <w:t>1</w:t>
      </w:r>
      <w:r w:rsidR="008967E0">
        <w:rPr>
          <w:rFonts w:ascii="Arial" w:eastAsia="Century Gothic" w:hAnsi="Arial" w:cs="Arial"/>
          <w:sz w:val="22"/>
          <w:szCs w:val="22"/>
        </w:rPr>
        <w:t>4</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00</w:t>
      </w:r>
      <w:r w:rsidR="008967E0">
        <w:rPr>
          <w:rFonts w:ascii="Arial" w:eastAsia="Century Gothic" w:hAnsi="Arial" w:cs="Arial"/>
          <w:sz w:val="22"/>
          <w:szCs w:val="22"/>
        </w:rPr>
        <w:t>4</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8967E0">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8967E0" w:rsidRPr="008967E0">
        <w:rPr>
          <w:rFonts w:ascii="Arial" w:eastAsia="Century Gothic" w:hAnsi="Arial" w:cs="Arial"/>
          <w:b/>
          <w:sz w:val="22"/>
          <w:szCs w:val="22"/>
        </w:rPr>
        <w:t>Registro de Preços visando a aquisição de material elétrico para manutenção da iluminação pública com a finalidade de atender as necessidades da Secretaria Municipal de Infraestrutura e Desenvolvimento,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de </w:t>
      </w:r>
      <w:r w:rsidRPr="009D5FC4">
        <w:rPr>
          <w:rFonts w:ascii="Arial" w:eastAsia="Century Gothic" w:hAnsi="Arial" w:cs="Arial"/>
          <w:b/>
          <w:sz w:val="22"/>
          <w:szCs w:val="22"/>
        </w:rPr>
        <w:t>___ (_____) meses</w:t>
      </w:r>
      <w:r w:rsidRPr="009D5FC4">
        <w:rPr>
          <w:rFonts w:ascii="Arial" w:eastAsia="Century Gothic" w:hAnsi="Arial" w:cs="Arial"/>
          <w:sz w:val="22"/>
          <w:szCs w:val="22"/>
        </w:rPr>
        <w:t>, contados a partir da data de assinatura do mesmo, na forma do artigo 105 da Lei nº 14.133, de 2021.</w:t>
      </w:r>
    </w:p>
    <w:p w:rsidR="001E1C30" w:rsidRPr="009D5FC4" w:rsidRDefault="001E1C30" w:rsidP="001E1C30">
      <w:pPr>
        <w:jc w:val="both"/>
        <w:rPr>
          <w:rFonts w:ascii="Arial" w:eastAsia="Century Gothic" w:hAnsi="Arial" w:cs="Arial"/>
          <w:b/>
          <w:bCs/>
          <w:sz w:val="22"/>
          <w:szCs w:val="22"/>
        </w:rPr>
      </w:pPr>
      <w:r w:rsidRPr="009D5FC4">
        <w:rPr>
          <w:rFonts w:ascii="Arial" w:eastAsia="Century Gothic" w:hAnsi="Arial" w:cs="Arial"/>
          <w:b/>
          <w:bCs/>
          <w:sz w:val="22"/>
          <w:szCs w:val="22"/>
        </w:rPr>
        <w:lastRenderedPageBreak/>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w:t>
      </w:r>
      <w:r w:rsidRPr="009D5FC4">
        <w:rPr>
          <w:rFonts w:ascii="Arial" w:eastAsia="Century Gothic" w:hAnsi="Arial" w:cs="Arial"/>
          <w:sz w:val="22"/>
          <w:szCs w:val="22"/>
        </w:rPr>
        <w:lastRenderedPageBreak/>
        <w:t>“d”,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7"/>
          <w:footerReference w:type="default" r:id="rId18"/>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BC1484" w:rsidP="006B606F">
      <w:pPr>
        <w:jc w:val="both"/>
        <w:rPr>
          <w:rFonts w:ascii="Arial" w:hAnsi="Arial" w:cs="Arial"/>
          <w:b/>
          <w:sz w:val="22"/>
          <w:szCs w:val="22"/>
        </w:rPr>
        <w:sectPr w:rsidR="006B606F" w:rsidRPr="006B606F" w:rsidSect="00834C74">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tbl>
      <w:tblPr>
        <w:tblW w:w="9820" w:type="dxa"/>
        <w:tblInd w:w="-5" w:type="dxa"/>
        <w:tblCellMar>
          <w:left w:w="70" w:type="dxa"/>
          <w:right w:w="70" w:type="dxa"/>
        </w:tblCellMar>
        <w:tblLook w:val="04A0" w:firstRow="1" w:lastRow="0" w:firstColumn="1" w:lastColumn="0" w:noHBand="0" w:noVBand="1"/>
      </w:tblPr>
      <w:tblGrid>
        <w:gridCol w:w="447"/>
        <w:gridCol w:w="370"/>
        <w:gridCol w:w="523"/>
        <w:gridCol w:w="3360"/>
        <w:gridCol w:w="496"/>
        <w:gridCol w:w="875"/>
        <w:gridCol w:w="829"/>
        <w:gridCol w:w="1120"/>
        <w:gridCol w:w="900"/>
        <w:gridCol w:w="900"/>
      </w:tblGrid>
      <w:tr w:rsidR="00BC1484" w:rsidRPr="00BC1484" w:rsidTr="00BC148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ÓRGÃO LICITANTE:</w:t>
            </w:r>
          </w:p>
        </w:tc>
      </w:tr>
      <w:tr w:rsidR="00BC1484" w:rsidRPr="00BC1484" w:rsidTr="00BC148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b/>
                <w:bCs/>
                <w:color w:val="000000"/>
                <w:sz w:val="16"/>
                <w:szCs w:val="16"/>
              </w:rPr>
            </w:pPr>
            <w:r w:rsidRPr="00BC1484">
              <w:rPr>
                <w:rFonts w:ascii="Tahoma" w:eastAsia="Times New Roman" w:hAnsi="Tahoma" w:cs="Tahoma"/>
                <w:b/>
                <w:bCs/>
                <w:color w:val="000000"/>
                <w:sz w:val="16"/>
                <w:szCs w:val="16"/>
              </w:rPr>
              <w:t>PREFEITURA MUNICIPAL DE ELDORADO</w:t>
            </w:r>
          </w:p>
        </w:tc>
      </w:tr>
      <w:tr w:rsidR="00BC1484" w:rsidRPr="00BC1484" w:rsidTr="00BC1484">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TIPO DE JULGAMENTO:</w:t>
            </w:r>
          </w:p>
        </w:tc>
      </w:tr>
      <w:tr w:rsidR="00BC1484" w:rsidRPr="00BC1484" w:rsidTr="00BC1484">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b/>
                <w:bCs/>
                <w:color w:val="000000"/>
                <w:sz w:val="16"/>
                <w:szCs w:val="16"/>
              </w:rPr>
            </w:pPr>
            <w:r w:rsidRPr="00BC1484">
              <w:rPr>
                <w:rFonts w:ascii="Tahoma" w:eastAsia="Times New Roman" w:hAnsi="Tahoma" w:cs="Tahoma"/>
                <w:b/>
                <w:bCs/>
                <w:color w:val="000000"/>
                <w:sz w:val="16"/>
                <w:szCs w:val="16"/>
              </w:rPr>
              <w:t>0014/2024   -   PREGÃO Nº 0004/2024</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b/>
                <w:bCs/>
                <w:color w:val="000000"/>
                <w:sz w:val="16"/>
                <w:szCs w:val="16"/>
              </w:rPr>
            </w:pPr>
            <w:r w:rsidRPr="00BC1484">
              <w:rPr>
                <w:rFonts w:ascii="Tahoma" w:eastAsia="Times New Roman" w:hAnsi="Tahoma" w:cs="Tahoma"/>
                <w:b/>
                <w:bCs/>
                <w:color w:val="000000"/>
                <w:sz w:val="16"/>
                <w:szCs w:val="16"/>
              </w:rPr>
              <w:t>MENOR PREÇO POR ITEM</w:t>
            </w:r>
          </w:p>
        </w:tc>
      </w:tr>
      <w:tr w:rsidR="00BC1484" w:rsidRPr="00BC1484" w:rsidTr="00BC148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OBJETO:</w:t>
            </w:r>
          </w:p>
        </w:tc>
      </w:tr>
      <w:tr w:rsidR="00BC1484" w:rsidRPr="00BC1484" w:rsidTr="00BC1484">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BC1484" w:rsidRPr="00BC1484" w:rsidRDefault="00BC1484" w:rsidP="00BC1484">
            <w:pPr>
              <w:jc w:val="both"/>
              <w:rPr>
                <w:rFonts w:ascii="Tahoma" w:eastAsia="Times New Roman" w:hAnsi="Tahoma" w:cs="Tahoma"/>
                <w:b/>
                <w:bCs/>
                <w:color w:val="000000"/>
                <w:sz w:val="16"/>
                <w:szCs w:val="16"/>
              </w:rPr>
            </w:pPr>
            <w:r w:rsidRPr="00BC1484">
              <w:rPr>
                <w:rFonts w:ascii="Tahoma" w:eastAsia="Times New Roman" w:hAnsi="Tahoma" w:cs="Tahoma"/>
                <w:b/>
                <w:bCs/>
                <w:color w:val="000000"/>
                <w:sz w:val="16"/>
                <w:szCs w:val="16"/>
              </w:rPr>
              <w:t>REGISTRO DE PREÇOS VISANDO A AQUISIÇÃO DE MATERIAL ELÉTRICO PARA MANUTENÇÃO DA ILUMINAÇÃO PÚBLICA COM A FINALIDADE DE ATENDER AS NECESSIDADES DA SECRETARIA MUNICIPAL DE INFRAESTRUTURA E DESENVOLVIMENTO, DE ACORDO COM AS QUANTIDADES E ESPECIFICAÇÕES CONSTANTES NO TERMO DE REFERÊNCIA.</w:t>
            </w:r>
          </w:p>
        </w:tc>
      </w:tr>
      <w:tr w:rsidR="00BC1484" w:rsidRPr="00BC1484" w:rsidTr="00BC1484">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CNPJ/CPF:</w:t>
            </w:r>
          </w:p>
        </w:tc>
      </w:tr>
      <w:tr w:rsidR="00BC1484" w:rsidRPr="00BC1484" w:rsidTr="00BC1484">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BC1484" w:rsidRPr="00BC1484" w:rsidRDefault="00BC1484" w:rsidP="00BC1484">
            <w:pPr>
              <w:jc w:val="center"/>
              <w:rPr>
                <w:rFonts w:ascii="Tahoma" w:eastAsia="Times New Roman" w:hAnsi="Tahoma" w:cs="Tahoma"/>
                <w:b/>
                <w:bCs/>
                <w:sz w:val="16"/>
                <w:szCs w:val="16"/>
              </w:rPr>
            </w:pPr>
            <w:r w:rsidRPr="00BC1484">
              <w:rPr>
                <w:rFonts w:ascii="Tahoma" w:eastAsia="Times New Roman"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BC1484" w:rsidRPr="00BC1484" w:rsidRDefault="00BC1484" w:rsidP="00BC1484">
            <w:pPr>
              <w:jc w:val="center"/>
              <w:rPr>
                <w:rFonts w:ascii="Tahoma" w:eastAsia="Times New Roman" w:hAnsi="Tahoma" w:cs="Tahoma"/>
                <w:b/>
                <w:bCs/>
                <w:sz w:val="16"/>
                <w:szCs w:val="16"/>
              </w:rPr>
            </w:pPr>
            <w:r w:rsidRPr="00BC1484">
              <w:rPr>
                <w:rFonts w:ascii="Tahoma" w:eastAsia="Times New Roman" w:hAnsi="Tahoma" w:cs="Tahoma"/>
                <w:b/>
                <w:bCs/>
                <w:sz w:val="16"/>
                <w:szCs w:val="16"/>
              </w:rPr>
              <w:t> </w:t>
            </w:r>
          </w:p>
        </w:tc>
      </w:tr>
      <w:tr w:rsidR="00BC1484" w:rsidRPr="00BC1484" w:rsidTr="00BC1484">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BAIRRO:</w:t>
            </w:r>
          </w:p>
        </w:tc>
      </w:tr>
      <w:tr w:rsidR="00BC1484" w:rsidRPr="00BC1484" w:rsidTr="00BC1484">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r>
      <w:tr w:rsidR="00BC1484" w:rsidRPr="00BC1484" w:rsidTr="00BC1484">
        <w:trPr>
          <w:trHeight w:val="165"/>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TELEFONE/FAX:</w:t>
            </w:r>
          </w:p>
        </w:tc>
      </w:tr>
      <w:tr w:rsidR="00BC1484" w:rsidRPr="00BC1484" w:rsidTr="00BC1484">
        <w:trPr>
          <w:trHeight w:val="282"/>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BC1484" w:rsidRPr="00BC1484" w:rsidRDefault="00BC1484" w:rsidP="00BC1484">
            <w:pPr>
              <w:jc w:val="center"/>
              <w:rPr>
                <w:rFonts w:ascii="Tahoma" w:eastAsia="Times New Roman" w:hAnsi="Tahoma" w:cs="Tahoma"/>
                <w:b/>
                <w:bCs/>
                <w:sz w:val="16"/>
                <w:szCs w:val="16"/>
              </w:rPr>
            </w:pPr>
            <w:r w:rsidRPr="00BC1484">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r>
      <w:tr w:rsidR="00BC1484" w:rsidRPr="00BC1484" w:rsidTr="00BC1484">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VALIDADE DA PROPOSTA:</w:t>
            </w:r>
          </w:p>
        </w:tc>
      </w:tr>
      <w:tr w:rsidR="00BC1484" w:rsidRPr="00BC1484" w:rsidTr="00BC1484">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r>
      <w:tr w:rsidR="00BC1484" w:rsidRPr="00BC1484" w:rsidTr="00BC1484">
        <w:trPr>
          <w:trHeight w:val="165"/>
        </w:trPr>
        <w:tc>
          <w:tcPr>
            <w:tcW w:w="4700" w:type="dxa"/>
            <w:gridSpan w:val="4"/>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BC1484" w:rsidRPr="00BC1484" w:rsidRDefault="00BC1484" w:rsidP="00BC1484">
            <w:pPr>
              <w:rPr>
                <w:rFonts w:ascii="Tahoma" w:eastAsia="Times New Roman" w:hAnsi="Tahoma" w:cs="Tahoma"/>
                <w:sz w:val="12"/>
                <w:szCs w:val="12"/>
              </w:rPr>
            </w:pPr>
            <w:r w:rsidRPr="00BC1484">
              <w:rPr>
                <w:rFonts w:ascii="Tahoma" w:eastAsia="Times New Roman" w:hAnsi="Tahoma" w:cs="Tahoma"/>
                <w:sz w:val="12"/>
                <w:szCs w:val="12"/>
              </w:rPr>
              <w:t>LOCAL E DATA:</w:t>
            </w:r>
          </w:p>
        </w:tc>
      </w:tr>
      <w:tr w:rsidR="00BC1484" w:rsidRPr="00BC1484" w:rsidTr="00BC1484">
        <w:trPr>
          <w:trHeight w:val="255"/>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BC1484" w:rsidRPr="00BC1484" w:rsidRDefault="00BC1484" w:rsidP="00BC1484">
            <w:pPr>
              <w:rPr>
                <w:rFonts w:ascii="Tahoma" w:eastAsia="Times New Roman" w:hAnsi="Tahoma" w:cs="Tahoma"/>
                <w:b/>
                <w:bCs/>
                <w:sz w:val="16"/>
                <w:szCs w:val="16"/>
              </w:rPr>
            </w:pPr>
            <w:r w:rsidRPr="00BC1484">
              <w:rPr>
                <w:rFonts w:ascii="Tahoma" w:eastAsia="Times New Roman" w:hAnsi="Tahoma" w:cs="Tahoma"/>
                <w:b/>
                <w:bCs/>
                <w:sz w:val="16"/>
                <w:szCs w:val="16"/>
              </w:rPr>
              <w:t> </w:t>
            </w:r>
          </w:p>
        </w:tc>
      </w:tr>
      <w:tr w:rsidR="00BC1484" w:rsidRPr="00BC1484" w:rsidTr="00BC1484">
        <w:trPr>
          <w:trHeight w:val="165"/>
        </w:trPr>
        <w:tc>
          <w:tcPr>
            <w:tcW w:w="447" w:type="dxa"/>
            <w:tcBorders>
              <w:top w:val="nil"/>
              <w:left w:val="nil"/>
              <w:bottom w:val="nil"/>
              <w:right w:val="nil"/>
            </w:tcBorders>
            <w:shd w:val="clear" w:color="auto" w:fill="auto"/>
            <w:vAlign w:val="center"/>
            <w:hideMark/>
          </w:tcPr>
          <w:p w:rsidR="00BC1484" w:rsidRPr="00BC1484" w:rsidRDefault="00BC1484" w:rsidP="00BC1484">
            <w:pPr>
              <w:rPr>
                <w:rFonts w:ascii="Tahoma" w:eastAsia="Times New Roman" w:hAnsi="Tahoma" w:cs="Tahoma"/>
                <w:b/>
                <w:bCs/>
                <w:sz w:val="16"/>
                <w:szCs w:val="16"/>
              </w:rPr>
            </w:pPr>
          </w:p>
        </w:tc>
        <w:tc>
          <w:tcPr>
            <w:tcW w:w="370"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523"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3360"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496"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875"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829"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1120"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900"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c>
          <w:tcPr>
            <w:tcW w:w="900" w:type="dxa"/>
            <w:tcBorders>
              <w:top w:val="nil"/>
              <w:left w:val="nil"/>
              <w:bottom w:val="nil"/>
              <w:right w:val="nil"/>
            </w:tcBorders>
            <w:shd w:val="clear" w:color="auto" w:fill="auto"/>
            <w:vAlign w:val="center"/>
            <w:hideMark/>
          </w:tcPr>
          <w:p w:rsidR="00BC1484" w:rsidRPr="00BC1484" w:rsidRDefault="00BC1484" w:rsidP="00BC1484">
            <w:pPr>
              <w:rPr>
                <w:rFonts w:eastAsia="Times New Roman"/>
                <w:sz w:val="20"/>
                <w:szCs w:val="20"/>
              </w:rPr>
            </w:pPr>
          </w:p>
        </w:tc>
      </w:tr>
      <w:tr w:rsidR="00BC1484" w:rsidRPr="00BC1484" w:rsidTr="00BC1484">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CÓDIGO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0"/>
                <w:szCs w:val="10"/>
              </w:rPr>
            </w:pPr>
            <w:r w:rsidRPr="00BC1484">
              <w:rPr>
                <w:rFonts w:ascii="Tahoma" w:eastAsia="Times New Roman" w:hAnsi="Tahoma" w:cs="Tahoma"/>
                <w:sz w:val="10"/>
                <w:szCs w:val="10"/>
              </w:rPr>
              <w:t>VALOR TOTAL</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01952</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BASE PARA RELÊ</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1.000,000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14,30</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49378</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CINTO DE SEGURANÇA TIPO PARAQUEDISTA. CONFECCIONADO EM FITA DE POLIÉSTER; 02 MEIA-ARGOLAS PARA POSICIONAMENTO, NA CINTURA; 01 MEIA-ARGOLA COM PONTO DE CONEXÃO DORSAL; 07 FIVELAS DUPLAS PARA AJUSTE NAS PERNAS, CINTURA E OMBRO; 04 LAÇOS FRONTAIS PARA ANCORAGEM; AJUSTE PEITORAL; PORTA-FERRAMENTAS; ALMOFADA DE 130 MM PARA PROTEÇÃO LOMBAR; ALMOFADA DE 50 MM PARA PROTEÇÃO DAS PERNAS. SEM TALABARTE.</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2,000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389,88</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09666</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CONECTOR 10MM</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7,63</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49372</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CONECTOR 16MM</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13,31</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49375</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CONECTOR DE TORÇÃO 10MM</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2,51</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49374</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CONECTOR DE TORÇÃO 14MM</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2,24</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49376</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CONECTOR DE TORÇÃO 9MM</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1,31</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49373</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LUMINARIA PUBLICA LED 200W 6.500K COM BASE, PRODUZIDA EM LIGA DE ALUMINIO, MATERIAL DA LENTE PRODUZIDO EM PMMA, ACABAMENTO EM PINTURA ELETROSTATICA EM POLIESTER, VIDA UTIL DE NO MINIMO 60 MIL HORAS, COMPRIMENTO DE 521MM, LARGURA DE 382MM E ALTURA DE 121MM, CONTENDO PARAFUSOS PARA FIXAÇÃO, SEM BASE PARA RELÊ</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324,21</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47837</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LUMINÁRIA PÚBLICA POTÊNCIA: 100W, MODELO: LED, COR DA LUZ: BRANCO FRIO (6000K-6500K), VOLTAGEM: BIVOLT AUTOMÁTICO (85V - 265V), FLUXO LUMINOSO: 10.000 LÚMENS, ÂNGULO DO FEIXE DE LUZ: 120° GRAUS, DIMENSÕES: 65 (A) X 29 (L)CM, DIÂMETRO INTERNO DE ENCAIXE: 6,5 CM, PESO: 2200G, CERTIFICAÇÃO: CE, MATERIAL: LIGA DE ALUMÍNIO TRATADO COM PINTURA ELETROSTÁTICA A PÓ, VIDA ÚTIL: SUPERIOR A 50.000 HORAS.</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1.500,000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152,82</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01953</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RELÊ FOTOELÉTRICO 220 V</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1.000,000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28,74</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49377</w:t>
            </w:r>
          </w:p>
        </w:tc>
        <w:tc>
          <w:tcPr>
            <w:tcW w:w="336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both"/>
              <w:rPr>
                <w:rFonts w:ascii="Tahoma" w:eastAsia="Times New Roman" w:hAnsi="Tahoma" w:cs="Tahoma"/>
                <w:color w:val="000000"/>
                <w:sz w:val="14"/>
                <w:szCs w:val="14"/>
              </w:rPr>
            </w:pPr>
            <w:r w:rsidRPr="00BC1484">
              <w:rPr>
                <w:rFonts w:ascii="Tahoma" w:eastAsia="Times New Roman" w:hAnsi="Tahoma" w:cs="Tahoma"/>
                <w:color w:val="000000"/>
                <w:sz w:val="14"/>
                <w:szCs w:val="14"/>
              </w:rPr>
              <w:t>TALABARTE DE POSICIONAMENTO FABRICADO EM CORDA DE 12MM PADRÃO NR18, DE ALTA RESISTENCIA E DURABILIDADE, POSSUI FITA TUBULAR COMO CAPA PROTETORA CONTRA ATRITO.</w:t>
            </w:r>
            <w:r w:rsidRPr="00BC1484">
              <w:rPr>
                <w:rFonts w:ascii="Tahoma" w:eastAsia="Times New Roman" w:hAnsi="Tahoma" w:cs="Tahoma"/>
                <w:color w:val="000000"/>
                <w:sz w:val="14"/>
                <w:szCs w:val="14"/>
              </w:rPr>
              <w:br/>
              <w:t>POSSUI REGULADOR EM AÇO INOX, PARA AJUSTE DO TAMANHO DO TALABARTE</w:t>
            </w:r>
            <w:r w:rsidRPr="00BC1484">
              <w:rPr>
                <w:rFonts w:ascii="Tahoma" w:eastAsia="Times New Roman" w:hAnsi="Tahoma" w:cs="Tahoma"/>
                <w:color w:val="000000"/>
                <w:sz w:val="14"/>
                <w:szCs w:val="14"/>
              </w:rPr>
              <w:br/>
              <w:t>ACOMPANHA MOSQUETÃO OVAL</w:t>
            </w:r>
            <w:r w:rsidRPr="00BC1484">
              <w:rPr>
                <w:rFonts w:ascii="Tahoma" w:eastAsia="Times New Roman" w:hAnsi="Tahoma" w:cs="Tahoma"/>
                <w:color w:val="000000"/>
                <w:sz w:val="14"/>
                <w:szCs w:val="14"/>
              </w:rPr>
              <w:br/>
              <w:t>TAMANHO: AJUSTE MAXIMO 2M</w:t>
            </w:r>
          </w:p>
        </w:tc>
        <w:tc>
          <w:tcPr>
            <w:tcW w:w="496"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3,000</w:t>
            </w:r>
          </w:p>
        </w:tc>
        <w:tc>
          <w:tcPr>
            <w:tcW w:w="829"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172,55</w:t>
            </w:r>
          </w:p>
        </w:tc>
        <w:tc>
          <w:tcPr>
            <w:tcW w:w="112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center"/>
              <w:rPr>
                <w:rFonts w:ascii="Tahoma" w:eastAsia="Times New Roman" w:hAnsi="Tahoma" w:cs="Tahoma"/>
                <w:sz w:val="12"/>
                <w:szCs w:val="12"/>
              </w:rPr>
            </w:pPr>
            <w:r w:rsidRPr="00BC148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b/>
                <w:bCs/>
                <w:color w:val="000000"/>
                <w:sz w:val="14"/>
                <w:szCs w:val="14"/>
              </w:rPr>
            </w:pPr>
            <w:r w:rsidRPr="00BC148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C1484" w:rsidRPr="00BC1484" w:rsidRDefault="00BC1484" w:rsidP="00BC1484">
            <w:pPr>
              <w:jc w:val="right"/>
              <w:rPr>
                <w:rFonts w:ascii="Tahoma" w:eastAsia="Times New Roman" w:hAnsi="Tahoma" w:cs="Tahoma"/>
                <w:b/>
                <w:bCs/>
                <w:sz w:val="14"/>
                <w:szCs w:val="14"/>
              </w:rPr>
            </w:pPr>
            <w:r w:rsidRPr="00BC1484">
              <w:rPr>
                <w:rFonts w:ascii="Tahoma" w:eastAsia="Times New Roman" w:hAnsi="Tahoma" w:cs="Tahoma"/>
                <w:b/>
                <w:bCs/>
                <w:sz w:val="14"/>
                <w:szCs w:val="14"/>
              </w:rPr>
              <w:t>0,00</w:t>
            </w:r>
          </w:p>
        </w:tc>
      </w:tr>
      <w:tr w:rsidR="00BC1484" w:rsidRPr="00BC1484" w:rsidTr="00BC148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1484" w:rsidRPr="00BC1484" w:rsidRDefault="00BC1484" w:rsidP="00BC1484">
            <w:pPr>
              <w:jc w:val="right"/>
              <w:rPr>
                <w:rFonts w:ascii="Tahoma" w:eastAsia="Times New Roman" w:hAnsi="Tahoma" w:cs="Tahoma"/>
                <w:color w:val="000000"/>
                <w:sz w:val="14"/>
                <w:szCs w:val="14"/>
              </w:rPr>
            </w:pPr>
            <w:r w:rsidRPr="00BC1484">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C1484" w:rsidRPr="00BC1484" w:rsidRDefault="00BC1484" w:rsidP="00BC1484">
            <w:pPr>
              <w:jc w:val="center"/>
              <w:rPr>
                <w:rFonts w:ascii="Tahoma" w:eastAsia="Times New Roman" w:hAnsi="Tahoma" w:cs="Tahoma"/>
                <w:b/>
                <w:bCs/>
                <w:color w:val="000000"/>
                <w:sz w:val="16"/>
                <w:szCs w:val="16"/>
              </w:rPr>
            </w:pPr>
            <w:r w:rsidRPr="00BC1484">
              <w:rPr>
                <w:rFonts w:ascii="Tahoma" w:eastAsia="Times New Roman" w:hAnsi="Tahoma" w:cs="Tahoma"/>
                <w:b/>
                <w:bCs/>
                <w:color w:val="000000"/>
                <w:sz w:val="16"/>
                <w:szCs w:val="16"/>
              </w:rPr>
              <w:t>R$ 0,00</w:t>
            </w:r>
          </w:p>
        </w:tc>
      </w:tr>
      <w:tr w:rsidR="00BC1484" w:rsidRPr="00BC1484" w:rsidTr="00BC1484">
        <w:trPr>
          <w:trHeight w:val="180"/>
        </w:trPr>
        <w:tc>
          <w:tcPr>
            <w:tcW w:w="447" w:type="dxa"/>
            <w:tcBorders>
              <w:top w:val="nil"/>
              <w:left w:val="nil"/>
              <w:bottom w:val="nil"/>
              <w:right w:val="nil"/>
            </w:tcBorders>
            <w:shd w:val="clear" w:color="auto" w:fill="auto"/>
            <w:vAlign w:val="center"/>
            <w:hideMark/>
          </w:tcPr>
          <w:p w:rsidR="00BC1484" w:rsidRPr="00BC1484" w:rsidRDefault="00BC1484" w:rsidP="00BC1484">
            <w:pPr>
              <w:jc w:val="center"/>
              <w:rPr>
                <w:rFonts w:ascii="Tahoma" w:eastAsia="Times New Roman" w:hAnsi="Tahoma" w:cs="Tahoma"/>
                <w:b/>
                <w:bCs/>
                <w:color w:val="000000"/>
                <w:sz w:val="16"/>
                <w:szCs w:val="16"/>
              </w:rPr>
            </w:pPr>
          </w:p>
        </w:tc>
        <w:tc>
          <w:tcPr>
            <w:tcW w:w="370" w:type="dxa"/>
            <w:tcBorders>
              <w:top w:val="nil"/>
              <w:left w:val="nil"/>
              <w:bottom w:val="nil"/>
              <w:right w:val="nil"/>
            </w:tcBorders>
            <w:shd w:val="clear" w:color="auto" w:fill="auto"/>
            <w:vAlign w:val="center"/>
            <w:hideMark/>
          </w:tcPr>
          <w:p w:rsidR="00BC1484" w:rsidRPr="00BC1484" w:rsidRDefault="00BC1484" w:rsidP="00BC1484">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BC1484" w:rsidRPr="00BC1484" w:rsidRDefault="00BC1484" w:rsidP="00BC1484">
            <w:pPr>
              <w:jc w:val="center"/>
              <w:rPr>
                <w:rFonts w:eastAsia="Times New Roman"/>
                <w:sz w:val="20"/>
                <w:szCs w:val="20"/>
              </w:rPr>
            </w:pPr>
          </w:p>
        </w:tc>
        <w:tc>
          <w:tcPr>
            <w:tcW w:w="3360" w:type="dxa"/>
            <w:tcBorders>
              <w:top w:val="nil"/>
              <w:left w:val="nil"/>
              <w:bottom w:val="nil"/>
              <w:right w:val="nil"/>
            </w:tcBorders>
            <w:shd w:val="clear" w:color="auto" w:fill="auto"/>
            <w:vAlign w:val="center"/>
            <w:hideMark/>
          </w:tcPr>
          <w:p w:rsidR="00BC1484" w:rsidRPr="00BC1484" w:rsidRDefault="00BC1484" w:rsidP="00BC1484">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BC1484" w:rsidRPr="00BC1484" w:rsidRDefault="00BC1484" w:rsidP="00BC1484">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BC1484" w:rsidRPr="00BC1484" w:rsidRDefault="00BC1484" w:rsidP="00BC1484">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BC1484" w:rsidRPr="00BC1484" w:rsidRDefault="00BC1484" w:rsidP="00BC1484">
            <w:pPr>
              <w:jc w:val="right"/>
              <w:rPr>
                <w:rFonts w:eastAsia="Times New Roman"/>
                <w:sz w:val="20"/>
                <w:szCs w:val="20"/>
              </w:rPr>
            </w:pPr>
          </w:p>
        </w:tc>
        <w:tc>
          <w:tcPr>
            <w:tcW w:w="1120" w:type="dxa"/>
            <w:tcBorders>
              <w:top w:val="nil"/>
              <w:left w:val="nil"/>
              <w:bottom w:val="nil"/>
              <w:right w:val="nil"/>
            </w:tcBorders>
            <w:shd w:val="clear" w:color="auto" w:fill="auto"/>
            <w:vAlign w:val="center"/>
            <w:hideMark/>
          </w:tcPr>
          <w:p w:rsidR="00BC1484" w:rsidRPr="00BC1484" w:rsidRDefault="00BC1484" w:rsidP="00BC1484">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BC1484" w:rsidRPr="00BC1484" w:rsidRDefault="00BC1484" w:rsidP="00BC1484">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BC1484" w:rsidRPr="00BC1484" w:rsidRDefault="00BC1484" w:rsidP="00BC1484">
            <w:pPr>
              <w:jc w:val="right"/>
              <w:rPr>
                <w:rFonts w:eastAsia="Times New Roman"/>
                <w:sz w:val="20"/>
                <w:szCs w:val="20"/>
              </w:rPr>
            </w:pPr>
          </w:p>
        </w:tc>
      </w:tr>
      <w:tr w:rsidR="00BC1484" w:rsidRPr="00BC1484" w:rsidTr="00BC1484">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C1484" w:rsidRPr="00BC1484" w:rsidRDefault="00BC1484" w:rsidP="00BC1484">
            <w:pPr>
              <w:jc w:val="both"/>
              <w:rPr>
                <w:rFonts w:ascii="Tahoma" w:eastAsia="Times New Roman" w:hAnsi="Tahoma" w:cs="Tahoma"/>
                <w:color w:val="000000"/>
                <w:sz w:val="16"/>
                <w:szCs w:val="16"/>
              </w:rPr>
            </w:pPr>
            <w:r w:rsidRPr="00BC1484">
              <w:rPr>
                <w:rFonts w:ascii="Tahoma" w:eastAsia="Times New Roman" w:hAnsi="Tahoma" w:cs="Tahoma"/>
                <w:color w:val="000000"/>
                <w:sz w:val="16"/>
                <w:szCs w:val="16"/>
              </w:rPr>
              <w:t>Declaro que examinei, conheço e me submeto a todas as condições contidas no Edital da presente Licitação modalidade PREGÃO PRESENCIAL Nº 0004/2024,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CARIMBO CNPJ</w:t>
            </w:r>
          </w:p>
        </w:tc>
      </w:tr>
      <w:tr w:rsidR="00BC1484" w:rsidRPr="00BC1484" w:rsidTr="00BC1484">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C1484" w:rsidRPr="00BC1484" w:rsidRDefault="00BC1484" w:rsidP="00BC1484">
            <w:pPr>
              <w:jc w:val="center"/>
              <w:rPr>
                <w:rFonts w:ascii="Tahoma" w:eastAsia="Times New Roman" w:hAnsi="Tahoma" w:cs="Tahoma"/>
                <w:color w:val="000000"/>
                <w:sz w:val="14"/>
                <w:szCs w:val="14"/>
              </w:rPr>
            </w:pPr>
            <w:r w:rsidRPr="00BC1484">
              <w:rPr>
                <w:rFonts w:ascii="Tahoma" w:eastAsia="Times New Roman"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BC1484" w:rsidRPr="00BC1484" w:rsidRDefault="00BC1484" w:rsidP="00BC1484">
            <w:pPr>
              <w:rPr>
                <w:rFonts w:ascii="Tahoma" w:eastAsia="Times New Roman" w:hAnsi="Tahoma" w:cs="Tahoma"/>
                <w:color w:val="000000"/>
                <w:sz w:val="14"/>
                <w:szCs w:val="14"/>
              </w:rPr>
            </w:pPr>
          </w:p>
        </w:tc>
      </w:tr>
    </w:tbl>
    <w:p w:rsidR="00273312" w:rsidRDefault="00273312" w:rsidP="00311635">
      <w:pPr>
        <w:rPr>
          <w:rFonts w:ascii="Arial" w:hAnsi="Arial"/>
          <w:sz w:val="22"/>
          <w:szCs w:val="22"/>
        </w:rPr>
      </w:pPr>
    </w:p>
    <w:p w:rsidR="00273312" w:rsidRDefault="00273312" w:rsidP="00311635">
      <w:pPr>
        <w:rPr>
          <w:rFonts w:ascii="Arial" w:hAnsi="Arial"/>
          <w:sz w:val="22"/>
          <w:szCs w:val="22"/>
        </w:rPr>
      </w:pPr>
    </w:p>
    <w:p w:rsidR="00273312" w:rsidRDefault="00273312" w:rsidP="00311635">
      <w:pPr>
        <w:rPr>
          <w:rFonts w:ascii="Arial" w:hAnsi="Arial"/>
          <w:b/>
        </w:rPr>
      </w:pPr>
    </w:p>
    <w:p w:rsidR="00311635" w:rsidRDefault="00311635" w:rsidP="00311635">
      <w:pPr>
        <w:rPr>
          <w:rFonts w:ascii="Arial" w:eastAsia="Helvetica" w:hAnsi="Arial"/>
          <w:b/>
          <w:bCs/>
          <w:color w:val="FF0000"/>
          <w:szCs w:val="22"/>
        </w:rPr>
      </w:pPr>
    </w:p>
    <w:p w:rsidR="00695231" w:rsidRDefault="00695231" w:rsidP="00311635">
      <w:pPr>
        <w:rPr>
          <w:rFonts w:ascii="Arial" w:eastAsia="Helvetica" w:hAnsi="Arial"/>
          <w:b/>
          <w:bCs/>
          <w:color w:val="FF0000"/>
          <w:szCs w:val="22"/>
        </w:rPr>
      </w:pPr>
    </w:p>
    <w:p w:rsidR="00695231" w:rsidRDefault="00695231" w:rsidP="00311635">
      <w:pPr>
        <w:rPr>
          <w:rFonts w:ascii="Arial" w:eastAsia="Helvetica" w:hAnsi="Arial"/>
          <w:b/>
          <w:bCs/>
          <w:color w:val="FF0000"/>
          <w:szCs w:val="22"/>
        </w:rPr>
      </w:pPr>
    </w:p>
    <w:p w:rsidR="00695231" w:rsidRPr="00335483" w:rsidRDefault="00695231"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Pr="00335483" w:rsidRDefault="00311635" w:rsidP="00311635">
      <w:pPr>
        <w:rPr>
          <w:rFonts w:ascii="Arial" w:hAnsi="Arial"/>
          <w:b/>
        </w:rPr>
      </w:pPr>
    </w:p>
    <w:p w:rsidR="00311635" w:rsidRDefault="00311635"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Default="00BC1484" w:rsidP="00311635">
      <w:pPr>
        <w:spacing w:line="276" w:lineRule="auto"/>
        <w:jc w:val="both"/>
        <w:rPr>
          <w:rFonts w:ascii="Arial" w:hAnsi="Arial"/>
          <w:b/>
          <w:sz w:val="22"/>
          <w:szCs w:val="22"/>
        </w:rPr>
      </w:pPr>
    </w:p>
    <w:p w:rsidR="00BC1484" w:rsidRPr="00335483" w:rsidRDefault="00BC1484" w:rsidP="00311635">
      <w:pPr>
        <w:spacing w:line="276" w:lineRule="auto"/>
        <w:jc w:val="both"/>
        <w:rPr>
          <w:rFonts w:ascii="Arial" w:hAnsi="Arial"/>
          <w:b/>
          <w:sz w:val="22"/>
          <w:szCs w:val="22"/>
        </w:rPr>
      </w:pPr>
    </w:p>
    <w:p w:rsidR="009A687B" w:rsidRPr="00335483" w:rsidRDefault="009A687B"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3E43F4">
        <w:rPr>
          <w:rFonts w:ascii="Arial" w:hAnsi="Arial"/>
          <w:b/>
          <w:sz w:val="22"/>
          <w:szCs w:val="22"/>
          <w:lang w:eastAsia="zh-CN"/>
        </w:rPr>
        <w:t>1</w:t>
      </w:r>
      <w:r w:rsidR="008967E0">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8967E0">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lastRenderedPageBreak/>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3E43F4">
        <w:rPr>
          <w:rFonts w:ascii="Arial" w:hAnsi="Arial"/>
          <w:b/>
          <w:sz w:val="22"/>
          <w:szCs w:val="22"/>
          <w:lang w:eastAsia="zh-CN"/>
        </w:rPr>
        <w:t>1</w:t>
      </w:r>
      <w:r w:rsidR="008967E0">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004</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3E43F4">
        <w:rPr>
          <w:rFonts w:ascii="Arial" w:hAnsi="Arial"/>
          <w:b/>
          <w:sz w:val="22"/>
          <w:szCs w:val="22"/>
          <w:lang w:eastAsia="zh-CN"/>
        </w:rPr>
        <w:t>1</w:t>
      </w:r>
      <w:r w:rsidR="008967E0">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00</w:t>
      </w:r>
      <w:r w:rsidR="008967E0">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lastRenderedPageBreak/>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3E43F4">
        <w:rPr>
          <w:rFonts w:ascii="Arial" w:hAnsi="Arial"/>
          <w:b/>
          <w:sz w:val="22"/>
          <w:szCs w:val="22"/>
          <w:lang w:eastAsia="zh-CN"/>
        </w:rPr>
        <w:t>1</w:t>
      </w:r>
      <w:r w:rsidR="008967E0">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004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00</w:t>
      </w:r>
      <w:r w:rsidR="008967E0">
        <w:rPr>
          <w:rFonts w:ascii="Arial" w:hAnsi="Arial"/>
          <w:b/>
          <w:sz w:val="22"/>
          <w:szCs w:val="22"/>
        </w:rPr>
        <w:t>4</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84" w:rsidRDefault="00BC1484" w:rsidP="008214F4">
      <w:r>
        <w:separator/>
      </w:r>
    </w:p>
  </w:endnote>
  <w:endnote w:type="continuationSeparator" w:id="0">
    <w:p w:rsidR="00BC1484" w:rsidRDefault="00BC1484"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Pr="007B2033" w:rsidRDefault="00BC1484"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BC1484" w:rsidRPr="007B2033" w:rsidRDefault="00BC1484"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BC1484" w:rsidRDefault="00BC148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Pr="005254A7" w:rsidRDefault="00BC1484"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BC1484" w:rsidRPr="005254A7" w:rsidRDefault="00BC1484" w:rsidP="00834C74">
    <w:pPr>
      <w:pStyle w:val="Rodap"/>
      <w:jc w:val="center"/>
      <w:rPr>
        <w:color w:val="1F4E79" w:themeColor="accent1" w:themeShade="80"/>
      </w:rPr>
    </w:pPr>
    <w:r w:rsidRPr="005254A7">
      <w:rPr>
        <w:color w:val="1F4E79" w:themeColor="accent1" w:themeShade="80"/>
      </w:rPr>
      <w:t>CNPJ: 15.905.342/0001-28</w:t>
    </w:r>
  </w:p>
  <w:p w:rsidR="00BC1484" w:rsidRPr="005254A7" w:rsidRDefault="00BC1484"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Pr="007B2033" w:rsidRDefault="00BC1484"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C1484" w:rsidRPr="007B2033" w:rsidRDefault="00BC1484"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84" w:rsidRDefault="00BC1484" w:rsidP="008214F4">
      <w:r>
        <w:separator/>
      </w:r>
    </w:p>
  </w:footnote>
  <w:footnote w:type="continuationSeparator" w:id="0">
    <w:p w:rsidR="00BC1484" w:rsidRDefault="00BC1484"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Pr="00A47371" w:rsidRDefault="00BC1484"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C1484" w:rsidRPr="00A47371" w:rsidRDefault="00BC1484"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C1484" w:rsidRDefault="00BC1484"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C1484" w:rsidRDefault="00BC1484" w:rsidP="00C90181">
    <w:pPr>
      <w:pStyle w:val="Cabealho"/>
      <w:tabs>
        <w:tab w:val="clear" w:pos="4252"/>
        <w:tab w:val="clear" w:pos="8504"/>
      </w:tabs>
      <w:ind w:firstLine="1026"/>
      <w:rPr>
        <w:rFonts w:ascii="Verdana" w:hAnsi="Verdana" w:cs="Arial"/>
        <w:sz w:val="2"/>
        <w:szCs w:val="2"/>
      </w:rPr>
    </w:pPr>
  </w:p>
  <w:p w:rsidR="00BC1484" w:rsidRDefault="00BC1484" w:rsidP="00C90181">
    <w:pPr>
      <w:pStyle w:val="Cabealho"/>
      <w:tabs>
        <w:tab w:val="clear" w:pos="4252"/>
        <w:tab w:val="clear" w:pos="8504"/>
        <w:tab w:val="left" w:pos="7890"/>
      </w:tabs>
      <w:rPr>
        <w:rFonts w:ascii="Verdana" w:hAnsi="Verdana" w:cs="Arial"/>
        <w:sz w:val="2"/>
        <w:szCs w:val="2"/>
      </w:rPr>
    </w:pPr>
  </w:p>
  <w:p w:rsidR="00BC1484" w:rsidRDefault="00BC1484"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C1484" w:rsidRPr="009027E7" w:rsidRDefault="00BC148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BC1484" w:rsidRPr="009027E7" w:rsidRDefault="00BC148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C1484" w:rsidRPr="00F46F6A" w:rsidRDefault="00BC1484"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BC1484" w:rsidRPr="00C90181" w:rsidRDefault="00BC148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Default="00BC148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Default="00BC1484"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BC1484" w:rsidRDefault="00BC1484" w:rsidP="00834C74">
    <w:pPr>
      <w:pStyle w:val="Cabealho"/>
      <w:jc w:val="center"/>
    </w:pPr>
  </w:p>
  <w:p w:rsidR="00BC1484" w:rsidRPr="00031BF1" w:rsidRDefault="00BC1484"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Default="00BC148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84" w:rsidRPr="00A47371" w:rsidRDefault="00BC1484"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C1484" w:rsidRPr="00A47371" w:rsidRDefault="00BC1484"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C1484" w:rsidRDefault="00BC1484"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C1484" w:rsidRDefault="00BC1484" w:rsidP="00311635">
    <w:pPr>
      <w:pStyle w:val="Cabealho"/>
      <w:tabs>
        <w:tab w:val="clear" w:pos="4252"/>
        <w:tab w:val="clear" w:pos="8504"/>
      </w:tabs>
      <w:ind w:firstLine="1026"/>
      <w:rPr>
        <w:rFonts w:ascii="Verdana" w:hAnsi="Verdana" w:cs="Arial"/>
        <w:sz w:val="2"/>
        <w:szCs w:val="2"/>
      </w:rPr>
    </w:pPr>
  </w:p>
  <w:p w:rsidR="00BC1484" w:rsidRDefault="00BC1484" w:rsidP="00311635">
    <w:pPr>
      <w:pStyle w:val="Cabealho"/>
      <w:tabs>
        <w:tab w:val="clear" w:pos="4252"/>
        <w:tab w:val="clear" w:pos="8504"/>
        <w:tab w:val="left" w:pos="7890"/>
      </w:tabs>
      <w:rPr>
        <w:rFonts w:ascii="Verdana" w:hAnsi="Verdana" w:cs="Arial"/>
        <w:sz w:val="2"/>
        <w:szCs w:val="2"/>
      </w:rPr>
    </w:pPr>
  </w:p>
  <w:p w:rsidR="00BC1484" w:rsidRDefault="00BC1484"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C1484" w:rsidRPr="009027E7" w:rsidRDefault="00BC148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343778" w:rsidRPr="009027E7" w:rsidRDefault="00343778"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C1484" w:rsidRPr="00F46F6A" w:rsidRDefault="00BC1484"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C1484" w:rsidRPr="00957509" w:rsidRDefault="00BC1484"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233B1"/>
    <w:rsid w:val="00056DA3"/>
    <w:rsid w:val="000F7F59"/>
    <w:rsid w:val="00122A88"/>
    <w:rsid w:val="00166351"/>
    <w:rsid w:val="00192C02"/>
    <w:rsid w:val="001E1C30"/>
    <w:rsid w:val="001F7265"/>
    <w:rsid w:val="00273312"/>
    <w:rsid w:val="00311635"/>
    <w:rsid w:val="00343778"/>
    <w:rsid w:val="00347225"/>
    <w:rsid w:val="003E43F4"/>
    <w:rsid w:val="003F4608"/>
    <w:rsid w:val="00420B77"/>
    <w:rsid w:val="004378E9"/>
    <w:rsid w:val="00453651"/>
    <w:rsid w:val="00482166"/>
    <w:rsid w:val="004C0892"/>
    <w:rsid w:val="00505FFA"/>
    <w:rsid w:val="005303D6"/>
    <w:rsid w:val="005F6121"/>
    <w:rsid w:val="00695231"/>
    <w:rsid w:val="006B606F"/>
    <w:rsid w:val="00730F2D"/>
    <w:rsid w:val="00775600"/>
    <w:rsid w:val="007D0E26"/>
    <w:rsid w:val="008214F4"/>
    <w:rsid w:val="00834C74"/>
    <w:rsid w:val="008967E0"/>
    <w:rsid w:val="008C57E1"/>
    <w:rsid w:val="00912799"/>
    <w:rsid w:val="00913588"/>
    <w:rsid w:val="00992CE4"/>
    <w:rsid w:val="009A687B"/>
    <w:rsid w:val="009D5FC4"/>
    <w:rsid w:val="00AA3399"/>
    <w:rsid w:val="00AD2DBB"/>
    <w:rsid w:val="00B76CE0"/>
    <w:rsid w:val="00B77DDA"/>
    <w:rsid w:val="00BB422B"/>
    <w:rsid w:val="00BC1484"/>
    <w:rsid w:val="00BC235A"/>
    <w:rsid w:val="00C90181"/>
    <w:rsid w:val="00CE3CCC"/>
    <w:rsid w:val="00D264E1"/>
    <w:rsid w:val="00DD573E"/>
    <w:rsid w:val="00DE01DC"/>
    <w:rsid w:val="00E67D79"/>
    <w:rsid w:val="00E767B9"/>
    <w:rsid w:val="00EB7682"/>
    <w:rsid w:val="00F01F4F"/>
    <w:rsid w:val="00F303A5"/>
    <w:rsid w:val="00F66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417CB95"/>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uiPriority w:val="34"/>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051EF-F622-450C-843C-86A8BCAB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47</Pages>
  <Words>16622</Words>
  <Characters>89761</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dcterms:created xsi:type="dcterms:W3CDTF">2024-02-23T14:14:00Z</dcterms:created>
  <dcterms:modified xsi:type="dcterms:W3CDTF">2024-02-27T11:13:00Z</dcterms:modified>
</cp:coreProperties>
</file>