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33B" w:rsidRPr="00E1333B" w:rsidRDefault="00E1333B" w:rsidP="00E133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1333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1333B" w:rsidRPr="00E1333B" w:rsidRDefault="00E1333B" w:rsidP="00E133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1333B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E1333B" w:rsidRPr="00E1333B" w:rsidRDefault="00E1333B" w:rsidP="00E133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1333B">
        <w:rPr>
          <w:rFonts w:ascii="Times New Roman" w:hAnsi="Times New Roman" w:cs="Times New Roman"/>
          <w:sz w:val="20"/>
          <w:szCs w:val="20"/>
        </w:rPr>
        <w:t>PROCESSO Nº: 0041/2018</w:t>
      </w:r>
    </w:p>
    <w:p w:rsidR="00E1333B" w:rsidRPr="00E1333B" w:rsidRDefault="00E1333B" w:rsidP="00E133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1333B">
        <w:rPr>
          <w:rFonts w:ascii="Times New Roman" w:hAnsi="Times New Roman" w:cs="Times New Roman"/>
          <w:sz w:val="20"/>
          <w:szCs w:val="20"/>
        </w:rPr>
        <w:t>MODALIDADE/Nº: PREGÃO Nº 0023/2018</w:t>
      </w:r>
    </w:p>
    <w:p w:rsidR="00E1333B" w:rsidRPr="00E1333B" w:rsidRDefault="00E1333B" w:rsidP="00E133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1333B">
        <w:rPr>
          <w:rFonts w:ascii="Times New Roman" w:hAnsi="Times New Roman" w:cs="Times New Roman"/>
          <w:sz w:val="20"/>
          <w:szCs w:val="20"/>
        </w:rPr>
        <w:t>OBJETO: AQUISIÇÃO DE GENEROS ALIMENTICIOS, PARA ATENDER AS NECESSIDADES DA SECRETARIA MUNICIPAL DE ASSISTENCIA SOCIAL, NO AMBITO DOS PROGRAMAS CRAS, CREAS E BOLSA FAMILIA.</w:t>
      </w:r>
    </w:p>
    <w:p w:rsidR="00E1333B" w:rsidRPr="00E1333B" w:rsidRDefault="00E1333B" w:rsidP="00E133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1333B">
        <w:rPr>
          <w:rFonts w:ascii="Times New Roman" w:hAnsi="Times New Roman" w:cs="Times New Roman"/>
          <w:sz w:val="20"/>
          <w:szCs w:val="20"/>
        </w:rPr>
        <w:t xml:space="preserve">Vencedor: CIOCCA &amp; PASE LTDA-ME, no Anexo I/Lote 0001 - itens: 1,2,3,4,5,6,7, totalizando R$ 62.025,00 (sessenta e dois mil e vinte e cinco reais); </w:t>
      </w:r>
    </w:p>
    <w:p w:rsidR="00E1333B" w:rsidRPr="00E1333B" w:rsidRDefault="00E1333B" w:rsidP="00E133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1333B">
        <w:rPr>
          <w:rFonts w:ascii="Times New Roman" w:hAnsi="Times New Roman" w:cs="Times New Roman"/>
          <w:sz w:val="20"/>
          <w:szCs w:val="20"/>
        </w:rPr>
        <w:t>Eldorado/MS, 24 de maio de 2018.</w:t>
      </w:r>
    </w:p>
    <w:p w:rsidR="00E1333B" w:rsidRPr="00E1333B" w:rsidRDefault="00E1333B" w:rsidP="00E133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1333B">
        <w:rPr>
          <w:rFonts w:ascii="Times New Roman" w:hAnsi="Times New Roman" w:cs="Times New Roman"/>
          <w:sz w:val="20"/>
          <w:szCs w:val="20"/>
        </w:rPr>
        <w:t>Daniele Prado</w:t>
      </w:r>
    </w:p>
    <w:p w:rsidR="00E1333B" w:rsidRPr="00E1333B" w:rsidRDefault="00E1333B" w:rsidP="00E133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1333B">
        <w:rPr>
          <w:rFonts w:ascii="Times New Roman" w:hAnsi="Times New Roman" w:cs="Times New Roman"/>
          <w:sz w:val="20"/>
          <w:szCs w:val="20"/>
        </w:rPr>
        <w:t>Pregoeira Oficial</w:t>
      </w:r>
    </w:p>
    <w:p w:rsidR="00E1333B" w:rsidRPr="00E1333B" w:rsidRDefault="00E1333B" w:rsidP="00E133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1333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E1333B" w:rsidRPr="00E1333B" w:rsidRDefault="00E1333B" w:rsidP="00E133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1333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1333B" w:rsidRPr="00E1333B" w:rsidRDefault="00E1333B" w:rsidP="00E133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1333B">
        <w:rPr>
          <w:rFonts w:ascii="Times New Roman" w:hAnsi="Times New Roman" w:cs="Times New Roman"/>
          <w:sz w:val="20"/>
          <w:szCs w:val="20"/>
        </w:rPr>
        <w:t>Eldorado/MS, 24 de maio de 2018.</w:t>
      </w:r>
    </w:p>
    <w:p w:rsidR="00E1333B" w:rsidRPr="00E1333B" w:rsidRDefault="00E1333B" w:rsidP="00E133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1333B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E1333B" w:rsidRDefault="00E1333B" w:rsidP="00E133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1333B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E133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3B"/>
    <w:rsid w:val="00CB5F55"/>
    <w:rsid w:val="00E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7065-1424-4CB7-9F7F-324C4005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2018-05-24T13:32:00Z</dcterms:created>
  <dcterms:modified xsi:type="dcterms:W3CDTF">2018-05-24T13:33:00Z</dcterms:modified>
</cp:coreProperties>
</file>