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5D5" w:rsidRPr="00D375D5" w:rsidRDefault="00D375D5" w:rsidP="00D375D5">
      <w:pPr>
        <w:spacing w:after="0" w:line="240" w:lineRule="auto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375D5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D375D5" w:rsidRPr="00D375D5" w:rsidRDefault="00D375D5" w:rsidP="00D375D5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375D5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</w:t>
      </w:r>
      <w:r>
        <w:rPr>
          <w:rFonts w:ascii="Times New Roman" w:hAnsi="Times New Roman" w:cs="Times New Roman"/>
          <w:sz w:val="20"/>
          <w:szCs w:val="20"/>
        </w:rPr>
        <w:t>eressados o seguinte resultado:</w:t>
      </w:r>
    </w:p>
    <w:p w:rsidR="00D375D5" w:rsidRPr="00D375D5" w:rsidRDefault="00D375D5" w:rsidP="00D375D5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375D5">
        <w:rPr>
          <w:rFonts w:ascii="Times New Roman" w:hAnsi="Times New Roman" w:cs="Times New Roman"/>
          <w:sz w:val="20"/>
          <w:szCs w:val="20"/>
        </w:rPr>
        <w:t>PROCESSO Nº: 0034/2022</w:t>
      </w:r>
    </w:p>
    <w:p w:rsidR="00D375D5" w:rsidRPr="00D375D5" w:rsidRDefault="00D375D5" w:rsidP="00D375D5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375D5">
        <w:rPr>
          <w:rFonts w:ascii="Times New Roman" w:hAnsi="Times New Roman" w:cs="Times New Roman"/>
          <w:sz w:val="20"/>
          <w:szCs w:val="20"/>
        </w:rPr>
        <w:t>MODALIDADE/Nº: PREGÃO Nº 0014/2022</w:t>
      </w:r>
    </w:p>
    <w:p w:rsidR="00D375D5" w:rsidRPr="00D375D5" w:rsidRDefault="00D375D5" w:rsidP="00D375D5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375D5">
        <w:rPr>
          <w:rFonts w:ascii="Times New Roman" w:hAnsi="Times New Roman" w:cs="Times New Roman"/>
          <w:sz w:val="20"/>
          <w:szCs w:val="20"/>
        </w:rPr>
        <w:t>OBJETO: REGISTRO DE PREÇOS PARA FUTURA E EVENTUAL AQUISIÇÃO DE MATERIAIS DE CONSTRUÇÃO, QUE SERÃO UTILIZADOS EM DIVERSOS SERVIÇOS E REPAROS, PARA ATENDER AS</w:t>
      </w:r>
      <w:r>
        <w:rPr>
          <w:rFonts w:ascii="Times New Roman" w:hAnsi="Times New Roman" w:cs="Times New Roman"/>
          <w:sz w:val="20"/>
          <w:szCs w:val="20"/>
        </w:rPr>
        <w:t xml:space="preserve"> NECESSIDADES DA ADMINISTRAÇÃO.</w:t>
      </w:r>
    </w:p>
    <w:p w:rsidR="00D375D5" w:rsidRPr="00D375D5" w:rsidRDefault="00D375D5" w:rsidP="00D375D5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375D5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D375D5">
        <w:rPr>
          <w:rFonts w:ascii="Times New Roman" w:hAnsi="Times New Roman" w:cs="Times New Roman"/>
          <w:sz w:val="20"/>
          <w:szCs w:val="20"/>
        </w:rPr>
        <w:t>es): PEROBA FINA MATERIAIS PARA CONSTRUÇÃO LTDA (CNPJ 03.865.037/0001-70),  no Anexo I/Lote 0001 - itens: 1,2,3,5,7, totalizando R$ 356.500,00 (trezentos e cinquenta e seis mil e quinhentos reais); SILVA &amp; PEREIRA LTDA - ME (CNPJ 15.579.323/0001-59),  no Anexo I/Lote 0001 - itens: 4,6, totalizando R$ 554.200,00 (quinhentos e cinquenta e quatro mil e duzentos reais);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375D5" w:rsidRPr="00D375D5" w:rsidRDefault="00D375D5" w:rsidP="00D375D5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375D5">
        <w:rPr>
          <w:rFonts w:ascii="Times New Roman" w:hAnsi="Times New Roman" w:cs="Times New Roman"/>
          <w:sz w:val="20"/>
          <w:szCs w:val="20"/>
        </w:rPr>
        <w:t>El</w:t>
      </w:r>
      <w:r>
        <w:rPr>
          <w:rFonts w:ascii="Times New Roman" w:hAnsi="Times New Roman" w:cs="Times New Roman"/>
          <w:sz w:val="20"/>
          <w:szCs w:val="20"/>
        </w:rPr>
        <w:t>dorado/MS, 27 de abril de 2022.</w:t>
      </w:r>
    </w:p>
    <w:p w:rsidR="00D375D5" w:rsidRPr="00D375D5" w:rsidRDefault="00D375D5" w:rsidP="00D375D5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375D5">
        <w:rPr>
          <w:rFonts w:ascii="Times New Roman" w:hAnsi="Times New Roman" w:cs="Times New Roman"/>
          <w:sz w:val="20"/>
          <w:szCs w:val="20"/>
        </w:rPr>
        <w:t>Daiane Ferreira Pedro</w:t>
      </w:r>
    </w:p>
    <w:p w:rsidR="00D375D5" w:rsidRPr="00D375D5" w:rsidRDefault="00D375D5" w:rsidP="00D375D5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375D5">
        <w:rPr>
          <w:rFonts w:ascii="Times New Roman" w:hAnsi="Times New Roman" w:cs="Times New Roman"/>
          <w:sz w:val="20"/>
          <w:szCs w:val="20"/>
        </w:rPr>
        <w:t>Pregoeiro O</w:t>
      </w:r>
      <w:r>
        <w:rPr>
          <w:rFonts w:ascii="Times New Roman" w:hAnsi="Times New Roman" w:cs="Times New Roman"/>
          <w:sz w:val="20"/>
          <w:szCs w:val="20"/>
        </w:rPr>
        <w:t>ficial do Município de Eldorado</w:t>
      </w:r>
    </w:p>
    <w:p w:rsidR="00D375D5" w:rsidRPr="00D375D5" w:rsidRDefault="00D375D5" w:rsidP="00D375D5">
      <w:pPr>
        <w:spacing w:after="0" w:line="240" w:lineRule="auto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D375D5" w:rsidRPr="00D375D5" w:rsidRDefault="00D375D5" w:rsidP="00D375D5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375D5">
        <w:rPr>
          <w:rFonts w:ascii="Times New Roman" w:hAnsi="Times New Roman" w:cs="Times New Roman"/>
          <w:sz w:val="20"/>
          <w:szCs w:val="20"/>
        </w:rPr>
        <w:t xml:space="preserve">Em decorrência do exposto no Processo Administrativo a mim apresentado, </w:t>
      </w:r>
      <w:r w:rsidRPr="00D375D5">
        <w:rPr>
          <w:rFonts w:ascii="Times New Roman" w:hAnsi="Times New Roman" w:cs="Times New Roman"/>
          <w:b/>
          <w:sz w:val="20"/>
          <w:szCs w:val="20"/>
        </w:rPr>
        <w:t>HOMOLOGO</w:t>
      </w:r>
      <w:r w:rsidRPr="00D375D5">
        <w:rPr>
          <w:rFonts w:ascii="Times New Roman" w:hAnsi="Times New Roman" w:cs="Times New Roman"/>
          <w:sz w:val="20"/>
          <w:szCs w:val="20"/>
        </w:rPr>
        <w:t xml:space="preserve"> o resultado do julgamento da licitação em referência, devidam</w:t>
      </w:r>
      <w:r>
        <w:rPr>
          <w:rFonts w:ascii="Times New Roman" w:hAnsi="Times New Roman" w:cs="Times New Roman"/>
          <w:sz w:val="20"/>
          <w:szCs w:val="20"/>
        </w:rPr>
        <w:t>ente adjudicado pelo Pregoeiro.</w:t>
      </w:r>
    </w:p>
    <w:p w:rsidR="00D375D5" w:rsidRPr="00D375D5" w:rsidRDefault="00D375D5" w:rsidP="00D375D5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375D5">
        <w:rPr>
          <w:rFonts w:ascii="Times New Roman" w:hAnsi="Times New Roman" w:cs="Times New Roman"/>
          <w:sz w:val="20"/>
          <w:szCs w:val="20"/>
        </w:rPr>
        <w:t>El</w:t>
      </w:r>
      <w:r>
        <w:rPr>
          <w:rFonts w:ascii="Times New Roman" w:hAnsi="Times New Roman" w:cs="Times New Roman"/>
          <w:sz w:val="20"/>
          <w:szCs w:val="20"/>
        </w:rPr>
        <w:t>dorado/MS, 27 de abril de 2022.</w:t>
      </w:r>
    </w:p>
    <w:p w:rsidR="00D375D5" w:rsidRPr="00D375D5" w:rsidRDefault="00D375D5" w:rsidP="00D375D5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375D5">
        <w:rPr>
          <w:rFonts w:ascii="Times New Roman" w:hAnsi="Times New Roman" w:cs="Times New Roman"/>
          <w:sz w:val="20"/>
          <w:szCs w:val="20"/>
        </w:rPr>
        <w:t>Aguinaldo dos Santos</w:t>
      </w:r>
    </w:p>
    <w:p w:rsidR="00730F2D" w:rsidRPr="00D375D5" w:rsidRDefault="00D375D5" w:rsidP="00D375D5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375D5">
        <w:rPr>
          <w:rFonts w:ascii="Times New Roman" w:hAnsi="Times New Roman" w:cs="Times New Roman"/>
          <w:sz w:val="20"/>
          <w:szCs w:val="20"/>
        </w:rPr>
        <w:t>Prefeito Municipal</w:t>
      </w:r>
      <w:bookmarkStart w:id="0" w:name="_GoBack"/>
      <w:bookmarkEnd w:id="0"/>
    </w:p>
    <w:sectPr w:rsidR="00730F2D" w:rsidRPr="00D375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5D5"/>
    <w:rsid w:val="00730F2D"/>
    <w:rsid w:val="00D3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B13B"/>
  <w15:chartTrackingRefBased/>
  <w15:docId w15:val="{69B99B36-5EAB-4286-8FAB-C7974DB2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2022-04-27T18:13:00Z</dcterms:created>
  <dcterms:modified xsi:type="dcterms:W3CDTF">2022-04-27T18:19:00Z</dcterms:modified>
</cp:coreProperties>
</file>