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11635"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Pr>
          <w:rFonts w:ascii="Verdana" w:eastAsia="Helvetica" w:hAnsi="Verdana"/>
          <w:b/>
          <w:sz w:val="20"/>
          <w:szCs w:val="20"/>
          <w:u w:val="single"/>
        </w:rPr>
        <w:t xml:space="preserve"> COM EXCEÇÃO DO ITE</w:t>
      </w:r>
      <w:r w:rsidR="002577CB">
        <w:rPr>
          <w:rFonts w:ascii="Verdana" w:eastAsia="Helvetica" w:hAnsi="Verdana"/>
          <w:b/>
          <w:sz w:val="20"/>
          <w:szCs w:val="20"/>
          <w:u w:val="single"/>
        </w:rPr>
        <w:t xml:space="preserve">M </w:t>
      </w:r>
      <w:r w:rsidR="00151C96">
        <w:rPr>
          <w:rFonts w:ascii="Verdana" w:eastAsia="Helvetica" w:hAnsi="Verdana"/>
          <w:b/>
          <w:sz w:val="20"/>
          <w:szCs w:val="20"/>
          <w:u w:val="single"/>
        </w:rPr>
        <w:t>01</w:t>
      </w:r>
      <w:r>
        <w:rPr>
          <w:rFonts w:ascii="Verdana" w:eastAsia="Helvetica" w:hAnsi="Verdana"/>
          <w:b/>
          <w:sz w:val="20"/>
          <w:szCs w:val="20"/>
          <w:u w:val="single"/>
        </w:rPr>
        <w:t>.</w:t>
      </w:r>
    </w:p>
    <w:p w:rsidR="00343778" w:rsidRPr="00FC6A53" w:rsidRDefault="00343778"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151C96">
        <w:rPr>
          <w:rFonts w:ascii="Verdana" w:hAnsi="Verdana" w:cs="Tahoma"/>
          <w:b/>
          <w:sz w:val="19"/>
          <w:szCs w:val="19"/>
        </w:rPr>
        <w:t>34</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151C96">
        <w:rPr>
          <w:rFonts w:ascii="Verdana" w:hAnsi="Verdana" w:cs="Tahoma"/>
          <w:b/>
          <w:sz w:val="19"/>
          <w:szCs w:val="19"/>
        </w:rPr>
        <w:t>14</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151C96">
            <w:pPr>
              <w:rPr>
                <w:rFonts w:ascii="Arial" w:eastAsia="Helvetica" w:hAnsi="Arial"/>
                <w:b/>
                <w:sz w:val="22"/>
                <w:szCs w:val="22"/>
              </w:rPr>
            </w:pPr>
            <w:r w:rsidRPr="00335483">
              <w:rPr>
                <w:rFonts w:ascii="Arial" w:eastAsia="Helvetica" w:hAnsi="Arial"/>
                <w:b/>
                <w:sz w:val="22"/>
                <w:szCs w:val="22"/>
              </w:rPr>
              <w:t xml:space="preserve">Data da sessão: </w:t>
            </w:r>
            <w:r w:rsidR="00151C96" w:rsidRPr="00151C96">
              <w:rPr>
                <w:rFonts w:ascii="Arial" w:eastAsia="Helvetica" w:hAnsi="Arial"/>
                <w:sz w:val="22"/>
                <w:szCs w:val="22"/>
              </w:rPr>
              <w:t>14</w:t>
            </w:r>
            <w:r w:rsidRPr="00151C96">
              <w:rPr>
                <w:rFonts w:ascii="Arial" w:eastAsia="Helvetica" w:hAnsi="Arial"/>
                <w:sz w:val="22"/>
                <w:szCs w:val="22"/>
              </w:rPr>
              <w:t>/0</w:t>
            </w:r>
            <w:r w:rsidR="00151C96" w:rsidRPr="00151C96">
              <w:rPr>
                <w:rFonts w:ascii="Arial" w:eastAsia="Helvetica" w:hAnsi="Arial"/>
                <w:sz w:val="22"/>
                <w:szCs w:val="22"/>
              </w:rPr>
              <w:t>5</w:t>
            </w:r>
            <w:r w:rsidRPr="00151C96">
              <w:rPr>
                <w:rFonts w:ascii="Arial" w:eastAsia="Helvetica" w:hAnsi="Arial"/>
                <w:sz w:val="22"/>
                <w:szCs w:val="22"/>
              </w:rPr>
              <w:t xml:space="preserve">/2024 – </w:t>
            </w:r>
            <w:r w:rsidR="00F642FA" w:rsidRPr="00151C96">
              <w:rPr>
                <w:rFonts w:ascii="Arial" w:eastAsia="Helvetica" w:hAnsi="Arial"/>
                <w:sz w:val="22"/>
                <w:szCs w:val="22"/>
              </w:rPr>
              <w:t>0</w:t>
            </w:r>
            <w:r w:rsidR="00151C96" w:rsidRPr="00151C96">
              <w:rPr>
                <w:rFonts w:ascii="Arial" w:eastAsia="Helvetica" w:hAnsi="Arial"/>
                <w:sz w:val="22"/>
                <w:szCs w:val="22"/>
              </w:rPr>
              <w:t>8</w:t>
            </w:r>
            <w:r w:rsidRPr="00151C96">
              <w:rPr>
                <w:rFonts w:ascii="Arial" w:eastAsia="Helvetica" w:hAnsi="Arial"/>
                <w:sz w:val="22"/>
                <w:szCs w:val="22"/>
              </w:rPr>
              <w:t>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151C96">
            <w:pPr>
              <w:jc w:val="both"/>
              <w:rPr>
                <w:rFonts w:ascii="Arial" w:eastAsia="Times New Roman" w:hAnsi="Arial"/>
                <w:sz w:val="22"/>
                <w:szCs w:val="22"/>
              </w:rPr>
            </w:pPr>
            <w:r w:rsidRPr="00335483">
              <w:rPr>
                <w:rFonts w:ascii="Arial" w:eastAsia="Helvetica" w:hAnsi="Arial"/>
                <w:b/>
                <w:sz w:val="22"/>
                <w:szCs w:val="22"/>
              </w:rPr>
              <w:t>Objeto:</w:t>
            </w:r>
            <w:r>
              <w:t xml:space="preserve"> </w:t>
            </w:r>
            <w:r w:rsidR="00F642FA" w:rsidRPr="00F642FA">
              <w:rPr>
                <w:rFonts w:ascii="Arial" w:hAnsi="Arial" w:cs="Arial"/>
                <w:b/>
              </w:rPr>
              <w:t xml:space="preserve">Registro de Preços visando a </w:t>
            </w:r>
            <w:r w:rsidR="00151C96">
              <w:rPr>
                <w:rFonts w:ascii="Arial" w:hAnsi="Arial" w:cs="Arial"/>
                <w:b/>
              </w:rPr>
              <w:t xml:space="preserve">contratação de empresa para prestação de serviços funerários com a finalidade </w:t>
            </w:r>
            <w:r w:rsidR="00F642FA" w:rsidRPr="00F642FA">
              <w:rPr>
                <w:rFonts w:ascii="Arial" w:hAnsi="Arial" w:cs="Arial"/>
                <w:b/>
              </w:rPr>
              <w:t>de atender as necessidades da</w:t>
            </w:r>
            <w:r w:rsidR="00151C96">
              <w:rPr>
                <w:rFonts w:ascii="Arial" w:hAnsi="Arial" w:cs="Arial"/>
                <w:b/>
              </w:rPr>
              <w:t xml:space="preserve"> Secretaria </w:t>
            </w:r>
            <w:r w:rsidR="00F642FA" w:rsidRPr="00F642FA">
              <w:rPr>
                <w:rFonts w:ascii="Arial" w:hAnsi="Arial" w:cs="Arial"/>
                <w:b/>
              </w:rPr>
              <w:t>Municipa</w:t>
            </w:r>
            <w:r w:rsidR="00151C96">
              <w:rPr>
                <w:rFonts w:ascii="Arial" w:hAnsi="Arial" w:cs="Arial"/>
                <w:b/>
              </w:rPr>
              <w:t>l de Assistência Social da P</w:t>
            </w:r>
            <w:r w:rsidR="00F642FA" w:rsidRPr="00F642FA">
              <w:rPr>
                <w:rFonts w:ascii="Arial" w:hAnsi="Arial" w:cs="Arial"/>
                <w:b/>
              </w:rPr>
              <w:t>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4A4697" w:rsidRDefault="00311635" w:rsidP="004A4697">
      <w:pPr>
        <w:pStyle w:val="PargrafodaLista"/>
        <w:numPr>
          <w:ilvl w:val="1"/>
          <w:numId w:val="3"/>
        </w:numPr>
        <w:contextualSpacing/>
        <w:jc w:val="both"/>
        <w:rPr>
          <w:rFonts w:ascii="Arial" w:hAnsi="Arial" w:cs="Arial"/>
          <w:szCs w:val="22"/>
        </w:rPr>
      </w:pPr>
      <w:r w:rsidRPr="004A4697">
        <w:rPr>
          <w:rFonts w:ascii="Arial" w:eastAsia="Helvetica" w:hAnsi="Arial" w:cs="Arial"/>
          <w:szCs w:val="22"/>
        </w:rPr>
        <w:t>A objeto da presente licitação é a escolha da proposta mais vantajosa para</w:t>
      </w:r>
      <w:r w:rsidRPr="004A4697">
        <w:rPr>
          <w:rFonts w:ascii="Arial" w:eastAsia="Helvetica" w:hAnsi="Arial" w:cs="Arial"/>
          <w:b/>
          <w:szCs w:val="22"/>
        </w:rPr>
        <w:t xml:space="preserve"> </w:t>
      </w:r>
      <w:r w:rsidR="004A4697" w:rsidRPr="004A4697">
        <w:rPr>
          <w:rFonts w:ascii="Arial" w:eastAsia="Helvetica" w:hAnsi="Arial"/>
          <w:b/>
          <w:szCs w:val="22"/>
        </w:rPr>
        <w:t>Registro de Preços visando a contratação de empresa para prestação de serviços funerários com a finalidade de atender as necessidades da Secretaria Municipal de Assistência Social da Prefeitura de Eldorado/MS, de acordo com as quantidades e especificações constantes no Termo de Referência.</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5F6121" w:rsidRPr="00CE3CCC" w:rsidRDefault="00343778" w:rsidP="00343778">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 xml:space="preserve"> </w:t>
      </w:r>
      <w:r w:rsidR="004A4697">
        <w:rPr>
          <w:rFonts w:ascii="Arial" w:hAnsi="Arial" w:cs="Arial"/>
          <w:szCs w:val="22"/>
        </w:rPr>
        <w:t>item 01</w:t>
      </w:r>
      <w:r w:rsidR="00E65934">
        <w:rPr>
          <w:rFonts w:ascii="Arial" w:hAnsi="Arial" w:cs="Arial"/>
          <w:szCs w:val="22"/>
        </w:rPr>
        <w:t xml:space="preserve"> da Proposta de Preço</w:t>
      </w:r>
      <w:r w:rsidRPr="00343778">
        <w:rPr>
          <w:rFonts w:ascii="Arial" w:hAnsi="Arial" w:cs="Arial"/>
          <w:szCs w:val="22"/>
        </w:rPr>
        <w:t xml:space="preserve">. Em relação aos </w:t>
      </w:r>
      <w:r w:rsidR="002577CB">
        <w:rPr>
          <w:rFonts w:ascii="Arial" w:hAnsi="Arial" w:cs="Arial"/>
          <w:szCs w:val="22"/>
        </w:rPr>
        <w:t xml:space="preserve">demais </w:t>
      </w:r>
      <w:r w:rsidRPr="00343778">
        <w:rPr>
          <w:rFonts w:ascii="Arial" w:hAnsi="Arial" w:cs="Arial"/>
          <w:szCs w:val="22"/>
        </w:rPr>
        <w:t xml:space="preserve">itens 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CE3CCC" w:rsidRDefault="00CE3CCC"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Empresa, isoladamente ou em consórcio, responsável pela elaboração do projeto básico ou do projeto executivo, ou empresa da qual o autor do projeto seja dirigente, gerente, controlador, acionista ou detentor de mais de 5% (cinco por cento) </w:t>
      </w:r>
      <w:r w:rsidRPr="00335483">
        <w:rPr>
          <w:rFonts w:ascii="Arial" w:hAnsi="Arial" w:cs="Arial"/>
          <w:szCs w:val="22"/>
        </w:rPr>
        <w:lastRenderedPageBreak/>
        <w:t>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CE3CCC">
        <w:rPr>
          <w:rFonts w:ascii="Arial" w:eastAsia="Calibri" w:hAnsi="Arial" w:cs="Arial"/>
          <w:bCs/>
          <w:szCs w:val="22"/>
        </w:rPr>
        <w:t>7</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CE3CCC">
        <w:rPr>
          <w:rFonts w:ascii="Arial" w:eastAsia="Calibri" w:hAnsi="Arial" w:cs="Arial"/>
          <w:bCs/>
          <w:szCs w:val="22"/>
        </w:rPr>
        <w:t>7</w:t>
      </w:r>
      <w:r w:rsidRPr="00335483">
        <w:rPr>
          <w:rFonts w:ascii="Arial" w:eastAsia="Calibri" w:hAnsi="Arial" w:cs="Arial"/>
          <w:bCs/>
          <w:szCs w:val="22"/>
        </w:rPr>
        <w:t>.3 e 5.</w:t>
      </w:r>
      <w:r w:rsidR="00CE3CCC">
        <w:rPr>
          <w:rFonts w:ascii="Arial" w:eastAsia="Calibri" w:hAnsi="Arial" w:cs="Arial"/>
          <w:bCs/>
          <w:szCs w:val="22"/>
        </w:rPr>
        <w:t>7</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5.7.3</w:t>
      </w:r>
      <w:r w:rsidR="005F6121" w:rsidRPr="00335483">
        <w:rPr>
          <w:rFonts w:ascii="Arial" w:eastAsia="Calibri" w:hAnsi="Arial" w:cs="Arial"/>
          <w:bCs/>
          <w:szCs w:val="22"/>
        </w:rPr>
        <w:t xml:space="preserve"> e 5.</w:t>
      </w:r>
      <w:r>
        <w:rPr>
          <w:rFonts w:ascii="Arial" w:eastAsia="Calibri" w:hAnsi="Arial" w:cs="Arial"/>
          <w:bCs/>
          <w:szCs w:val="22"/>
        </w:rPr>
        <w:t>7</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E3CCC">
        <w:rPr>
          <w:rFonts w:ascii="Arial" w:eastAsia="Calibri" w:hAnsi="Arial" w:cs="Arial"/>
          <w:bCs/>
          <w:szCs w:val="22"/>
        </w:rPr>
        <w:t>7</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F44AFE">
              <w:rPr>
                <w:rFonts w:ascii="Arial" w:eastAsia="Helvetica" w:hAnsi="Arial"/>
                <w:b/>
                <w:bCs/>
                <w:sz w:val="22"/>
                <w:szCs w:val="22"/>
              </w:rPr>
              <w:t>14</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F44AFE" w:rsidRPr="00F44AFE">
              <w:rPr>
                <w:rFonts w:ascii="Arial" w:eastAsia="Helvetica" w:hAnsi="Arial"/>
                <w:sz w:val="22"/>
                <w:szCs w:val="22"/>
              </w:rPr>
              <w:t>Registro de Preços visando a contratação de empresa para prestação de serviços funerários com a finalidade de atender as necessidades da Secretaria Municipal de Assistência Social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F44AFE">
              <w:rPr>
                <w:rFonts w:ascii="Arial" w:eastAsia="Helvetica" w:hAnsi="Arial"/>
                <w:b/>
                <w:bCs/>
                <w:sz w:val="22"/>
                <w:szCs w:val="22"/>
              </w:rPr>
              <w:t>14</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F44AFE" w:rsidRPr="00F44AFE">
              <w:rPr>
                <w:rFonts w:ascii="Arial" w:eastAsia="Helvetica" w:hAnsi="Arial"/>
                <w:sz w:val="22"/>
                <w:szCs w:val="22"/>
              </w:rPr>
              <w:t>Registro de Preços visando a contratação de empresa para prestação de serviços funerários com a finalidade de atender as necessidades da Secretaria Municipal de Assistência Social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w:t>
      </w:r>
      <w:r w:rsidRPr="00CB474C">
        <w:rPr>
          <w:rFonts w:ascii="Arial" w:hAnsi="Arial" w:cs="Arial"/>
          <w:szCs w:val="22"/>
        </w:rPr>
        <w:lastRenderedPageBreak/>
        <w:t xml:space="preserve">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Encerradas as fases de julgamento e habilitação e exauridos os recursos administrativos, o pregoeiro deverá elaborar um breve relatório quanto aos fatos e procedimentos do certame, e encaminhar o processo à autoridade superior para que se </w:t>
      </w:r>
      <w:r w:rsidRPr="00335483">
        <w:rPr>
          <w:rFonts w:ascii="Arial" w:eastAsia="Helvetica" w:hAnsi="Arial" w:cs="Arial"/>
          <w:szCs w:val="22"/>
        </w:rPr>
        <w:lastRenderedPageBreak/>
        <w:t>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F44AFE">
        <w:rPr>
          <w:rFonts w:ascii="Arial" w:hAnsi="Arial"/>
        </w:rPr>
        <w:t>26</w:t>
      </w:r>
      <w:r w:rsidRPr="001E1C30">
        <w:rPr>
          <w:rFonts w:ascii="Arial" w:hAnsi="Arial"/>
        </w:rPr>
        <w:t xml:space="preserve"> de</w:t>
      </w:r>
      <w:r w:rsidR="008C57E1" w:rsidRPr="001E1C30">
        <w:rPr>
          <w:rFonts w:ascii="Arial" w:hAnsi="Arial"/>
        </w:rPr>
        <w:t xml:space="preserve"> </w:t>
      </w:r>
      <w:r w:rsidR="00F44AFE">
        <w:rPr>
          <w:rFonts w:ascii="Arial" w:hAnsi="Arial"/>
        </w:rPr>
        <w:t>abril</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F44AFE">
        <w:rPr>
          <w:rFonts w:ascii="Verdana" w:hAnsi="Verdana" w:cs="Arial"/>
          <w:b/>
          <w:bCs/>
          <w:snapToGrid w:val="0"/>
          <w:sz w:val="20"/>
          <w:szCs w:val="20"/>
        </w:rPr>
        <w:t>34</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F44AFE">
        <w:rPr>
          <w:rFonts w:ascii="Verdana" w:hAnsi="Verdana" w:cs="Arial"/>
          <w:b/>
          <w:bCs/>
          <w:snapToGrid w:val="0"/>
          <w:sz w:val="20"/>
          <w:szCs w:val="20"/>
        </w:rPr>
        <w:t>14</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w:t>
      </w:r>
      <w:r w:rsidR="00F44AFE">
        <w:rPr>
          <w:rFonts w:ascii="Arial" w:hAnsi="Arial" w:cs="Arial"/>
        </w:rPr>
        <w:t>14</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F44AFE">
        <w:rPr>
          <w:rFonts w:ascii="Arial" w:hAnsi="Arial" w:cs="Arial"/>
        </w:rPr>
        <w:t>34</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F44AFE">
      <w:pPr>
        <w:pStyle w:val="Nivel2"/>
        <w:rPr>
          <w:sz w:val="24"/>
          <w:szCs w:val="24"/>
        </w:rPr>
      </w:pPr>
      <w:r w:rsidRPr="007D0E26">
        <w:rPr>
          <w:sz w:val="24"/>
          <w:szCs w:val="24"/>
        </w:rPr>
        <w:t xml:space="preserve">A presente Ata tem por objeto o </w:t>
      </w:r>
      <w:r w:rsidR="00F44AFE" w:rsidRPr="00F44AFE">
        <w:rPr>
          <w:b/>
          <w:sz w:val="24"/>
          <w:szCs w:val="24"/>
        </w:rPr>
        <w:t>Registro de Preços visando a contratação de empresa para prestação de serviços funerários com a finalidade de atender as necessidades da Secretaria Municipal de Assistência Social da Prefeitura de Eldorado/MS, de acordo com as quantidades e especificações constantes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F44AFE">
        <w:rPr>
          <w:i/>
          <w:sz w:val="24"/>
          <w:szCs w:val="24"/>
        </w:rPr>
        <w:t>14</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F44AFE">
        <w:rPr>
          <w:rFonts w:ascii="Verdana" w:hAnsi="Verdana" w:cs="Arial"/>
          <w:b/>
          <w:bCs/>
          <w:snapToGrid w:val="0"/>
          <w:sz w:val="20"/>
          <w:szCs w:val="20"/>
        </w:rPr>
        <w:t>34</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F44AFE">
        <w:rPr>
          <w:rFonts w:ascii="Verdana" w:hAnsi="Verdana" w:cs="Arial"/>
          <w:b/>
          <w:bCs/>
          <w:snapToGrid w:val="0"/>
          <w:sz w:val="20"/>
          <w:szCs w:val="20"/>
        </w:rPr>
        <w:t>14</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F44AFE">
        <w:rPr>
          <w:rFonts w:ascii="Arial" w:eastAsia="Century Gothic" w:hAnsi="Arial" w:cs="Arial"/>
          <w:sz w:val="22"/>
          <w:szCs w:val="22"/>
        </w:rPr>
        <w:t>34</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014/</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F44AF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F44AFE" w:rsidRPr="00F44AFE">
        <w:rPr>
          <w:rFonts w:ascii="Arial" w:eastAsia="Century Gothic" w:hAnsi="Arial" w:cs="Arial"/>
          <w:b/>
          <w:sz w:val="22"/>
          <w:szCs w:val="22"/>
        </w:rPr>
        <w:t>Registro de Preços visando a contratação de empresa para prestação de serviços funerários com a finalidade de atender as necessidades da Secretaria Municipal de Assistência Social da Prefeitura de Eldorado/MS,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 xml:space="preserve">esente Contrato terá vigência até </w:t>
      </w:r>
      <w:r w:rsidR="00210A77" w:rsidRPr="00210A77">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446"/>
        <w:gridCol w:w="131"/>
        <w:gridCol w:w="248"/>
        <w:gridCol w:w="273"/>
        <w:gridCol w:w="267"/>
        <w:gridCol w:w="3336"/>
        <w:gridCol w:w="495"/>
        <w:gridCol w:w="878"/>
        <w:gridCol w:w="832"/>
        <w:gridCol w:w="1114"/>
        <w:gridCol w:w="900"/>
        <w:gridCol w:w="900"/>
      </w:tblGrid>
      <w:tr w:rsidR="00210A77" w:rsidRPr="00BC1484" w:rsidTr="00431896">
        <w:trPr>
          <w:gridAfter w:val="8"/>
          <w:wAfter w:w="8722" w:type="dxa"/>
          <w:trHeight w:val="180"/>
        </w:trPr>
        <w:tc>
          <w:tcPr>
            <w:tcW w:w="577" w:type="dxa"/>
            <w:gridSpan w:val="2"/>
            <w:tcBorders>
              <w:top w:val="nil"/>
              <w:left w:val="nil"/>
              <w:bottom w:val="nil"/>
              <w:right w:val="nil"/>
            </w:tcBorders>
            <w:shd w:val="clear" w:color="auto" w:fill="auto"/>
            <w:vAlign w:val="center"/>
            <w:hideMark/>
          </w:tcPr>
          <w:p w:rsidR="00210A77" w:rsidRPr="00BC1484" w:rsidRDefault="00210A77" w:rsidP="00BC1484">
            <w:pPr>
              <w:jc w:val="center"/>
              <w:rPr>
                <w:rFonts w:ascii="Tahoma" w:eastAsia="Times New Roman" w:hAnsi="Tahoma" w:cs="Tahoma"/>
                <w:b/>
                <w:bCs/>
                <w:color w:val="000000"/>
                <w:sz w:val="16"/>
                <w:szCs w:val="16"/>
              </w:rPr>
            </w:pPr>
          </w:p>
        </w:tc>
        <w:tc>
          <w:tcPr>
            <w:tcW w:w="521" w:type="dxa"/>
            <w:gridSpan w:val="2"/>
            <w:tcBorders>
              <w:top w:val="nil"/>
              <w:left w:val="nil"/>
              <w:bottom w:val="nil"/>
              <w:right w:val="nil"/>
            </w:tcBorders>
            <w:shd w:val="clear" w:color="auto" w:fill="auto"/>
            <w:vAlign w:val="center"/>
            <w:hideMark/>
          </w:tcPr>
          <w:p w:rsidR="00210A77" w:rsidRPr="00BC1484" w:rsidRDefault="00210A77" w:rsidP="00BC1484">
            <w:pPr>
              <w:jc w:val="center"/>
              <w:rPr>
                <w:rFonts w:eastAsia="Times New Roman"/>
                <w:sz w:val="20"/>
                <w:szCs w:val="20"/>
              </w:rPr>
            </w:pPr>
          </w:p>
        </w:tc>
      </w:tr>
      <w:tr w:rsidR="00431896" w:rsidRPr="00431896" w:rsidTr="00431896">
        <w:trPr>
          <w:trHeight w:val="165"/>
        </w:trPr>
        <w:tc>
          <w:tcPr>
            <w:tcW w:w="9820" w:type="dxa"/>
            <w:gridSpan w:val="12"/>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ÓRGÃO LICITANTE:</w:t>
            </w:r>
          </w:p>
        </w:tc>
      </w:tr>
      <w:tr w:rsidR="00431896" w:rsidRPr="00431896" w:rsidTr="00431896">
        <w:trPr>
          <w:trHeight w:val="282"/>
        </w:trPr>
        <w:tc>
          <w:tcPr>
            <w:tcW w:w="9820" w:type="dxa"/>
            <w:gridSpan w:val="12"/>
            <w:tcBorders>
              <w:top w:val="nil"/>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b/>
                <w:bCs/>
                <w:color w:val="000000"/>
                <w:sz w:val="16"/>
                <w:szCs w:val="16"/>
              </w:rPr>
            </w:pPr>
            <w:r w:rsidRPr="00431896">
              <w:rPr>
                <w:rFonts w:ascii="Tahoma" w:eastAsia="Times New Roman" w:hAnsi="Tahoma" w:cs="Tahoma"/>
                <w:b/>
                <w:bCs/>
                <w:color w:val="000000"/>
                <w:sz w:val="16"/>
                <w:szCs w:val="16"/>
              </w:rPr>
              <w:t>PREFEITURA MUNICIPAL DE ELDORADO</w:t>
            </w:r>
          </w:p>
        </w:tc>
      </w:tr>
      <w:tr w:rsidR="00431896" w:rsidRPr="00431896" w:rsidTr="00431896">
        <w:trPr>
          <w:trHeight w:val="180"/>
        </w:trPr>
        <w:tc>
          <w:tcPr>
            <w:tcW w:w="6074" w:type="dxa"/>
            <w:gridSpan w:val="8"/>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PROCESSO/MODALIDADE:</w:t>
            </w:r>
          </w:p>
        </w:tc>
        <w:tc>
          <w:tcPr>
            <w:tcW w:w="3746" w:type="dxa"/>
            <w:gridSpan w:val="4"/>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TIPO DE JULGAMENTO:</w:t>
            </w:r>
          </w:p>
        </w:tc>
      </w:tr>
      <w:tr w:rsidR="00431896" w:rsidRPr="00431896" w:rsidTr="00431896">
        <w:trPr>
          <w:trHeight w:val="282"/>
        </w:trPr>
        <w:tc>
          <w:tcPr>
            <w:tcW w:w="6074" w:type="dxa"/>
            <w:gridSpan w:val="8"/>
            <w:tcBorders>
              <w:top w:val="nil"/>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b/>
                <w:bCs/>
                <w:color w:val="000000"/>
                <w:sz w:val="16"/>
                <w:szCs w:val="16"/>
              </w:rPr>
            </w:pPr>
            <w:r w:rsidRPr="00431896">
              <w:rPr>
                <w:rFonts w:ascii="Tahoma" w:eastAsia="Times New Roman" w:hAnsi="Tahoma" w:cs="Tahoma"/>
                <w:b/>
                <w:bCs/>
                <w:color w:val="000000"/>
                <w:sz w:val="16"/>
                <w:szCs w:val="16"/>
              </w:rPr>
              <w:t>0034/2024   -   PREGÃO Nº 0014/2024</w:t>
            </w:r>
          </w:p>
        </w:tc>
        <w:tc>
          <w:tcPr>
            <w:tcW w:w="3746" w:type="dxa"/>
            <w:gridSpan w:val="4"/>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b/>
                <w:bCs/>
                <w:color w:val="000000"/>
                <w:sz w:val="16"/>
                <w:szCs w:val="16"/>
              </w:rPr>
            </w:pPr>
            <w:r w:rsidRPr="00431896">
              <w:rPr>
                <w:rFonts w:ascii="Tahoma" w:eastAsia="Times New Roman" w:hAnsi="Tahoma" w:cs="Tahoma"/>
                <w:b/>
                <w:bCs/>
                <w:color w:val="000000"/>
                <w:sz w:val="16"/>
                <w:szCs w:val="16"/>
              </w:rPr>
              <w:t>MENOR PREÇO POR ITEM</w:t>
            </w:r>
          </w:p>
        </w:tc>
      </w:tr>
      <w:tr w:rsidR="00431896" w:rsidRPr="00431896" w:rsidTr="00431896">
        <w:trPr>
          <w:trHeight w:val="210"/>
        </w:trPr>
        <w:tc>
          <w:tcPr>
            <w:tcW w:w="9820" w:type="dxa"/>
            <w:gridSpan w:val="12"/>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OBJETO:</w:t>
            </w:r>
          </w:p>
        </w:tc>
      </w:tr>
      <w:tr w:rsidR="00431896" w:rsidRPr="00431896" w:rsidTr="00431896">
        <w:trPr>
          <w:trHeight w:val="882"/>
        </w:trPr>
        <w:tc>
          <w:tcPr>
            <w:tcW w:w="9820" w:type="dxa"/>
            <w:gridSpan w:val="12"/>
            <w:tcBorders>
              <w:top w:val="nil"/>
              <w:left w:val="single" w:sz="4" w:space="0" w:color="000000"/>
              <w:bottom w:val="single" w:sz="4" w:space="0" w:color="000000"/>
              <w:right w:val="single" w:sz="4" w:space="0" w:color="000000"/>
            </w:tcBorders>
            <w:shd w:val="clear" w:color="auto" w:fill="auto"/>
            <w:hideMark/>
          </w:tcPr>
          <w:p w:rsidR="00431896" w:rsidRPr="00431896" w:rsidRDefault="00431896" w:rsidP="00431896">
            <w:pPr>
              <w:jc w:val="both"/>
              <w:rPr>
                <w:rFonts w:ascii="Tahoma" w:eastAsia="Times New Roman" w:hAnsi="Tahoma" w:cs="Tahoma"/>
                <w:b/>
                <w:bCs/>
                <w:color w:val="000000"/>
                <w:sz w:val="16"/>
                <w:szCs w:val="16"/>
              </w:rPr>
            </w:pPr>
            <w:r w:rsidRPr="00431896">
              <w:rPr>
                <w:rFonts w:ascii="Tahoma" w:eastAsia="Times New Roman" w:hAnsi="Tahoma" w:cs="Tahoma"/>
                <w:b/>
                <w:bCs/>
                <w:color w:val="000000"/>
                <w:sz w:val="16"/>
                <w:szCs w:val="16"/>
              </w:rPr>
              <w:t>REGISTRO DE PREÇOS VISANDO A CONTRATAÇÃO DE EMPRESA PARA PRESTAÇÃO DE SERVIÇOS FUNERÁRIOS COM A FINALIDADE DE ATENDER AS NECESSIDADES DA SECRETARIA MUNICIPAL DE ASSISTÊNCIA SOCIAL DA PREFEITURA DE ELDORADO/MS, DE ACORDO COM AS QUANTIDADES E ESPECIFICAÇÕES CONSTANTES NO TERMO DE REFERÊNCIA.</w:t>
            </w:r>
          </w:p>
        </w:tc>
      </w:tr>
      <w:tr w:rsidR="00431896" w:rsidRPr="00431896" w:rsidTr="00431896">
        <w:trPr>
          <w:trHeight w:val="165"/>
        </w:trPr>
        <w:tc>
          <w:tcPr>
            <w:tcW w:w="6906" w:type="dxa"/>
            <w:gridSpan w:val="9"/>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PROPONENTE:</w:t>
            </w:r>
          </w:p>
        </w:tc>
        <w:tc>
          <w:tcPr>
            <w:tcW w:w="2914" w:type="dxa"/>
            <w:gridSpan w:val="3"/>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CNPJ/CPF:</w:t>
            </w:r>
          </w:p>
        </w:tc>
      </w:tr>
      <w:tr w:rsidR="00431896" w:rsidRPr="00431896" w:rsidTr="00431896">
        <w:trPr>
          <w:trHeight w:val="282"/>
        </w:trPr>
        <w:tc>
          <w:tcPr>
            <w:tcW w:w="6906" w:type="dxa"/>
            <w:gridSpan w:val="9"/>
            <w:tcBorders>
              <w:top w:val="nil"/>
              <w:left w:val="single" w:sz="4" w:space="0" w:color="auto"/>
              <w:bottom w:val="single" w:sz="4" w:space="0" w:color="auto"/>
              <w:right w:val="single" w:sz="4" w:space="0" w:color="000000"/>
            </w:tcBorders>
            <w:shd w:val="clear" w:color="000000" w:fill="FFFF99"/>
            <w:vAlign w:val="center"/>
            <w:hideMark/>
          </w:tcPr>
          <w:p w:rsidR="00431896" w:rsidRPr="00431896" w:rsidRDefault="00431896" w:rsidP="00431896">
            <w:pPr>
              <w:jc w:val="center"/>
              <w:rPr>
                <w:rFonts w:ascii="Tahoma" w:eastAsia="Times New Roman" w:hAnsi="Tahoma" w:cs="Tahoma"/>
                <w:b/>
                <w:bCs/>
                <w:sz w:val="16"/>
                <w:szCs w:val="16"/>
              </w:rPr>
            </w:pPr>
            <w:r w:rsidRPr="00431896">
              <w:rPr>
                <w:rFonts w:ascii="Tahoma" w:eastAsia="Times New Roman" w:hAnsi="Tahoma" w:cs="Tahoma"/>
                <w:b/>
                <w:bCs/>
                <w:sz w:val="16"/>
                <w:szCs w:val="16"/>
              </w:rPr>
              <w:t> </w:t>
            </w:r>
          </w:p>
        </w:tc>
        <w:tc>
          <w:tcPr>
            <w:tcW w:w="2914" w:type="dxa"/>
            <w:gridSpan w:val="3"/>
            <w:tcBorders>
              <w:top w:val="nil"/>
              <w:left w:val="nil"/>
              <w:bottom w:val="single" w:sz="4" w:space="0" w:color="auto"/>
              <w:right w:val="single" w:sz="4" w:space="0" w:color="000000"/>
            </w:tcBorders>
            <w:shd w:val="clear" w:color="000000" w:fill="FFFF99"/>
            <w:vAlign w:val="center"/>
            <w:hideMark/>
          </w:tcPr>
          <w:p w:rsidR="00431896" w:rsidRPr="00431896" w:rsidRDefault="00431896" w:rsidP="00431896">
            <w:pPr>
              <w:jc w:val="center"/>
              <w:rPr>
                <w:rFonts w:ascii="Tahoma" w:eastAsia="Times New Roman" w:hAnsi="Tahoma" w:cs="Tahoma"/>
                <w:b/>
                <w:bCs/>
                <w:sz w:val="16"/>
                <w:szCs w:val="16"/>
              </w:rPr>
            </w:pPr>
            <w:r w:rsidRPr="00431896">
              <w:rPr>
                <w:rFonts w:ascii="Tahoma" w:eastAsia="Times New Roman" w:hAnsi="Tahoma" w:cs="Tahoma"/>
                <w:b/>
                <w:bCs/>
                <w:sz w:val="16"/>
                <w:szCs w:val="16"/>
              </w:rPr>
              <w:t> </w:t>
            </w:r>
          </w:p>
        </w:tc>
      </w:tr>
      <w:tr w:rsidR="00431896" w:rsidRPr="00431896" w:rsidTr="00431896">
        <w:trPr>
          <w:trHeight w:val="165"/>
        </w:trPr>
        <w:tc>
          <w:tcPr>
            <w:tcW w:w="5196" w:type="dxa"/>
            <w:gridSpan w:val="7"/>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BAIRRO:</w:t>
            </w:r>
          </w:p>
        </w:tc>
      </w:tr>
      <w:tr w:rsidR="00431896" w:rsidRPr="00431896" w:rsidTr="00431896">
        <w:trPr>
          <w:trHeight w:val="282"/>
        </w:trPr>
        <w:tc>
          <w:tcPr>
            <w:tcW w:w="5196" w:type="dxa"/>
            <w:gridSpan w:val="7"/>
            <w:tcBorders>
              <w:top w:val="nil"/>
              <w:left w:val="single" w:sz="4" w:space="0" w:color="auto"/>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r>
      <w:tr w:rsidR="00431896" w:rsidRPr="00431896" w:rsidTr="00431896">
        <w:trPr>
          <w:trHeight w:val="165"/>
        </w:trPr>
        <w:tc>
          <w:tcPr>
            <w:tcW w:w="4701" w:type="dxa"/>
            <w:gridSpan w:val="6"/>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CEP:</w:t>
            </w:r>
          </w:p>
        </w:tc>
        <w:tc>
          <w:tcPr>
            <w:tcW w:w="3746" w:type="dxa"/>
            <w:gridSpan w:val="4"/>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TELEFONE/FAX:</w:t>
            </w:r>
          </w:p>
        </w:tc>
      </w:tr>
      <w:tr w:rsidR="00431896" w:rsidRPr="00431896" w:rsidTr="00431896">
        <w:trPr>
          <w:trHeight w:val="282"/>
        </w:trPr>
        <w:tc>
          <w:tcPr>
            <w:tcW w:w="4701" w:type="dxa"/>
            <w:gridSpan w:val="6"/>
            <w:tcBorders>
              <w:top w:val="nil"/>
              <w:left w:val="single" w:sz="4" w:space="0" w:color="auto"/>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rsidR="00431896" w:rsidRPr="00431896" w:rsidRDefault="00431896" w:rsidP="00431896">
            <w:pPr>
              <w:jc w:val="center"/>
              <w:rPr>
                <w:rFonts w:ascii="Tahoma" w:eastAsia="Times New Roman" w:hAnsi="Tahoma" w:cs="Tahoma"/>
                <w:b/>
                <w:bCs/>
                <w:sz w:val="16"/>
                <w:szCs w:val="16"/>
              </w:rPr>
            </w:pPr>
            <w:r w:rsidRPr="00431896">
              <w:rPr>
                <w:rFonts w:ascii="Tahoma" w:eastAsia="Times New Roman" w:hAnsi="Tahoma" w:cs="Tahoma"/>
                <w:b/>
                <w:bCs/>
                <w:sz w:val="16"/>
                <w:szCs w:val="16"/>
              </w:rPr>
              <w:t> </w:t>
            </w:r>
          </w:p>
        </w:tc>
        <w:tc>
          <w:tcPr>
            <w:tcW w:w="3746" w:type="dxa"/>
            <w:gridSpan w:val="4"/>
            <w:tcBorders>
              <w:top w:val="nil"/>
              <w:left w:val="nil"/>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r>
      <w:tr w:rsidR="00431896" w:rsidRPr="00431896" w:rsidTr="00431896">
        <w:trPr>
          <w:trHeight w:val="165"/>
        </w:trPr>
        <w:tc>
          <w:tcPr>
            <w:tcW w:w="6074" w:type="dxa"/>
            <w:gridSpan w:val="8"/>
            <w:tcBorders>
              <w:top w:val="single" w:sz="4" w:space="0" w:color="auto"/>
              <w:left w:val="single" w:sz="4" w:space="0" w:color="auto"/>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DADOS PARA PAGAMENTO (BANCO/AGÊNCIA/CONTA):</w:t>
            </w:r>
          </w:p>
        </w:tc>
        <w:tc>
          <w:tcPr>
            <w:tcW w:w="3746" w:type="dxa"/>
            <w:gridSpan w:val="4"/>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VALIDADE DA PROPOSTA:</w:t>
            </w:r>
          </w:p>
        </w:tc>
      </w:tr>
      <w:tr w:rsidR="00431896" w:rsidRPr="00431896" w:rsidTr="00431896">
        <w:trPr>
          <w:trHeight w:val="282"/>
        </w:trPr>
        <w:tc>
          <w:tcPr>
            <w:tcW w:w="6074" w:type="dxa"/>
            <w:gridSpan w:val="8"/>
            <w:tcBorders>
              <w:top w:val="nil"/>
              <w:left w:val="single" w:sz="4" w:space="0" w:color="auto"/>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c>
          <w:tcPr>
            <w:tcW w:w="3746" w:type="dxa"/>
            <w:gridSpan w:val="4"/>
            <w:tcBorders>
              <w:top w:val="nil"/>
              <w:left w:val="nil"/>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r>
      <w:tr w:rsidR="00431896" w:rsidRPr="00431896" w:rsidTr="00431896">
        <w:trPr>
          <w:trHeight w:val="165"/>
        </w:trPr>
        <w:tc>
          <w:tcPr>
            <w:tcW w:w="4701" w:type="dxa"/>
            <w:gridSpan w:val="6"/>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E-MAIL</w:t>
            </w:r>
          </w:p>
        </w:tc>
        <w:tc>
          <w:tcPr>
            <w:tcW w:w="5119" w:type="dxa"/>
            <w:gridSpan w:val="6"/>
            <w:tcBorders>
              <w:top w:val="single" w:sz="4" w:space="0" w:color="auto"/>
              <w:left w:val="nil"/>
              <w:bottom w:val="nil"/>
              <w:right w:val="single" w:sz="4" w:space="0" w:color="000000"/>
            </w:tcBorders>
            <w:shd w:val="clear" w:color="auto" w:fill="auto"/>
            <w:vAlign w:val="center"/>
            <w:hideMark/>
          </w:tcPr>
          <w:p w:rsidR="00431896" w:rsidRPr="00431896" w:rsidRDefault="00431896" w:rsidP="00431896">
            <w:pPr>
              <w:rPr>
                <w:rFonts w:ascii="Tahoma" w:eastAsia="Times New Roman" w:hAnsi="Tahoma" w:cs="Tahoma"/>
                <w:sz w:val="12"/>
                <w:szCs w:val="12"/>
              </w:rPr>
            </w:pPr>
            <w:r w:rsidRPr="00431896">
              <w:rPr>
                <w:rFonts w:ascii="Tahoma" w:eastAsia="Times New Roman" w:hAnsi="Tahoma" w:cs="Tahoma"/>
                <w:sz w:val="12"/>
                <w:szCs w:val="12"/>
              </w:rPr>
              <w:t>LOCAL E DATA:</w:t>
            </w:r>
          </w:p>
        </w:tc>
      </w:tr>
      <w:tr w:rsidR="00431896" w:rsidRPr="00431896" w:rsidTr="00431896">
        <w:trPr>
          <w:trHeight w:val="255"/>
        </w:trPr>
        <w:tc>
          <w:tcPr>
            <w:tcW w:w="4701" w:type="dxa"/>
            <w:gridSpan w:val="6"/>
            <w:tcBorders>
              <w:top w:val="nil"/>
              <w:left w:val="single" w:sz="4" w:space="0" w:color="auto"/>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c>
          <w:tcPr>
            <w:tcW w:w="5119" w:type="dxa"/>
            <w:gridSpan w:val="6"/>
            <w:tcBorders>
              <w:top w:val="nil"/>
              <w:left w:val="nil"/>
              <w:bottom w:val="single" w:sz="4" w:space="0" w:color="auto"/>
              <w:right w:val="single" w:sz="4" w:space="0" w:color="000000"/>
            </w:tcBorders>
            <w:shd w:val="clear" w:color="000000" w:fill="FFFF99"/>
            <w:vAlign w:val="center"/>
            <w:hideMark/>
          </w:tcPr>
          <w:p w:rsidR="00431896" w:rsidRPr="00431896" w:rsidRDefault="00431896" w:rsidP="00431896">
            <w:pPr>
              <w:rPr>
                <w:rFonts w:ascii="Tahoma" w:eastAsia="Times New Roman" w:hAnsi="Tahoma" w:cs="Tahoma"/>
                <w:b/>
                <w:bCs/>
                <w:sz w:val="16"/>
                <w:szCs w:val="16"/>
              </w:rPr>
            </w:pPr>
            <w:r w:rsidRPr="00431896">
              <w:rPr>
                <w:rFonts w:ascii="Tahoma" w:eastAsia="Times New Roman" w:hAnsi="Tahoma" w:cs="Tahoma"/>
                <w:b/>
                <w:bCs/>
                <w:sz w:val="16"/>
                <w:szCs w:val="16"/>
              </w:rPr>
              <w:t> </w:t>
            </w:r>
          </w:p>
        </w:tc>
      </w:tr>
      <w:tr w:rsidR="00431896" w:rsidRPr="00431896" w:rsidTr="00431896">
        <w:trPr>
          <w:trHeight w:val="165"/>
        </w:trPr>
        <w:tc>
          <w:tcPr>
            <w:tcW w:w="446" w:type="dxa"/>
            <w:tcBorders>
              <w:top w:val="nil"/>
              <w:left w:val="nil"/>
              <w:bottom w:val="nil"/>
              <w:right w:val="nil"/>
            </w:tcBorders>
            <w:shd w:val="clear" w:color="auto" w:fill="auto"/>
            <w:vAlign w:val="center"/>
            <w:hideMark/>
          </w:tcPr>
          <w:p w:rsidR="00431896" w:rsidRPr="00431896" w:rsidRDefault="00431896" w:rsidP="00431896">
            <w:pPr>
              <w:rPr>
                <w:rFonts w:ascii="Tahoma" w:eastAsia="Times New Roman" w:hAnsi="Tahoma" w:cs="Tahoma"/>
                <w:b/>
                <w:bCs/>
                <w:sz w:val="16"/>
                <w:szCs w:val="16"/>
              </w:rPr>
            </w:pPr>
          </w:p>
        </w:tc>
        <w:tc>
          <w:tcPr>
            <w:tcW w:w="379" w:type="dxa"/>
            <w:gridSpan w:val="2"/>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540" w:type="dxa"/>
            <w:gridSpan w:val="2"/>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3336"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495"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878"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832"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1114"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900"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c>
          <w:tcPr>
            <w:tcW w:w="900" w:type="dxa"/>
            <w:tcBorders>
              <w:top w:val="nil"/>
              <w:left w:val="nil"/>
              <w:bottom w:val="nil"/>
              <w:right w:val="nil"/>
            </w:tcBorders>
            <w:shd w:val="clear" w:color="auto" w:fill="auto"/>
            <w:vAlign w:val="center"/>
            <w:hideMark/>
          </w:tcPr>
          <w:p w:rsidR="00431896" w:rsidRPr="00431896" w:rsidRDefault="00431896" w:rsidP="00431896">
            <w:pPr>
              <w:rPr>
                <w:rFonts w:eastAsia="Times New Roman"/>
                <w:sz w:val="20"/>
                <w:szCs w:val="20"/>
              </w:rPr>
            </w:pPr>
          </w:p>
        </w:tc>
      </w:tr>
      <w:tr w:rsidR="00431896" w:rsidRPr="00431896" w:rsidTr="0043189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LOTE</w:t>
            </w:r>
          </w:p>
        </w:tc>
        <w:tc>
          <w:tcPr>
            <w:tcW w:w="379" w:type="dxa"/>
            <w:gridSpan w:val="2"/>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ITEM</w:t>
            </w:r>
          </w:p>
        </w:tc>
        <w:tc>
          <w:tcPr>
            <w:tcW w:w="540" w:type="dxa"/>
            <w:gridSpan w:val="2"/>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CÓDIGO</w:t>
            </w:r>
          </w:p>
        </w:tc>
        <w:tc>
          <w:tcPr>
            <w:tcW w:w="3336"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UNID.</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QUANTIDADE</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VALOR MÁXIMO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0"/>
                <w:szCs w:val="10"/>
              </w:rPr>
            </w:pPr>
            <w:r w:rsidRPr="00431896">
              <w:rPr>
                <w:rFonts w:ascii="Tahoma" w:eastAsia="Times New Roman" w:hAnsi="Tahoma" w:cs="Tahoma"/>
                <w:sz w:val="10"/>
                <w:szCs w:val="10"/>
              </w:rPr>
              <w:t>VALOR TOTAL</w:t>
            </w:r>
          </w:p>
        </w:tc>
      </w:tr>
      <w:tr w:rsidR="00431896" w:rsidRPr="00431896" w:rsidTr="0043189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0001</w:t>
            </w:r>
          </w:p>
        </w:tc>
        <w:tc>
          <w:tcPr>
            <w:tcW w:w="379"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1</w:t>
            </w:r>
          </w:p>
        </w:tc>
        <w:tc>
          <w:tcPr>
            <w:tcW w:w="540"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12197</w:t>
            </w:r>
          </w:p>
        </w:tc>
        <w:tc>
          <w:tcPr>
            <w:tcW w:w="3336"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both"/>
              <w:rPr>
                <w:rFonts w:ascii="Tahoma" w:eastAsia="Times New Roman" w:hAnsi="Tahoma" w:cs="Tahoma"/>
                <w:color w:val="000000"/>
                <w:sz w:val="14"/>
                <w:szCs w:val="14"/>
              </w:rPr>
            </w:pPr>
            <w:r w:rsidRPr="00431896">
              <w:rPr>
                <w:rFonts w:ascii="Tahoma" w:eastAsia="Times New Roman" w:hAnsi="Tahoma" w:cs="Tahoma"/>
                <w:color w:val="000000"/>
                <w:sz w:val="14"/>
                <w:szCs w:val="14"/>
              </w:rPr>
              <w:t>TRANSLADO</w:t>
            </w:r>
          </w:p>
        </w:tc>
        <w:tc>
          <w:tcPr>
            <w:tcW w:w="495"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KM</w:t>
            </w:r>
          </w:p>
        </w:tc>
        <w:tc>
          <w:tcPr>
            <w:tcW w:w="878"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20.000,000</w:t>
            </w:r>
          </w:p>
        </w:tc>
        <w:tc>
          <w:tcPr>
            <w:tcW w:w="832"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color w:val="000000"/>
                <w:sz w:val="14"/>
                <w:szCs w:val="14"/>
              </w:rPr>
            </w:pPr>
            <w:r w:rsidRPr="00431896">
              <w:rPr>
                <w:rFonts w:ascii="Tahoma" w:eastAsia="Times New Roman" w:hAnsi="Tahoma" w:cs="Tahoma"/>
                <w:color w:val="000000"/>
                <w:sz w:val="14"/>
                <w:szCs w:val="14"/>
              </w:rPr>
              <w:t>4,68</w:t>
            </w:r>
          </w:p>
        </w:tc>
        <w:tc>
          <w:tcPr>
            <w:tcW w:w="1114"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2"/>
                <w:szCs w:val="12"/>
              </w:rPr>
            </w:pPr>
            <w:r w:rsidRPr="0043189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b/>
                <w:bCs/>
                <w:color w:val="000000"/>
                <w:sz w:val="14"/>
                <w:szCs w:val="14"/>
              </w:rPr>
            </w:pPr>
            <w:r w:rsidRPr="0043189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right"/>
              <w:rPr>
                <w:rFonts w:ascii="Tahoma" w:eastAsia="Times New Roman" w:hAnsi="Tahoma" w:cs="Tahoma"/>
                <w:b/>
                <w:bCs/>
                <w:sz w:val="14"/>
                <w:szCs w:val="14"/>
              </w:rPr>
            </w:pPr>
            <w:r w:rsidRPr="00431896">
              <w:rPr>
                <w:rFonts w:ascii="Tahoma" w:eastAsia="Times New Roman" w:hAnsi="Tahoma" w:cs="Tahoma"/>
                <w:b/>
                <w:bCs/>
                <w:sz w:val="14"/>
                <w:szCs w:val="14"/>
              </w:rPr>
              <w:t>0,00</w:t>
            </w:r>
          </w:p>
        </w:tc>
      </w:tr>
      <w:tr w:rsidR="00431896" w:rsidRPr="00431896" w:rsidTr="0043189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0001</w:t>
            </w:r>
          </w:p>
        </w:tc>
        <w:tc>
          <w:tcPr>
            <w:tcW w:w="379"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2</w:t>
            </w:r>
          </w:p>
        </w:tc>
        <w:tc>
          <w:tcPr>
            <w:tcW w:w="540"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47089</w:t>
            </w:r>
          </w:p>
        </w:tc>
        <w:tc>
          <w:tcPr>
            <w:tcW w:w="3336"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both"/>
              <w:rPr>
                <w:rFonts w:ascii="Tahoma" w:eastAsia="Times New Roman" w:hAnsi="Tahoma" w:cs="Tahoma"/>
                <w:color w:val="000000"/>
                <w:sz w:val="14"/>
                <w:szCs w:val="14"/>
              </w:rPr>
            </w:pPr>
            <w:r w:rsidRPr="00431896">
              <w:rPr>
                <w:rFonts w:ascii="Tahoma" w:eastAsia="Times New Roman" w:hAnsi="Tahoma" w:cs="Tahoma"/>
                <w:color w:val="000000"/>
                <w:sz w:val="14"/>
                <w:szCs w:val="14"/>
              </w:rPr>
              <w:t>URNA MORTUÁRIA TIPO CASCÃO, ADULTA MEDINDO NO MINIMO 2,00 X0,80 CM LIVRE POR DENTRO, CONFECCIONADO EM PINNUS SEM ACOMPANHAMENTO DE VELAS.</w:t>
            </w:r>
          </w:p>
        </w:tc>
        <w:tc>
          <w:tcPr>
            <w:tcW w:w="495"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10,000</w:t>
            </w:r>
          </w:p>
        </w:tc>
        <w:tc>
          <w:tcPr>
            <w:tcW w:w="832"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color w:val="000000"/>
                <w:sz w:val="14"/>
                <w:szCs w:val="14"/>
              </w:rPr>
            </w:pPr>
            <w:r w:rsidRPr="00431896">
              <w:rPr>
                <w:rFonts w:ascii="Tahoma" w:eastAsia="Times New Roman" w:hAnsi="Tahoma" w:cs="Tahoma"/>
                <w:color w:val="000000"/>
                <w:sz w:val="14"/>
                <w:szCs w:val="14"/>
              </w:rPr>
              <w:t>3.558,50</w:t>
            </w:r>
          </w:p>
        </w:tc>
        <w:tc>
          <w:tcPr>
            <w:tcW w:w="1114"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2"/>
                <w:szCs w:val="12"/>
              </w:rPr>
            </w:pPr>
            <w:r w:rsidRPr="0043189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b/>
                <w:bCs/>
                <w:color w:val="000000"/>
                <w:sz w:val="14"/>
                <w:szCs w:val="14"/>
              </w:rPr>
            </w:pPr>
            <w:r w:rsidRPr="0043189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right"/>
              <w:rPr>
                <w:rFonts w:ascii="Tahoma" w:eastAsia="Times New Roman" w:hAnsi="Tahoma" w:cs="Tahoma"/>
                <w:b/>
                <w:bCs/>
                <w:sz w:val="14"/>
                <w:szCs w:val="14"/>
              </w:rPr>
            </w:pPr>
            <w:r w:rsidRPr="00431896">
              <w:rPr>
                <w:rFonts w:ascii="Tahoma" w:eastAsia="Times New Roman" w:hAnsi="Tahoma" w:cs="Tahoma"/>
                <w:b/>
                <w:bCs/>
                <w:sz w:val="14"/>
                <w:szCs w:val="14"/>
              </w:rPr>
              <w:t>0,00</w:t>
            </w:r>
          </w:p>
        </w:tc>
      </w:tr>
      <w:tr w:rsidR="00431896" w:rsidRPr="00431896" w:rsidTr="0043189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0001</w:t>
            </w:r>
          </w:p>
        </w:tc>
        <w:tc>
          <w:tcPr>
            <w:tcW w:w="379"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3</w:t>
            </w:r>
          </w:p>
        </w:tc>
        <w:tc>
          <w:tcPr>
            <w:tcW w:w="540"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47090</w:t>
            </w:r>
          </w:p>
        </w:tc>
        <w:tc>
          <w:tcPr>
            <w:tcW w:w="3336"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both"/>
              <w:rPr>
                <w:rFonts w:ascii="Tahoma" w:eastAsia="Times New Roman" w:hAnsi="Tahoma" w:cs="Tahoma"/>
                <w:color w:val="000000"/>
                <w:sz w:val="14"/>
                <w:szCs w:val="14"/>
              </w:rPr>
            </w:pPr>
            <w:r w:rsidRPr="00431896">
              <w:rPr>
                <w:rFonts w:ascii="Tahoma" w:eastAsia="Times New Roman" w:hAnsi="Tahoma" w:cs="Tahoma"/>
                <w:color w:val="000000"/>
                <w:sz w:val="14"/>
                <w:szCs w:val="14"/>
              </w:rPr>
              <w:t>URNA MORTUÁRIA, TIPO CASCÃO, ADULTA, SIMPLES, MEDINDO NO MINIMO 2,00 CONFECCIONADO EM PINNUS SEM ACOMPAMHAMENTO DE VELAS.</w:t>
            </w:r>
          </w:p>
        </w:tc>
        <w:tc>
          <w:tcPr>
            <w:tcW w:w="495"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45,000</w:t>
            </w:r>
          </w:p>
        </w:tc>
        <w:tc>
          <w:tcPr>
            <w:tcW w:w="832"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color w:val="000000"/>
                <w:sz w:val="14"/>
                <w:szCs w:val="14"/>
              </w:rPr>
            </w:pPr>
            <w:r w:rsidRPr="00431896">
              <w:rPr>
                <w:rFonts w:ascii="Tahoma" w:eastAsia="Times New Roman" w:hAnsi="Tahoma" w:cs="Tahoma"/>
                <w:color w:val="000000"/>
                <w:sz w:val="14"/>
                <w:szCs w:val="14"/>
              </w:rPr>
              <w:t>1.625,19</w:t>
            </w:r>
          </w:p>
        </w:tc>
        <w:tc>
          <w:tcPr>
            <w:tcW w:w="1114"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2"/>
                <w:szCs w:val="12"/>
              </w:rPr>
            </w:pPr>
            <w:r w:rsidRPr="0043189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b/>
                <w:bCs/>
                <w:color w:val="000000"/>
                <w:sz w:val="14"/>
                <w:szCs w:val="14"/>
              </w:rPr>
            </w:pPr>
            <w:r w:rsidRPr="0043189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right"/>
              <w:rPr>
                <w:rFonts w:ascii="Tahoma" w:eastAsia="Times New Roman" w:hAnsi="Tahoma" w:cs="Tahoma"/>
                <w:b/>
                <w:bCs/>
                <w:sz w:val="14"/>
                <w:szCs w:val="14"/>
              </w:rPr>
            </w:pPr>
            <w:r w:rsidRPr="00431896">
              <w:rPr>
                <w:rFonts w:ascii="Tahoma" w:eastAsia="Times New Roman" w:hAnsi="Tahoma" w:cs="Tahoma"/>
                <w:b/>
                <w:bCs/>
                <w:sz w:val="14"/>
                <w:szCs w:val="14"/>
              </w:rPr>
              <w:t>0,00</w:t>
            </w:r>
          </w:p>
        </w:tc>
      </w:tr>
      <w:tr w:rsidR="00431896" w:rsidRPr="00431896" w:rsidTr="0043189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0001</w:t>
            </w:r>
          </w:p>
        </w:tc>
        <w:tc>
          <w:tcPr>
            <w:tcW w:w="379"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4</w:t>
            </w:r>
          </w:p>
        </w:tc>
        <w:tc>
          <w:tcPr>
            <w:tcW w:w="540" w:type="dxa"/>
            <w:gridSpan w:val="2"/>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47091</w:t>
            </w:r>
          </w:p>
        </w:tc>
        <w:tc>
          <w:tcPr>
            <w:tcW w:w="3336"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both"/>
              <w:rPr>
                <w:rFonts w:ascii="Tahoma" w:eastAsia="Times New Roman" w:hAnsi="Tahoma" w:cs="Tahoma"/>
                <w:color w:val="000000"/>
                <w:sz w:val="14"/>
                <w:szCs w:val="14"/>
              </w:rPr>
            </w:pPr>
            <w:r w:rsidRPr="00431896">
              <w:rPr>
                <w:rFonts w:ascii="Tahoma" w:eastAsia="Times New Roman" w:hAnsi="Tahoma" w:cs="Tahoma"/>
                <w:color w:val="000000"/>
                <w:sz w:val="14"/>
                <w:szCs w:val="14"/>
              </w:rPr>
              <w:t>URNA MORTUÁRIA, TIPO CASCÃO, INFANTIL, SIMPLES MEDINDO NO MINIMO 1,20CM, CONFECCIONADO EM PINNUS SEM ACOMPANHAMENTO DE VELAS.</w:t>
            </w:r>
          </w:p>
        </w:tc>
        <w:tc>
          <w:tcPr>
            <w:tcW w:w="495"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5,000</w:t>
            </w:r>
          </w:p>
        </w:tc>
        <w:tc>
          <w:tcPr>
            <w:tcW w:w="832"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color w:val="000000"/>
                <w:sz w:val="14"/>
                <w:szCs w:val="14"/>
              </w:rPr>
            </w:pPr>
            <w:r w:rsidRPr="00431896">
              <w:rPr>
                <w:rFonts w:ascii="Tahoma" w:eastAsia="Times New Roman" w:hAnsi="Tahoma" w:cs="Tahoma"/>
                <w:color w:val="000000"/>
                <w:sz w:val="14"/>
                <w:szCs w:val="14"/>
              </w:rPr>
              <w:t>1.103,92</w:t>
            </w:r>
          </w:p>
        </w:tc>
        <w:tc>
          <w:tcPr>
            <w:tcW w:w="1114"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center"/>
              <w:rPr>
                <w:rFonts w:ascii="Tahoma" w:eastAsia="Times New Roman" w:hAnsi="Tahoma" w:cs="Tahoma"/>
                <w:sz w:val="12"/>
                <w:szCs w:val="12"/>
              </w:rPr>
            </w:pPr>
            <w:r w:rsidRPr="00431896">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b/>
                <w:bCs/>
                <w:color w:val="000000"/>
                <w:sz w:val="14"/>
                <w:szCs w:val="14"/>
              </w:rPr>
            </w:pPr>
            <w:r w:rsidRPr="00431896">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31896" w:rsidRPr="00431896" w:rsidRDefault="00431896" w:rsidP="00431896">
            <w:pPr>
              <w:jc w:val="right"/>
              <w:rPr>
                <w:rFonts w:ascii="Tahoma" w:eastAsia="Times New Roman" w:hAnsi="Tahoma" w:cs="Tahoma"/>
                <w:b/>
                <w:bCs/>
                <w:sz w:val="14"/>
                <w:szCs w:val="14"/>
              </w:rPr>
            </w:pPr>
            <w:r w:rsidRPr="00431896">
              <w:rPr>
                <w:rFonts w:ascii="Tahoma" w:eastAsia="Times New Roman" w:hAnsi="Tahoma" w:cs="Tahoma"/>
                <w:b/>
                <w:bCs/>
                <w:sz w:val="14"/>
                <w:szCs w:val="14"/>
              </w:rPr>
              <w:t>0,00</w:t>
            </w:r>
          </w:p>
        </w:tc>
      </w:tr>
      <w:tr w:rsidR="00431896" w:rsidRPr="00431896" w:rsidTr="00431896">
        <w:trPr>
          <w:trHeight w:val="285"/>
        </w:trPr>
        <w:tc>
          <w:tcPr>
            <w:tcW w:w="802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1896" w:rsidRPr="00431896" w:rsidRDefault="00431896" w:rsidP="00431896">
            <w:pPr>
              <w:jc w:val="right"/>
              <w:rPr>
                <w:rFonts w:ascii="Tahoma" w:eastAsia="Times New Roman" w:hAnsi="Tahoma" w:cs="Tahoma"/>
                <w:color w:val="000000"/>
                <w:sz w:val="14"/>
                <w:szCs w:val="14"/>
              </w:rPr>
            </w:pPr>
            <w:r w:rsidRPr="00431896">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31896" w:rsidRPr="00431896" w:rsidRDefault="00431896" w:rsidP="00431896">
            <w:pPr>
              <w:jc w:val="center"/>
              <w:rPr>
                <w:rFonts w:ascii="Tahoma" w:eastAsia="Times New Roman" w:hAnsi="Tahoma" w:cs="Tahoma"/>
                <w:b/>
                <w:bCs/>
                <w:color w:val="000000"/>
                <w:sz w:val="16"/>
                <w:szCs w:val="16"/>
              </w:rPr>
            </w:pPr>
            <w:r w:rsidRPr="00431896">
              <w:rPr>
                <w:rFonts w:ascii="Tahoma" w:eastAsia="Times New Roman" w:hAnsi="Tahoma" w:cs="Tahoma"/>
                <w:b/>
                <w:bCs/>
                <w:color w:val="000000"/>
                <w:sz w:val="16"/>
                <w:szCs w:val="16"/>
              </w:rPr>
              <w:t>R$ 0,00</w:t>
            </w:r>
          </w:p>
        </w:tc>
      </w:tr>
      <w:tr w:rsidR="00431896" w:rsidRPr="00431896" w:rsidTr="00431896">
        <w:trPr>
          <w:trHeight w:val="180"/>
        </w:trPr>
        <w:tc>
          <w:tcPr>
            <w:tcW w:w="446" w:type="dxa"/>
            <w:tcBorders>
              <w:top w:val="nil"/>
              <w:left w:val="nil"/>
              <w:bottom w:val="nil"/>
              <w:right w:val="nil"/>
            </w:tcBorders>
            <w:shd w:val="clear" w:color="auto" w:fill="auto"/>
            <w:vAlign w:val="center"/>
            <w:hideMark/>
          </w:tcPr>
          <w:p w:rsidR="00431896" w:rsidRPr="00431896" w:rsidRDefault="00431896" w:rsidP="00431896">
            <w:pPr>
              <w:jc w:val="center"/>
              <w:rPr>
                <w:rFonts w:ascii="Tahoma" w:eastAsia="Times New Roman" w:hAnsi="Tahoma" w:cs="Tahoma"/>
                <w:b/>
                <w:bCs/>
                <w:color w:val="000000"/>
                <w:sz w:val="16"/>
                <w:szCs w:val="16"/>
              </w:rPr>
            </w:pPr>
          </w:p>
        </w:tc>
        <w:tc>
          <w:tcPr>
            <w:tcW w:w="379" w:type="dxa"/>
            <w:gridSpan w:val="2"/>
            <w:tcBorders>
              <w:top w:val="nil"/>
              <w:left w:val="nil"/>
              <w:bottom w:val="nil"/>
              <w:right w:val="nil"/>
            </w:tcBorders>
            <w:shd w:val="clear" w:color="auto" w:fill="auto"/>
            <w:vAlign w:val="center"/>
            <w:hideMark/>
          </w:tcPr>
          <w:p w:rsidR="00431896" w:rsidRPr="00431896" w:rsidRDefault="00431896" w:rsidP="00431896">
            <w:pPr>
              <w:jc w:val="center"/>
              <w:rPr>
                <w:rFonts w:eastAsia="Times New Roman"/>
                <w:sz w:val="20"/>
                <w:szCs w:val="20"/>
              </w:rPr>
            </w:pPr>
          </w:p>
        </w:tc>
        <w:tc>
          <w:tcPr>
            <w:tcW w:w="540" w:type="dxa"/>
            <w:gridSpan w:val="2"/>
            <w:tcBorders>
              <w:top w:val="nil"/>
              <w:left w:val="nil"/>
              <w:bottom w:val="nil"/>
              <w:right w:val="nil"/>
            </w:tcBorders>
            <w:shd w:val="clear" w:color="auto" w:fill="auto"/>
            <w:vAlign w:val="center"/>
            <w:hideMark/>
          </w:tcPr>
          <w:p w:rsidR="00431896" w:rsidRPr="00431896" w:rsidRDefault="00431896" w:rsidP="00431896">
            <w:pPr>
              <w:jc w:val="center"/>
              <w:rPr>
                <w:rFonts w:eastAsia="Times New Roman"/>
                <w:sz w:val="20"/>
                <w:szCs w:val="20"/>
              </w:rPr>
            </w:pPr>
          </w:p>
        </w:tc>
        <w:tc>
          <w:tcPr>
            <w:tcW w:w="3336" w:type="dxa"/>
            <w:tcBorders>
              <w:top w:val="nil"/>
              <w:left w:val="nil"/>
              <w:bottom w:val="nil"/>
              <w:right w:val="nil"/>
            </w:tcBorders>
            <w:shd w:val="clear" w:color="auto" w:fill="auto"/>
            <w:vAlign w:val="center"/>
            <w:hideMark/>
          </w:tcPr>
          <w:p w:rsidR="00431896" w:rsidRPr="00431896" w:rsidRDefault="00431896" w:rsidP="00431896">
            <w:pPr>
              <w:jc w:val="center"/>
              <w:rPr>
                <w:rFonts w:eastAsia="Times New Roman"/>
                <w:sz w:val="20"/>
                <w:szCs w:val="20"/>
              </w:rPr>
            </w:pPr>
          </w:p>
        </w:tc>
        <w:tc>
          <w:tcPr>
            <w:tcW w:w="495" w:type="dxa"/>
            <w:tcBorders>
              <w:top w:val="nil"/>
              <w:left w:val="nil"/>
              <w:bottom w:val="nil"/>
              <w:right w:val="nil"/>
            </w:tcBorders>
            <w:shd w:val="clear" w:color="auto" w:fill="auto"/>
            <w:vAlign w:val="center"/>
            <w:hideMark/>
          </w:tcPr>
          <w:p w:rsidR="00431896" w:rsidRPr="00431896" w:rsidRDefault="00431896" w:rsidP="00431896">
            <w:pPr>
              <w:jc w:val="both"/>
              <w:rPr>
                <w:rFonts w:eastAsia="Times New Roman"/>
                <w:sz w:val="20"/>
                <w:szCs w:val="20"/>
              </w:rPr>
            </w:pPr>
          </w:p>
        </w:tc>
        <w:tc>
          <w:tcPr>
            <w:tcW w:w="878" w:type="dxa"/>
            <w:tcBorders>
              <w:top w:val="nil"/>
              <w:left w:val="nil"/>
              <w:bottom w:val="nil"/>
              <w:right w:val="nil"/>
            </w:tcBorders>
            <w:shd w:val="clear" w:color="auto" w:fill="auto"/>
            <w:vAlign w:val="center"/>
            <w:hideMark/>
          </w:tcPr>
          <w:p w:rsidR="00431896" w:rsidRPr="00431896" w:rsidRDefault="00431896" w:rsidP="00431896">
            <w:pPr>
              <w:jc w:val="center"/>
              <w:rPr>
                <w:rFonts w:eastAsia="Times New Roman"/>
                <w:sz w:val="20"/>
                <w:szCs w:val="20"/>
              </w:rPr>
            </w:pPr>
          </w:p>
        </w:tc>
        <w:tc>
          <w:tcPr>
            <w:tcW w:w="832" w:type="dxa"/>
            <w:tcBorders>
              <w:top w:val="nil"/>
              <w:left w:val="nil"/>
              <w:bottom w:val="nil"/>
              <w:right w:val="nil"/>
            </w:tcBorders>
            <w:shd w:val="clear" w:color="auto" w:fill="auto"/>
            <w:vAlign w:val="center"/>
            <w:hideMark/>
          </w:tcPr>
          <w:p w:rsidR="00431896" w:rsidRPr="00431896" w:rsidRDefault="00431896" w:rsidP="00431896">
            <w:pPr>
              <w:jc w:val="right"/>
              <w:rPr>
                <w:rFonts w:eastAsia="Times New Roman"/>
                <w:sz w:val="20"/>
                <w:szCs w:val="20"/>
              </w:rPr>
            </w:pPr>
          </w:p>
        </w:tc>
        <w:tc>
          <w:tcPr>
            <w:tcW w:w="1114" w:type="dxa"/>
            <w:tcBorders>
              <w:top w:val="nil"/>
              <w:left w:val="nil"/>
              <w:bottom w:val="nil"/>
              <w:right w:val="nil"/>
            </w:tcBorders>
            <w:shd w:val="clear" w:color="auto" w:fill="auto"/>
            <w:vAlign w:val="center"/>
            <w:hideMark/>
          </w:tcPr>
          <w:p w:rsidR="00431896" w:rsidRPr="00431896" w:rsidRDefault="00431896" w:rsidP="00431896">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431896" w:rsidRPr="00431896" w:rsidRDefault="00431896" w:rsidP="00431896">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431896" w:rsidRPr="00431896" w:rsidRDefault="00431896" w:rsidP="00431896">
            <w:pPr>
              <w:jc w:val="right"/>
              <w:rPr>
                <w:rFonts w:eastAsia="Times New Roman"/>
                <w:sz w:val="20"/>
                <w:szCs w:val="20"/>
              </w:rPr>
            </w:pPr>
          </w:p>
        </w:tc>
      </w:tr>
      <w:tr w:rsidR="00431896" w:rsidRPr="00431896" w:rsidTr="00431896">
        <w:trPr>
          <w:trHeight w:val="1699"/>
        </w:trPr>
        <w:tc>
          <w:tcPr>
            <w:tcW w:w="6074"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431896" w:rsidRPr="00431896" w:rsidRDefault="00431896" w:rsidP="00431896">
            <w:pPr>
              <w:jc w:val="both"/>
              <w:rPr>
                <w:rFonts w:ascii="Tahoma" w:eastAsia="Times New Roman" w:hAnsi="Tahoma" w:cs="Tahoma"/>
                <w:color w:val="000000"/>
                <w:sz w:val="16"/>
                <w:szCs w:val="16"/>
              </w:rPr>
            </w:pPr>
            <w:r w:rsidRPr="00431896">
              <w:rPr>
                <w:rFonts w:ascii="Tahoma" w:eastAsia="Times New Roman" w:hAnsi="Tahoma" w:cs="Tahoma"/>
                <w:color w:val="000000"/>
                <w:sz w:val="16"/>
                <w:szCs w:val="16"/>
              </w:rPr>
              <w:t>Declaro que examinei, conheço e me submeto a todas as condições contidas no Edital da presente Licitação modalidade PREGÃO PRESENCIAL Nº 0014/2024,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CARIMBO CNPJ</w:t>
            </w:r>
          </w:p>
        </w:tc>
      </w:tr>
      <w:tr w:rsidR="00431896" w:rsidRPr="00431896" w:rsidTr="00431896">
        <w:trPr>
          <w:trHeight w:val="600"/>
        </w:trPr>
        <w:tc>
          <w:tcPr>
            <w:tcW w:w="6074"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31896" w:rsidRPr="00431896" w:rsidRDefault="00431896" w:rsidP="00431896">
            <w:pPr>
              <w:jc w:val="center"/>
              <w:rPr>
                <w:rFonts w:ascii="Tahoma" w:eastAsia="Times New Roman" w:hAnsi="Tahoma" w:cs="Tahoma"/>
                <w:color w:val="000000"/>
                <w:sz w:val="14"/>
                <w:szCs w:val="14"/>
              </w:rPr>
            </w:pPr>
            <w:r w:rsidRPr="00431896">
              <w:rPr>
                <w:rFonts w:ascii="Tahoma" w:eastAsia="Times New Roman" w:hAnsi="Tahoma" w:cs="Tahoma"/>
                <w:color w:val="000000"/>
                <w:sz w:val="14"/>
                <w:szCs w:val="14"/>
              </w:rPr>
              <w:t>NOME E ASSINATURA</w:t>
            </w:r>
          </w:p>
        </w:tc>
        <w:tc>
          <w:tcPr>
            <w:tcW w:w="3746" w:type="dxa"/>
            <w:gridSpan w:val="4"/>
            <w:vMerge/>
            <w:tcBorders>
              <w:top w:val="single" w:sz="4" w:space="0" w:color="000000"/>
              <w:left w:val="single" w:sz="4" w:space="0" w:color="000000"/>
              <w:bottom w:val="single" w:sz="4" w:space="0" w:color="000000"/>
              <w:right w:val="single" w:sz="4" w:space="0" w:color="000000"/>
            </w:tcBorders>
            <w:vAlign w:val="center"/>
            <w:hideMark/>
          </w:tcPr>
          <w:p w:rsidR="00431896" w:rsidRPr="00431896" w:rsidRDefault="00431896" w:rsidP="00431896">
            <w:pPr>
              <w:rPr>
                <w:rFonts w:ascii="Tahoma" w:eastAsia="Times New Roman" w:hAnsi="Tahoma" w:cs="Tahoma"/>
                <w:color w:val="000000"/>
                <w:sz w:val="14"/>
                <w:szCs w:val="14"/>
              </w:rPr>
            </w:pPr>
          </w:p>
        </w:tc>
      </w:tr>
    </w:tbl>
    <w:p w:rsidR="009A687B" w:rsidRPr="00335483" w:rsidRDefault="009A687B"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bookmarkStart w:id="13" w:name="_GoBack"/>
      <w:bookmarkEnd w:id="13"/>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0367BD">
        <w:rPr>
          <w:rFonts w:ascii="Arial" w:hAnsi="Arial"/>
          <w:b/>
          <w:sz w:val="22"/>
          <w:szCs w:val="22"/>
          <w:lang w:eastAsia="zh-CN"/>
        </w:rPr>
        <w:t>34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0367BD">
        <w:rPr>
          <w:rFonts w:ascii="Arial" w:hAnsi="Arial"/>
          <w:b/>
          <w:sz w:val="22"/>
          <w:szCs w:val="22"/>
          <w:lang w:eastAsia="zh-CN"/>
        </w:rPr>
        <w:t>14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0367BD">
        <w:rPr>
          <w:rFonts w:ascii="Arial" w:hAnsi="Arial"/>
          <w:b/>
          <w:sz w:val="22"/>
          <w:szCs w:val="22"/>
          <w:lang w:eastAsia="zh-CN"/>
        </w:rPr>
        <w:t>34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0367BD">
        <w:rPr>
          <w:rFonts w:ascii="Arial" w:hAnsi="Arial"/>
          <w:b/>
          <w:sz w:val="22"/>
          <w:szCs w:val="22"/>
          <w:lang w:eastAsia="zh-CN"/>
        </w:rPr>
        <w:t>14</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0367BD">
        <w:rPr>
          <w:rFonts w:ascii="Arial" w:hAnsi="Arial"/>
          <w:b/>
          <w:sz w:val="22"/>
          <w:szCs w:val="22"/>
          <w:lang w:eastAsia="zh-CN"/>
        </w:rPr>
        <w:t>34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0367BD">
        <w:rPr>
          <w:rFonts w:ascii="Arial" w:hAnsi="Arial"/>
          <w:b/>
          <w:sz w:val="22"/>
          <w:szCs w:val="22"/>
          <w:lang w:eastAsia="zh-CN"/>
        </w:rPr>
        <w:t>14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0367BD">
        <w:rPr>
          <w:rFonts w:ascii="Arial" w:hAnsi="Arial"/>
          <w:b/>
          <w:sz w:val="22"/>
          <w:szCs w:val="22"/>
          <w:lang w:eastAsia="zh-CN"/>
        </w:rPr>
        <w:t>34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0367BD">
        <w:rPr>
          <w:rFonts w:ascii="Arial" w:hAnsi="Arial"/>
          <w:b/>
          <w:sz w:val="22"/>
          <w:szCs w:val="22"/>
          <w:lang w:eastAsia="zh-CN"/>
        </w:rPr>
        <w:t>14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0367BD">
        <w:rPr>
          <w:rFonts w:ascii="Arial" w:hAnsi="Arial"/>
          <w:b/>
          <w:sz w:val="22"/>
          <w:szCs w:val="22"/>
        </w:rPr>
        <w:t>14</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AFE" w:rsidRDefault="00F44AFE" w:rsidP="008214F4">
      <w:r>
        <w:separator/>
      </w:r>
    </w:p>
  </w:endnote>
  <w:endnote w:type="continuationSeparator" w:id="0">
    <w:p w:rsidR="00F44AFE" w:rsidRDefault="00F44AFE"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Pr="007B2033" w:rsidRDefault="00F44AFE"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44AFE" w:rsidRPr="007B2033" w:rsidRDefault="00F44AFE"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44AFE" w:rsidRDefault="00F44AF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Pr="005254A7" w:rsidRDefault="00F44AFE"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F44AFE" w:rsidRPr="005254A7" w:rsidRDefault="00F44AFE" w:rsidP="00834C74">
    <w:pPr>
      <w:pStyle w:val="Rodap"/>
      <w:jc w:val="center"/>
      <w:rPr>
        <w:color w:val="1F4E79" w:themeColor="accent1" w:themeShade="80"/>
      </w:rPr>
    </w:pPr>
    <w:r w:rsidRPr="005254A7">
      <w:rPr>
        <w:color w:val="1F4E79" w:themeColor="accent1" w:themeShade="80"/>
      </w:rPr>
      <w:t>CNPJ: 15.905.342/0001-28</w:t>
    </w:r>
  </w:p>
  <w:p w:rsidR="00F44AFE" w:rsidRPr="005254A7" w:rsidRDefault="00F44AFE"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Pr="007B2033" w:rsidRDefault="00F44AFE"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44AFE" w:rsidRPr="007B2033" w:rsidRDefault="00F44AFE"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AFE" w:rsidRDefault="00F44AFE" w:rsidP="008214F4">
      <w:r>
        <w:separator/>
      </w:r>
    </w:p>
  </w:footnote>
  <w:footnote w:type="continuationSeparator" w:id="0">
    <w:p w:rsidR="00F44AFE" w:rsidRDefault="00F44AFE"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Pr="00A47371" w:rsidRDefault="00F44AFE"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4AFE" w:rsidRPr="00A47371" w:rsidRDefault="00F44AFE"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4AFE" w:rsidRDefault="00F44AFE"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4AFE" w:rsidRDefault="00F44AFE" w:rsidP="00C90181">
    <w:pPr>
      <w:pStyle w:val="Cabealho"/>
      <w:tabs>
        <w:tab w:val="clear" w:pos="4252"/>
        <w:tab w:val="clear" w:pos="8504"/>
      </w:tabs>
      <w:ind w:firstLine="1026"/>
      <w:rPr>
        <w:rFonts w:ascii="Verdana" w:hAnsi="Verdana" w:cs="Arial"/>
        <w:sz w:val="2"/>
        <w:szCs w:val="2"/>
      </w:rPr>
    </w:pPr>
  </w:p>
  <w:p w:rsidR="00F44AFE" w:rsidRDefault="00F44AFE" w:rsidP="00C90181">
    <w:pPr>
      <w:pStyle w:val="Cabealho"/>
      <w:tabs>
        <w:tab w:val="clear" w:pos="4252"/>
        <w:tab w:val="clear" w:pos="8504"/>
        <w:tab w:val="left" w:pos="7890"/>
      </w:tabs>
      <w:rPr>
        <w:rFonts w:ascii="Verdana" w:hAnsi="Verdana" w:cs="Arial"/>
        <w:sz w:val="2"/>
        <w:szCs w:val="2"/>
      </w:rPr>
    </w:pPr>
  </w:p>
  <w:p w:rsidR="00F44AFE" w:rsidRDefault="00F44AFE"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4AFE" w:rsidRPr="009027E7" w:rsidRDefault="00F44AFE"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44AFE" w:rsidRPr="009027E7" w:rsidRDefault="00F44AFE"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4AFE" w:rsidRPr="00F46F6A" w:rsidRDefault="00F44AFE"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44AFE" w:rsidRPr="00C90181" w:rsidRDefault="00F44AFE">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Default="00F44AF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Default="00F44AFE"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44AFE" w:rsidRDefault="00F44AFE" w:rsidP="00834C74">
    <w:pPr>
      <w:pStyle w:val="Cabealho"/>
      <w:jc w:val="center"/>
    </w:pPr>
  </w:p>
  <w:p w:rsidR="00F44AFE" w:rsidRPr="00031BF1" w:rsidRDefault="00F44AFE"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Default="00F44AF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AFE" w:rsidRPr="00A47371" w:rsidRDefault="00F44AFE"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4AFE" w:rsidRPr="00A47371" w:rsidRDefault="00F44AFE"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4AFE" w:rsidRDefault="00F44AFE"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4AFE" w:rsidRDefault="00F44AFE" w:rsidP="00311635">
    <w:pPr>
      <w:pStyle w:val="Cabealho"/>
      <w:tabs>
        <w:tab w:val="clear" w:pos="4252"/>
        <w:tab w:val="clear" w:pos="8504"/>
      </w:tabs>
      <w:ind w:firstLine="1026"/>
      <w:rPr>
        <w:rFonts w:ascii="Verdana" w:hAnsi="Verdana" w:cs="Arial"/>
        <w:sz w:val="2"/>
        <w:szCs w:val="2"/>
      </w:rPr>
    </w:pPr>
  </w:p>
  <w:p w:rsidR="00F44AFE" w:rsidRDefault="00F44AFE" w:rsidP="00311635">
    <w:pPr>
      <w:pStyle w:val="Cabealho"/>
      <w:tabs>
        <w:tab w:val="clear" w:pos="4252"/>
        <w:tab w:val="clear" w:pos="8504"/>
        <w:tab w:val="left" w:pos="7890"/>
      </w:tabs>
      <w:rPr>
        <w:rFonts w:ascii="Verdana" w:hAnsi="Verdana" w:cs="Arial"/>
        <w:sz w:val="2"/>
        <w:szCs w:val="2"/>
      </w:rPr>
    </w:pPr>
  </w:p>
  <w:p w:rsidR="00F44AFE" w:rsidRDefault="00F44AFE"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4AFE" w:rsidRPr="009027E7" w:rsidRDefault="00F44AFE"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44AFE" w:rsidRPr="009027E7" w:rsidRDefault="00F44AFE"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4AFE" w:rsidRPr="00F46F6A" w:rsidRDefault="00F44AFE"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44AFE" w:rsidRPr="00957509" w:rsidRDefault="00F44AFE"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67BD"/>
    <w:rsid w:val="00056DA3"/>
    <w:rsid w:val="000C62D6"/>
    <w:rsid w:val="000F7F59"/>
    <w:rsid w:val="00122A88"/>
    <w:rsid w:val="00151C96"/>
    <w:rsid w:val="00166351"/>
    <w:rsid w:val="001729AB"/>
    <w:rsid w:val="00192C02"/>
    <w:rsid w:val="001E1C30"/>
    <w:rsid w:val="001F7265"/>
    <w:rsid w:val="00210A77"/>
    <w:rsid w:val="002577CB"/>
    <w:rsid w:val="00264FD4"/>
    <w:rsid w:val="00273312"/>
    <w:rsid w:val="00311635"/>
    <w:rsid w:val="00343778"/>
    <w:rsid w:val="00347225"/>
    <w:rsid w:val="003E43F4"/>
    <w:rsid w:val="003F4608"/>
    <w:rsid w:val="00420B77"/>
    <w:rsid w:val="00431896"/>
    <w:rsid w:val="004378E9"/>
    <w:rsid w:val="00453651"/>
    <w:rsid w:val="00482166"/>
    <w:rsid w:val="004A4697"/>
    <w:rsid w:val="004C0892"/>
    <w:rsid w:val="004D0A77"/>
    <w:rsid w:val="00505FFA"/>
    <w:rsid w:val="005303D6"/>
    <w:rsid w:val="005F6121"/>
    <w:rsid w:val="00695231"/>
    <w:rsid w:val="006B606F"/>
    <w:rsid w:val="00730F2D"/>
    <w:rsid w:val="0076358E"/>
    <w:rsid w:val="00775600"/>
    <w:rsid w:val="007D0E26"/>
    <w:rsid w:val="008214F4"/>
    <w:rsid w:val="00834C74"/>
    <w:rsid w:val="008967E0"/>
    <w:rsid w:val="008C57E1"/>
    <w:rsid w:val="00912799"/>
    <w:rsid w:val="00913588"/>
    <w:rsid w:val="00992CE4"/>
    <w:rsid w:val="009A687B"/>
    <w:rsid w:val="009D5FC4"/>
    <w:rsid w:val="00AA3399"/>
    <w:rsid w:val="00AD2DBB"/>
    <w:rsid w:val="00B76CE0"/>
    <w:rsid w:val="00B77DDA"/>
    <w:rsid w:val="00BB422B"/>
    <w:rsid w:val="00BC1484"/>
    <w:rsid w:val="00BC235A"/>
    <w:rsid w:val="00C90181"/>
    <w:rsid w:val="00CE3CCC"/>
    <w:rsid w:val="00D264E1"/>
    <w:rsid w:val="00DD4079"/>
    <w:rsid w:val="00DD573E"/>
    <w:rsid w:val="00DE01DC"/>
    <w:rsid w:val="00E65934"/>
    <w:rsid w:val="00E67D79"/>
    <w:rsid w:val="00E767B9"/>
    <w:rsid w:val="00EB7682"/>
    <w:rsid w:val="00F01F4F"/>
    <w:rsid w:val="00F303A5"/>
    <w:rsid w:val="00F44AFE"/>
    <w:rsid w:val="00F642FA"/>
    <w:rsid w:val="00F663AB"/>
    <w:rsid w:val="00FD5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796B47E"/>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48BB-A4F8-4CCC-A17D-1E10A0CA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46</Pages>
  <Words>16412</Words>
  <Characters>88625</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2024-04-30T13:36:00Z</dcterms:created>
  <dcterms:modified xsi:type="dcterms:W3CDTF">2024-05-03T14:54:00Z</dcterms:modified>
</cp:coreProperties>
</file>