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1B8C8192" w14:textId="5784B008" w:rsidR="0017668F" w:rsidRPr="00DB08B4" w:rsidRDefault="0078644F" w:rsidP="00DB08B4">
      <w:pPr>
        <w:pStyle w:val="PargrafodaLista"/>
        <w:numPr>
          <w:ilvl w:val="1"/>
          <w:numId w:val="7"/>
        </w:numPr>
        <w:autoSpaceDE w:val="0"/>
        <w:autoSpaceDN w:val="0"/>
        <w:adjustRightInd w:val="0"/>
        <w:jc w:val="both"/>
        <w:rPr>
          <w:rFonts w:ascii="Verdana" w:hAnsi="Verdana" w:cs="Tahoma"/>
          <w:sz w:val="20"/>
          <w:szCs w:val="20"/>
        </w:rPr>
      </w:pPr>
      <w:bookmarkStart w:id="0" w:name="_Hlk164172319"/>
      <w:r w:rsidRPr="00DB08B4">
        <w:rPr>
          <w:rFonts w:ascii="Verdana" w:hAnsi="Verdana" w:cs="Arial"/>
          <w:sz w:val="20"/>
          <w:szCs w:val="20"/>
        </w:rPr>
        <w:t xml:space="preserve">Aquisição de </w:t>
      </w:r>
      <w:r w:rsidR="00440623" w:rsidRPr="00DB08B4">
        <w:rPr>
          <w:rFonts w:ascii="Verdana" w:hAnsi="Verdana" w:cs="Arial"/>
          <w:sz w:val="20"/>
          <w:szCs w:val="20"/>
        </w:rPr>
        <w:t>m</w:t>
      </w:r>
      <w:r w:rsidR="00316C29" w:rsidRPr="00DB08B4">
        <w:rPr>
          <w:rFonts w:ascii="Verdana" w:hAnsi="Verdana" w:cs="Arial"/>
          <w:sz w:val="20"/>
          <w:szCs w:val="20"/>
        </w:rPr>
        <w:t>ateriai</w:t>
      </w:r>
      <w:r w:rsidR="00440623" w:rsidRPr="00DB08B4">
        <w:rPr>
          <w:rFonts w:ascii="Verdana" w:hAnsi="Verdana" w:cs="Arial"/>
          <w:sz w:val="20"/>
          <w:szCs w:val="20"/>
        </w:rPr>
        <w:t>s</w:t>
      </w:r>
      <w:r w:rsidR="00316C29" w:rsidRPr="00DB08B4">
        <w:rPr>
          <w:rFonts w:ascii="Verdana" w:hAnsi="Verdana" w:cs="Arial"/>
          <w:sz w:val="20"/>
          <w:szCs w:val="20"/>
        </w:rPr>
        <w:t xml:space="preserve"> </w:t>
      </w:r>
      <w:r w:rsidR="00DB08B4">
        <w:rPr>
          <w:rFonts w:ascii="Verdana" w:hAnsi="Verdana" w:cs="Arial"/>
          <w:sz w:val="20"/>
          <w:szCs w:val="20"/>
        </w:rPr>
        <w:t>laboratoriais</w:t>
      </w:r>
      <w:r w:rsidR="00440623" w:rsidRPr="00DB08B4">
        <w:rPr>
          <w:rFonts w:ascii="Verdana" w:hAnsi="Verdana" w:cs="Arial"/>
          <w:sz w:val="20"/>
          <w:szCs w:val="20"/>
        </w:rPr>
        <w:t xml:space="preserve"> em atendimento à solicitação da Secretaria Municipal de Saúde de Eldorado/MS</w:t>
      </w:r>
      <w:r w:rsidRPr="00DB08B4">
        <w:rPr>
          <w:rFonts w:ascii="Verdana" w:hAnsi="Verdana" w:cs="Arial"/>
          <w:sz w:val="20"/>
          <w:szCs w:val="20"/>
        </w:rPr>
        <w:t xml:space="preserve">, </w:t>
      </w:r>
      <w:r w:rsidR="0017668F" w:rsidRPr="00DB08B4">
        <w:rPr>
          <w:rFonts w:ascii="Verdana" w:hAnsi="Verdana" w:cs="Tahoma"/>
          <w:sz w:val="20"/>
          <w:szCs w:val="20"/>
        </w:rPr>
        <w:t>nos termos da tabela abaixo, c</w:t>
      </w:r>
      <w:r w:rsidRPr="00DB08B4">
        <w:rPr>
          <w:rFonts w:ascii="Verdana" w:hAnsi="Verdana" w:cs="Tahoma"/>
          <w:sz w:val="20"/>
          <w:szCs w:val="20"/>
        </w:rPr>
        <w:t>onforme condições e exigências d</w:t>
      </w:r>
      <w:r w:rsidR="0017668F" w:rsidRPr="00DB08B4">
        <w:rPr>
          <w:rFonts w:ascii="Verdana" w:hAnsi="Verdana" w:cs="Tahoma"/>
          <w:sz w:val="20"/>
          <w:szCs w:val="20"/>
        </w:rPr>
        <w:t>este instrumento.</w:t>
      </w:r>
    </w:p>
    <w:p w14:paraId="1047CDC9" w14:textId="77777777" w:rsidR="00DB08B4" w:rsidRPr="00DB08B4" w:rsidRDefault="00DB08B4" w:rsidP="00DB08B4">
      <w:pPr>
        <w:pStyle w:val="PargrafodaLista"/>
        <w:autoSpaceDE w:val="0"/>
        <w:autoSpaceDN w:val="0"/>
        <w:adjustRightInd w:val="0"/>
        <w:ind w:left="720"/>
        <w:jc w:val="both"/>
        <w:rPr>
          <w:rFonts w:ascii="Verdana" w:hAnsi="Verdana" w:cs="Arial"/>
          <w:sz w:val="20"/>
          <w:szCs w:val="20"/>
        </w:rPr>
      </w:pPr>
    </w:p>
    <w:tbl>
      <w:tblPr>
        <w:tblW w:w="10400" w:type="dxa"/>
        <w:tblCellMar>
          <w:left w:w="70" w:type="dxa"/>
          <w:right w:w="70" w:type="dxa"/>
        </w:tblCellMar>
        <w:tblLook w:val="04A0" w:firstRow="1" w:lastRow="0" w:firstColumn="1" w:lastColumn="0" w:noHBand="0" w:noVBand="1"/>
      </w:tblPr>
      <w:tblGrid>
        <w:gridCol w:w="520"/>
        <w:gridCol w:w="520"/>
        <w:gridCol w:w="520"/>
        <w:gridCol w:w="5260"/>
        <w:gridCol w:w="840"/>
        <w:gridCol w:w="840"/>
        <w:gridCol w:w="840"/>
        <w:gridCol w:w="1060"/>
      </w:tblGrid>
      <w:tr w:rsidR="007A2DEE" w:rsidRPr="007A2DEE" w14:paraId="530ED5EF" w14:textId="77777777" w:rsidTr="007A2DEE">
        <w:trPr>
          <w:trHeight w:val="315"/>
        </w:trPr>
        <w:tc>
          <w:tcPr>
            <w:tcW w:w="10400" w:type="dxa"/>
            <w:gridSpan w:val="8"/>
            <w:tcBorders>
              <w:top w:val="nil"/>
              <w:left w:val="nil"/>
              <w:bottom w:val="nil"/>
              <w:right w:val="nil"/>
            </w:tcBorders>
            <w:shd w:val="clear" w:color="auto" w:fill="auto"/>
            <w:vAlign w:val="center"/>
            <w:hideMark/>
          </w:tcPr>
          <w:bookmarkEnd w:id="0"/>
          <w:p w14:paraId="31D853AD" w14:textId="77777777" w:rsidR="007A2DEE" w:rsidRPr="007A2DEE" w:rsidRDefault="007A2DEE" w:rsidP="007A2DEE">
            <w:pPr>
              <w:jc w:val="center"/>
              <w:rPr>
                <w:rFonts w:ascii="Calibri" w:eastAsia="Times New Roman" w:hAnsi="Calibri" w:cs="Calibri"/>
                <w:b/>
                <w:bCs/>
              </w:rPr>
            </w:pPr>
            <w:r w:rsidRPr="007A2DEE">
              <w:rPr>
                <w:rFonts w:ascii="Calibri" w:eastAsia="Times New Roman" w:hAnsi="Calibri" w:cs="Calibri"/>
                <w:b/>
                <w:bCs/>
              </w:rPr>
              <w:t>TERMO DE REFERÊNCIA</w:t>
            </w:r>
          </w:p>
        </w:tc>
      </w:tr>
      <w:tr w:rsidR="007A2DEE" w:rsidRPr="007A2DEE" w14:paraId="5CECB0E8" w14:textId="77777777" w:rsidTr="007A2DEE">
        <w:trPr>
          <w:trHeight w:val="300"/>
        </w:trPr>
        <w:tc>
          <w:tcPr>
            <w:tcW w:w="520" w:type="dxa"/>
            <w:tcBorders>
              <w:top w:val="nil"/>
              <w:left w:val="nil"/>
              <w:bottom w:val="nil"/>
              <w:right w:val="nil"/>
            </w:tcBorders>
            <w:shd w:val="clear" w:color="auto" w:fill="auto"/>
            <w:vAlign w:val="center"/>
            <w:hideMark/>
          </w:tcPr>
          <w:p w14:paraId="7B32139A" w14:textId="77777777" w:rsidR="007A2DEE" w:rsidRPr="007A2DEE" w:rsidRDefault="007A2DEE" w:rsidP="007A2DEE">
            <w:pPr>
              <w:jc w:val="center"/>
              <w:rPr>
                <w:rFonts w:ascii="Calibri" w:eastAsia="Times New Roman" w:hAnsi="Calibri" w:cs="Calibri"/>
                <w:b/>
                <w:bCs/>
              </w:rPr>
            </w:pPr>
          </w:p>
        </w:tc>
        <w:tc>
          <w:tcPr>
            <w:tcW w:w="520" w:type="dxa"/>
            <w:tcBorders>
              <w:top w:val="nil"/>
              <w:left w:val="nil"/>
              <w:bottom w:val="nil"/>
              <w:right w:val="nil"/>
            </w:tcBorders>
            <w:shd w:val="clear" w:color="auto" w:fill="auto"/>
            <w:vAlign w:val="center"/>
            <w:hideMark/>
          </w:tcPr>
          <w:p w14:paraId="4B26FCB9" w14:textId="77777777" w:rsidR="007A2DEE" w:rsidRPr="007A2DEE" w:rsidRDefault="007A2DEE" w:rsidP="007A2DEE">
            <w:pPr>
              <w:rPr>
                <w:rFonts w:eastAsia="Times New Roman"/>
                <w:sz w:val="20"/>
                <w:szCs w:val="20"/>
              </w:rPr>
            </w:pPr>
          </w:p>
        </w:tc>
        <w:tc>
          <w:tcPr>
            <w:tcW w:w="520" w:type="dxa"/>
            <w:tcBorders>
              <w:top w:val="nil"/>
              <w:left w:val="nil"/>
              <w:bottom w:val="nil"/>
              <w:right w:val="nil"/>
            </w:tcBorders>
            <w:shd w:val="clear" w:color="auto" w:fill="auto"/>
            <w:vAlign w:val="center"/>
            <w:hideMark/>
          </w:tcPr>
          <w:p w14:paraId="31BA0FC3" w14:textId="77777777" w:rsidR="007A2DEE" w:rsidRPr="007A2DEE" w:rsidRDefault="007A2DEE" w:rsidP="007A2DEE">
            <w:pPr>
              <w:rPr>
                <w:rFonts w:eastAsia="Times New Roman"/>
                <w:sz w:val="20"/>
                <w:szCs w:val="20"/>
              </w:rPr>
            </w:pPr>
          </w:p>
        </w:tc>
        <w:tc>
          <w:tcPr>
            <w:tcW w:w="5260" w:type="dxa"/>
            <w:tcBorders>
              <w:top w:val="nil"/>
              <w:left w:val="nil"/>
              <w:bottom w:val="nil"/>
              <w:right w:val="nil"/>
            </w:tcBorders>
            <w:shd w:val="clear" w:color="auto" w:fill="auto"/>
            <w:vAlign w:val="center"/>
            <w:hideMark/>
          </w:tcPr>
          <w:p w14:paraId="49FB7B6A" w14:textId="77777777" w:rsidR="007A2DEE" w:rsidRPr="007A2DEE" w:rsidRDefault="007A2DEE" w:rsidP="007A2DEE">
            <w:pPr>
              <w:rPr>
                <w:rFonts w:eastAsia="Times New Roman"/>
                <w:sz w:val="20"/>
                <w:szCs w:val="20"/>
              </w:rPr>
            </w:pPr>
          </w:p>
        </w:tc>
        <w:tc>
          <w:tcPr>
            <w:tcW w:w="840" w:type="dxa"/>
            <w:tcBorders>
              <w:top w:val="nil"/>
              <w:left w:val="nil"/>
              <w:bottom w:val="nil"/>
              <w:right w:val="nil"/>
            </w:tcBorders>
            <w:shd w:val="clear" w:color="auto" w:fill="auto"/>
            <w:vAlign w:val="center"/>
            <w:hideMark/>
          </w:tcPr>
          <w:p w14:paraId="4FBA679A" w14:textId="77777777" w:rsidR="007A2DEE" w:rsidRPr="007A2DEE" w:rsidRDefault="007A2DEE" w:rsidP="007A2DEE">
            <w:pPr>
              <w:rPr>
                <w:rFonts w:eastAsia="Times New Roman"/>
                <w:sz w:val="20"/>
                <w:szCs w:val="20"/>
              </w:rPr>
            </w:pPr>
          </w:p>
        </w:tc>
        <w:tc>
          <w:tcPr>
            <w:tcW w:w="840" w:type="dxa"/>
            <w:tcBorders>
              <w:top w:val="nil"/>
              <w:left w:val="nil"/>
              <w:bottom w:val="nil"/>
              <w:right w:val="nil"/>
            </w:tcBorders>
            <w:shd w:val="clear" w:color="auto" w:fill="auto"/>
            <w:vAlign w:val="center"/>
            <w:hideMark/>
          </w:tcPr>
          <w:p w14:paraId="3D254D78" w14:textId="77777777" w:rsidR="007A2DEE" w:rsidRPr="007A2DEE" w:rsidRDefault="007A2DEE" w:rsidP="007A2DEE">
            <w:pPr>
              <w:rPr>
                <w:rFonts w:eastAsia="Times New Roman"/>
                <w:sz w:val="20"/>
                <w:szCs w:val="20"/>
              </w:rPr>
            </w:pPr>
          </w:p>
        </w:tc>
        <w:tc>
          <w:tcPr>
            <w:tcW w:w="840" w:type="dxa"/>
            <w:tcBorders>
              <w:top w:val="nil"/>
              <w:left w:val="nil"/>
              <w:bottom w:val="nil"/>
              <w:right w:val="nil"/>
            </w:tcBorders>
            <w:shd w:val="clear" w:color="auto" w:fill="auto"/>
            <w:vAlign w:val="center"/>
            <w:hideMark/>
          </w:tcPr>
          <w:p w14:paraId="5B19DC38" w14:textId="77777777" w:rsidR="007A2DEE" w:rsidRPr="007A2DEE" w:rsidRDefault="007A2DEE" w:rsidP="007A2DEE">
            <w:pPr>
              <w:rPr>
                <w:rFonts w:eastAsia="Times New Roman"/>
                <w:sz w:val="20"/>
                <w:szCs w:val="20"/>
              </w:rPr>
            </w:pPr>
          </w:p>
        </w:tc>
        <w:tc>
          <w:tcPr>
            <w:tcW w:w="1060" w:type="dxa"/>
            <w:tcBorders>
              <w:top w:val="nil"/>
              <w:left w:val="nil"/>
              <w:bottom w:val="nil"/>
              <w:right w:val="nil"/>
            </w:tcBorders>
            <w:shd w:val="clear" w:color="auto" w:fill="auto"/>
            <w:vAlign w:val="center"/>
            <w:hideMark/>
          </w:tcPr>
          <w:p w14:paraId="0A223234" w14:textId="77777777" w:rsidR="007A2DEE" w:rsidRPr="007A2DEE" w:rsidRDefault="007A2DEE" w:rsidP="007A2DEE">
            <w:pPr>
              <w:rPr>
                <w:rFonts w:eastAsia="Times New Roman"/>
                <w:sz w:val="20"/>
                <w:szCs w:val="20"/>
              </w:rPr>
            </w:pPr>
          </w:p>
        </w:tc>
      </w:tr>
      <w:tr w:rsidR="007A2DEE" w:rsidRPr="007A2DEE" w14:paraId="752428EC" w14:textId="77777777" w:rsidTr="007A2DEE">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BA113"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36F4C38"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LOTE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FCBACA1"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33AA5D61"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PRODUTO / SERVIÇO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9CD1141"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1BBB3D"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EAD7B9"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9628F67" w14:textId="77777777" w:rsidR="007A2DEE" w:rsidRPr="007A2DEE" w:rsidRDefault="007A2DEE" w:rsidP="007A2DEE">
            <w:pPr>
              <w:jc w:val="center"/>
              <w:rPr>
                <w:rFonts w:ascii="Calibri" w:eastAsia="Times New Roman" w:hAnsi="Calibri" w:cs="Calibri"/>
                <w:b/>
                <w:bCs/>
                <w:sz w:val="12"/>
                <w:szCs w:val="12"/>
              </w:rPr>
            </w:pPr>
            <w:r w:rsidRPr="007A2DEE">
              <w:rPr>
                <w:rFonts w:ascii="Calibri" w:eastAsia="Times New Roman" w:hAnsi="Calibri" w:cs="Calibri"/>
                <w:b/>
                <w:bCs/>
                <w:sz w:val="12"/>
                <w:szCs w:val="12"/>
              </w:rPr>
              <w:t>VALOR TOTAL MÁXIMO</w:t>
            </w:r>
          </w:p>
        </w:tc>
      </w:tr>
      <w:tr w:rsidR="007A2DEE" w:rsidRPr="007A2DEE" w14:paraId="79D9DAA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42E30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C0BDEE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73249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14:paraId="024F016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AGITADOR DE KLINE</w:t>
            </w:r>
          </w:p>
        </w:tc>
        <w:tc>
          <w:tcPr>
            <w:tcW w:w="840" w:type="dxa"/>
            <w:tcBorders>
              <w:top w:val="nil"/>
              <w:left w:val="nil"/>
              <w:bottom w:val="single" w:sz="4" w:space="0" w:color="auto"/>
              <w:right w:val="single" w:sz="4" w:space="0" w:color="auto"/>
            </w:tcBorders>
            <w:shd w:val="clear" w:color="auto" w:fill="auto"/>
            <w:vAlign w:val="center"/>
            <w:hideMark/>
          </w:tcPr>
          <w:p w14:paraId="2BF4C83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8B2E2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31B54DA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1.472,25</w:t>
            </w:r>
          </w:p>
        </w:tc>
        <w:tc>
          <w:tcPr>
            <w:tcW w:w="1060" w:type="dxa"/>
            <w:tcBorders>
              <w:top w:val="nil"/>
              <w:left w:val="nil"/>
              <w:bottom w:val="single" w:sz="4" w:space="0" w:color="auto"/>
              <w:right w:val="single" w:sz="4" w:space="0" w:color="auto"/>
            </w:tcBorders>
            <w:shd w:val="clear" w:color="auto" w:fill="auto"/>
            <w:vAlign w:val="center"/>
            <w:hideMark/>
          </w:tcPr>
          <w:p w14:paraId="13713A6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1.472,25</w:t>
            </w:r>
          </w:p>
        </w:tc>
      </w:tr>
      <w:tr w:rsidR="007A2DEE" w:rsidRPr="007A2DEE" w14:paraId="108EFC32"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A7229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7E6217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9EB7B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14:paraId="1DF98C2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AGULHAS DESCARTÁVEIS 25X7</w:t>
            </w:r>
          </w:p>
        </w:tc>
        <w:tc>
          <w:tcPr>
            <w:tcW w:w="840" w:type="dxa"/>
            <w:tcBorders>
              <w:top w:val="nil"/>
              <w:left w:val="nil"/>
              <w:bottom w:val="single" w:sz="4" w:space="0" w:color="auto"/>
              <w:right w:val="single" w:sz="4" w:space="0" w:color="auto"/>
            </w:tcBorders>
            <w:shd w:val="clear" w:color="auto" w:fill="auto"/>
            <w:vAlign w:val="center"/>
            <w:hideMark/>
          </w:tcPr>
          <w:p w14:paraId="09830E1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3BF4E6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5D2EE5E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21,66</w:t>
            </w:r>
          </w:p>
        </w:tc>
        <w:tc>
          <w:tcPr>
            <w:tcW w:w="1060" w:type="dxa"/>
            <w:tcBorders>
              <w:top w:val="nil"/>
              <w:left w:val="nil"/>
              <w:bottom w:val="single" w:sz="4" w:space="0" w:color="auto"/>
              <w:right w:val="single" w:sz="4" w:space="0" w:color="auto"/>
            </w:tcBorders>
            <w:shd w:val="clear" w:color="auto" w:fill="auto"/>
            <w:vAlign w:val="center"/>
            <w:hideMark/>
          </w:tcPr>
          <w:p w14:paraId="6B35F89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1.083,00</w:t>
            </w:r>
          </w:p>
        </w:tc>
      </w:tr>
      <w:tr w:rsidR="007A2DEE" w:rsidRPr="007A2DEE" w14:paraId="313D28C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6DD25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82A6A8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E46B07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14:paraId="58EC87C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AGULHAS DESCARTÁVEIS 25X8</w:t>
            </w:r>
          </w:p>
        </w:tc>
        <w:tc>
          <w:tcPr>
            <w:tcW w:w="840" w:type="dxa"/>
            <w:tcBorders>
              <w:top w:val="nil"/>
              <w:left w:val="nil"/>
              <w:bottom w:val="single" w:sz="4" w:space="0" w:color="auto"/>
              <w:right w:val="single" w:sz="4" w:space="0" w:color="auto"/>
            </w:tcBorders>
            <w:shd w:val="clear" w:color="auto" w:fill="auto"/>
            <w:vAlign w:val="center"/>
            <w:hideMark/>
          </w:tcPr>
          <w:p w14:paraId="05214F6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9F1180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6132F7E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21,66</w:t>
            </w:r>
          </w:p>
        </w:tc>
        <w:tc>
          <w:tcPr>
            <w:tcW w:w="1060" w:type="dxa"/>
            <w:tcBorders>
              <w:top w:val="nil"/>
              <w:left w:val="nil"/>
              <w:bottom w:val="single" w:sz="4" w:space="0" w:color="auto"/>
              <w:right w:val="single" w:sz="4" w:space="0" w:color="auto"/>
            </w:tcBorders>
            <w:shd w:val="clear" w:color="auto" w:fill="auto"/>
            <w:vAlign w:val="center"/>
            <w:hideMark/>
          </w:tcPr>
          <w:p w14:paraId="7B5CC6A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324,90</w:t>
            </w:r>
          </w:p>
        </w:tc>
      </w:tr>
      <w:tr w:rsidR="007A2DEE" w:rsidRPr="007A2DEE" w14:paraId="60297457"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51C10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56794A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1BF3D8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14:paraId="30A798D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ALBUMINA BOVINA 10 ML</w:t>
            </w:r>
          </w:p>
        </w:tc>
        <w:tc>
          <w:tcPr>
            <w:tcW w:w="840" w:type="dxa"/>
            <w:tcBorders>
              <w:top w:val="nil"/>
              <w:left w:val="nil"/>
              <w:bottom w:val="single" w:sz="4" w:space="0" w:color="auto"/>
              <w:right w:val="single" w:sz="4" w:space="0" w:color="auto"/>
            </w:tcBorders>
            <w:shd w:val="clear" w:color="auto" w:fill="auto"/>
            <w:vAlign w:val="center"/>
            <w:hideMark/>
          </w:tcPr>
          <w:p w14:paraId="289E55A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D49C03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715ED25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31,05</w:t>
            </w:r>
          </w:p>
        </w:tc>
        <w:tc>
          <w:tcPr>
            <w:tcW w:w="1060" w:type="dxa"/>
            <w:tcBorders>
              <w:top w:val="nil"/>
              <w:left w:val="nil"/>
              <w:bottom w:val="single" w:sz="4" w:space="0" w:color="auto"/>
              <w:right w:val="single" w:sz="4" w:space="0" w:color="auto"/>
            </w:tcBorders>
            <w:shd w:val="clear" w:color="auto" w:fill="auto"/>
            <w:vAlign w:val="center"/>
            <w:hideMark/>
          </w:tcPr>
          <w:p w14:paraId="5DB7684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124,20</w:t>
            </w:r>
          </w:p>
        </w:tc>
      </w:tr>
      <w:tr w:rsidR="007A2DEE" w:rsidRPr="007A2DEE" w14:paraId="2792AF4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611F0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5F0E95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634DAF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14:paraId="24C020B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ÁLCOOL ÁCIDO (CORANTE PARA PESQUISA DE BAAR)</w:t>
            </w:r>
          </w:p>
        </w:tc>
        <w:tc>
          <w:tcPr>
            <w:tcW w:w="840" w:type="dxa"/>
            <w:tcBorders>
              <w:top w:val="nil"/>
              <w:left w:val="nil"/>
              <w:bottom w:val="single" w:sz="4" w:space="0" w:color="auto"/>
              <w:right w:val="single" w:sz="4" w:space="0" w:color="auto"/>
            </w:tcBorders>
            <w:shd w:val="clear" w:color="auto" w:fill="auto"/>
            <w:vAlign w:val="center"/>
            <w:hideMark/>
          </w:tcPr>
          <w:p w14:paraId="79B3420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LT</w:t>
            </w:r>
          </w:p>
        </w:tc>
        <w:tc>
          <w:tcPr>
            <w:tcW w:w="840" w:type="dxa"/>
            <w:tcBorders>
              <w:top w:val="nil"/>
              <w:left w:val="nil"/>
              <w:bottom w:val="single" w:sz="4" w:space="0" w:color="auto"/>
              <w:right w:val="single" w:sz="4" w:space="0" w:color="auto"/>
            </w:tcBorders>
            <w:shd w:val="clear" w:color="auto" w:fill="auto"/>
            <w:vAlign w:val="center"/>
            <w:hideMark/>
          </w:tcPr>
          <w:p w14:paraId="6CF7E51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7D1BD31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45,50</w:t>
            </w:r>
          </w:p>
        </w:tc>
        <w:tc>
          <w:tcPr>
            <w:tcW w:w="1060" w:type="dxa"/>
            <w:tcBorders>
              <w:top w:val="nil"/>
              <w:left w:val="nil"/>
              <w:bottom w:val="single" w:sz="4" w:space="0" w:color="auto"/>
              <w:right w:val="single" w:sz="4" w:space="0" w:color="auto"/>
            </w:tcBorders>
            <w:shd w:val="clear" w:color="auto" w:fill="auto"/>
            <w:vAlign w:val="center"/>
            <w:hideMark/>
          </w:tcPr>
          <w:p w14:paraId="2F7E9E7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182,00</w:t>
            </w:r>
          </w:p>
        </w:tc>
      </w:tr>
      <w:tr w:rsidR="007A2DEE" w:rsidRPr="007A2DEE" w14:paraId="3FD8D02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5ADB0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592A4F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5D0763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14:paraId="59551DC9"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ÁLCOOL CETONA (DESCORANTES PARA MÉTODO DE GRAM)</w:t>
            </w:r>
          </w:p>
        </w:tc>
        <w:tc>
          <w:tcPr>
            <w:tcW w:w="840" w:type="dxa"/>
            <w:tcBorders>
              <w:top w:val="nil"/>
              <w:left w:val="nil"/>
              <w:bottom w:val="single" w:sz="4" w:space="0" w:color="auto"/>
              <w:right w:val="single" w:sz="4" w:space="0" w:color="auto"/>
            </w:tcBorders>
            <w:shd w:val="clear" w:color="auto" w:fill="auto"/>
            <w:vAlign w:val="center"/>
            <w:hideMark/>
          </w:tcPr>
          <w:p w14:paraId="31648C3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96354B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72B7038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47,50</w:t>
            </w:r>
          </w:p>
        </w:tc>
        <w:tc>
          <w:tcPr>
            <w:tcW w:w="1060" w:type="dxa"/>
            <w:tcBorders>
              <w:top w:val="nil"/>
              <w:left w:val="nil"/>
              <w:bottom w:val="single" w:sz="4" w:space="0" w:color="auto"/>
              <w:right w:val="single" w:sz="4" w:space="0" w:color="auto"/>
            </w:tcBorders>
            <w:shd w:val="clear" w:color="auto" w:fill="auto"/>
            <w:vAlign w:val="center"/>
            <w:hideMark/>
          </w:tcPr>
          <w:p w14:paraId="720EE0F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190,00</w:t>
            </w:r>
          </w:p>
        </w:tc>
      </w:tr>
      <w:tr w:rsidR="007A2DEE" w:rsidRPr="007A2DEE" w14:paraId="398254F9"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B7189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A37A60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3E8817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w:t>
            </w:r>
          </w:p>
        </w:tc>
        <w:tc>
          <w:tcPr>
            <w:tcW w:w="5260" w:type="dxa"/>
            <w:tcBorders>
              <w:top w:val="nil"/>
              <w:left w:val="nil"/>
              <w:bottom w:val="single" w:sz="4" w:space="0" w:color="auto"/>
              <w:right w:val="single" w:sz="4" w:space="0" w:color="auto"/>
            </w:tcBorders>
            <w:shd w:val="clear" w:color="auto" w:fill="auto"/>
            <w:vAlign w:val="center"/>
            <w:hideMark/>
          </w:tcPr>
          <w:p w14:paraId="09BB1A1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AZUL DE METILENO (CORANTE PARA PESQUISA DE BAAR) 1000 ml</w:t>
            </w:r>
          </w:p>
        </w:tc>
        <w:tc>
          <w:tcPr>
            <w:tcW w:w="840" w:type="dxa"/>
            <w:tcBorders>
              <w:top w:val="nil"/>
              <w:left w:val="nil"/>
              <w:bottom w:val="single" w:sz="4" w:space="0" w:color="auto"/>
              <w:right w:val="single" w:sz="4" w:space="0" w:color="auto"/>
            </w:tcBorders>
            <w:shd w:val="clear" w:color="auto" w:fill="auto"/>
            <w:vAlign w:val="center"/>
            <w:hideMark/>
          </w:tcPr>
          <w:p w14:paraId="69E544E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91AD4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3EB2838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49,30</w:t>
            </w:r>
          </w:p>
        </w:tc>
        <w:tc>
          <w:tcPr>
            <w:tcW w:w="1060" w:type="dxa"/>
            <w:tcBorders>
              <w:top w:val="nil"/>
              <w:left w:val="nil"/>
              <w:bottom w:val="single" w:sz="4" w:space="0" w:color="auto"/>
              <w:right w:val="single" w:sz="4" w:space="0" w:color="auto"/>
            </w:tcBorders>
            <w:shd w:val="clear" w:color="auto" w:fill="auto"/>
            <w:vAlign w:val="center"/>
            <w:hideMark/>
          </w:tcPr>
          <w:p w14:paraId="616D4F2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98,60</w:t>
            </w:r>
          </w:p>
        </w:tc>
      </w:tr>
      <w:tr w:rsidR="007A2DEE" w:rsidRPr="007A2DEE" w14:paraId="58C1124F"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02AB1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969D0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7DB93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w:t>
            </w:r>
          </w:p>
        </w:tc>
        <w:tc>
          <w:tcPr>
            <w:tcW w:w="5260" w:type="dxa"/>
            <w:tcBorders>
              <w:top w:val="nil"/>
              <w:left w:val="nil"/>
              <w:bottom w:val="single" w:sz="4" w:space="0" w:color="auto"/>
              <w:right w:val="single" w:sz="4" w:space="0" w:color="auto"/>
            </w:tcBorders>
            <w:shd w:val="clear" w:color="auto" w:fill="auto"/>
            <w:vAlign w:val="center"/>
            <w:hideMark/>
          </w:tcPr>
          <w:p w14:paraId="51388A8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BLOCO TERMICO PARA TUBOS DE ENSAIO</w:t>
            </w:r>
          </w:p>
        </w:tc>
        <w:tc>
          <w:tcPr>
            <w:tcW w:w="840" w:type="dxa"/>
            <w:tcBorders>
              <w:top w:val="nil"/>
              <w:left w:val="nil"/>
              <w:bottom w:val="single" w:sz="4" w:space="0" w:color="auto"/>
              <w:right w:val="single" w:sz="4" w:space="0" w:color="auto"/>
            </w:tcBorders>
            <w:shd w:val="clear" w:color="auto" w:fill="auto"/>
            <w:vAlign w:val="center"/>
            <w:hideMark/>
          </w:tcPr>
          <w:p w14:paraId="0126C1B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6E1980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5792915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2.392,11</w:t>
            </w:r>
          </w:p>
        </w:tc>
        <w:tc>
          <w:tcPr>
            <w:tcW w:w="1060" w:type="dxa"/>
            <w:tcBorders>
              <w:top w:val="nil"/>
              <w:left w:val="nil"/>
              <w:bottom w:val="single" w:sz="4" w:space="0" w:color="auto"/>
              <w:right w:val="single" w:sz="4" w:space="0" w:color="auto"/>
            </w:tcBorders>
            <w:shd w:val="clear" w:color="auto" w:fill="auto"/>
            <w:vAlign w:val="center"/>
            <w:hideMark/>
          </w:tcPr>
          <w:p w14:paraId="2CDDEC5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2.392,11</w:t>
            </w:r>
          </w:p>
        </w:tc>
      </w:tr>
      <w:tr w:rsidR="007A2DEE" w:rsidRPr="007A2DEE" w14:paraId="4217907F"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E843D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7F01C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173AFA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w:t>
            </w:r>
          </w:p>
        </w:tc>
        <w:tc>
          <w:tcPr>
            <w:tcW w:w="5260" w:type="dxa"/>
            <w:tcBorders>
              <w:top w:val="nil"/>
              <w:left w:val="nil"/>
              <w:bottom w:val="single" w:sz="4" w:space="0" w:color="auto"/>
              <w:right w:val="single" w:sz="4" w:space="0" w:color="auto"/>
            </w:tcBorders>
            <w:shd w:val="clear" w:color="auto" w:fill="auto"/>
            <w:vAlign w:val="center"/>
            <w:hideMark/>
          </w:tcPr>
          <w:p w14:paraId="1E27207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BOBINA TÉRMICA PARA EQUIPAMENTO XP-300 57MM X 30M</w:t>
            </w:r>
          </w:p>
        </w:tc>
        <w:tc>
          <w:tcPr>
            <w:tcW w:w="840" w:type="dxa"/>
            <w:tcBorders>
              <w:top w:val="nil"/>
              <w:left w:val="nil"/>
              <w:bottom w:val="single" w:sz="4" w:space="0" w:color="auto"/>
              <w:right w:val="single" w:sz="4" w:space="0" w:color="auto"/>
            </w:tcBorders>
            <w:shd w:val="clear" w:color="auto" w:fill="auto"/>
            <w:vAlign w:val="center"/>
            <w:hideMark/>
          </w:tcPr>
          <w:p w14:paraId="5E14696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01CE39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7F54211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7,78</w:t>
            </w:r>
          </w:p>
        </w:tc>
        <w:tc>
          <w:tcPr>
            <w:tcW w:w="1060" w:type="dxa"/>
            <w:tcBorders>
              <w:top w:val="nil"/>
              <w:left w:val="nil"/>
              <w:bottom w:val="single" w:sz="4" w:space="0" w:color="auto"/>
              <w:right w:val="single" w:sz="4" w:space="0" w:color="auto"/>
            </w:tcBorders>
            <w:shd w:val="clear" w:color="auto" w:fill="auto"/>
            <w:vAlign w:val="center"/>
            <w:hideMark/>
          </w:tcPr>
          <w:p w14:paraId="5987997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389,00</w:t>
            </w:r>
          </w:p>
        </w:tc>
      </w:tr>
      <w:tr w:rsidR="007A2DEE" w:rsidRPr="007A2DEE" w14:paraId="0E346047"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0F344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B56317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4B52EC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w:t>
            </w:r>
          </w:p>
        </w:tc>
        <w:tc>
          <w:tcPr>
            <w:tcW w:w="5260" w:type="dxa"/>
            <w:tcBorders>
              <w:top w:val="nil"/>
              <w:left w:val="nil"/>
              <w:bottom w:val="single" w:sz="4" w:space="0" w:color="auto"/>
              <w:right w:val="single" w:sz="4" w:space="0" w:color="auto"/>
            </w:tcBorders>
            <w:shd w:val="clear" w:color="auto" w:fill="auto"/>
            <w:vAlign w:val="center"/>
            <w:hideMark/>
          </w:tcPr>
          <w:p w14:paraId="15D03BC6"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CALIBRADOR PARA CK-MB</w:t>
            </w:r>
          </w:p>
        </w:tc>
        <w:tc>
          <w:tcPr>
            <w:tcW w:w="840" w:type="dxa"/>
            <w:tcBorders>
              <w:top w:val="nil"/>
              <w:left w:val="nil"/>
              <w:bottom w:val="single" w:sz="4" w:space="0" w:color="auto"/>
              <w:right w:val="single" w:sz="4" w:space="0" w:color="auto"/>
            </w:tcBorders>
            <w:shd w:val="clear" w:color="auto" w:fill="auto"/>
            <w:vAlign w:val="center"/>
            <w:hideMark/>
          </w:tcPr>
          <w:p w14:paraId="7091C63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36EEB8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714F4E8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126,75</w:t>
            </w:r>
          </w:p>
        </w:tc>
        <w:tc>
          <w:tcPr>
            <w:tcW w:w="1060" w:type="dxa"/>
            <w:tcBorders>
              <w:top w:val="nil"/>
              <w:left w:val="nil"/>
              <w:bottom w:val="single" w:sz="4" w:space="0" w:color="auto"/>
              <w:right w:val="single" w:sz="4" w:space="0" w:color="auto"/>
            </w:tcBorders>
            <w:shd w:val="clear" w:color="auto" w:fill="auto"/>
            <w:vAlign w:val="center"/>
            <w:hideMark/>
          </w:tcPr>
          <w:p w14:paraId="0A843D6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1.521,00</w:t>
            </w:r>
          </w:p>
        </w:tc>
      </w:tr>
      <w:tr w:rsidR="007A2DEE" w:rsidRPr="007A2DEE" w14:paraId="6FD79CC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5E3EB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C97B6E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351D63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11</w:t>
            </w:r>
          </w:p>
        </w:tc>
        <w:tc>
          <w:tcPr>
            <w:tcW w:w="5260" w:type="dxa"/>
            <w:tcBorders>
              <w:top w:val="nil"/>
              <w:left w:val="nil"/>
              <w:bottom w:val="single" w:sz="4" w:space="0" w:color="auto"/>
              <w:right w:val="single" w:sz="4" w:space="0" w:color="auto"/>
            </w:tcBorders>
            <w:shd w:val="clear" w:color="auto" w:fill="auto"/>
            <w:vAlign w:val="center"/>
            <w:hideMark/>
          </w:tcPr>
          <w:p w14:paraId="35943C06"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CALIBRADOR PARA COLESTEROL HDL</w:t>
            </w:r>
          </w:p>
        </w:tc>
        <w:tc>
          <w:tcPr>
            <w:tcW w:w="840" w:type="dxa"/>
            <w:tcBorders>
              <w:top w:val="nil"/>
              <w:left w:val="nil"/>
              <w:bottom w:val="single" w:sz="4" w:space="0" w:color="auto"/>
              <w:right w:val="single" w:sz="4" w:space="0" w:color="auto"/>
            </w:tcBorders>
            <w:shd w:val="clear" w:color="auto" w:fill="auto"/>
            <w:vAlign w:val="center"/>
            <w:hideMark/>
          </w:tcPr>
          <w:p w14:paraId="12CF7A9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C9DAB9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07CDCD4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129,21</w:t>
            </w:r>
          </w:p>
        </w:tc>
        <w:tc>
          <w:tcPr>
            <w:tcW w:w="1060" w:type="dxa"/>
            <w:tcBorders>
              <w:top w:val="nil"/>
              <w:left w:val="nil"/>
              <w:bottom w:val="single" w:sz="4" w:space="0" w:color="auto"/>
              <w:right w:val="single" w:sz="4" w:space="0" w:color="auto"/>
            </w:tcBorders>
            <w:shd w:val="clear" w:color="auto" w:fill="auto"/>
            <w:vAlign w:val="center"/>
            <w:hideMark/>
          </w:tcPr>
          <w:p w14:paraId="7D48E07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3.101,04</w:t>
            </w:r>
          </w:p>
        </w:tc>
      </w:tr>
      <w:tr w:rsidR="007A2DEE" w:rsidRPr="007A2DEE" w14:paraId="6846C7F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A75C9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97A08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BF7856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5260" w:type="dxa"/>
            <w:tcBorders>
              <w:top w:val="nil"/>
              <w:left w:val="nil"/>
              <w:bottom w:val="single" w:sz="4" w:space="0" w:color="auto"/>
              <w:right w:val="single" w:sz="4" w:space="0" w:color="auto"/>
            </w:tcBorders>
            <w:shd w:val="clear" w:color="auto" w:fill="auto"/>
            <w:vAlign w:val="center"/>
            <w:hideMark/>
          </w:tcPr>
          <w:p w14:paraId="71C4EEF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CALIBRADOR PARA DOSAGENS BIOQUÍMICAS CALIBRA H 1X3ML</w:t>
            </w:r>
          </w:p>
        </w:tc>
        <w:tc>
          <w:tcPr>
            <w:tcW w:w="840" w:type="dxa"/>
            <w:tcBorders>
              <w:top w:val="nil"/>
              <w:left w:val="nil"/>
              <w:bottom w:val="single" w:sz="4" w:space="0" w:color="auto"/>
              <w:right w:val="single" w:sz="4" w:space="0" w:color="auto"/>
            </w:tcBorders>
            <w:shd w:val="clear" w:color="auto" w:fill="auto"/>
            <w:vAlign w:val="center"/>
            <w:hideMark/>
          </w:tcPr>
          <w:p w14:paraId="2B108F4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555D2A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387E9F5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103,75</w:t>
            </w:r>
          </w:p>
        </w:tc>
        <w:tc>
          <w:tcPr>
            <w:tcW w:w="1060" w:type="dxa"/>
            <w:tcBorders>
              <w:top w:val="nil"/>
              <w:left w:val="nil"/>
              <w:bottom w:val="single" w:sz="4" w:space="0" w:color="auto"/>
              <w:right w:val="single" w:sz="4" w:space="0" w:color="auto"/>
            </w:tcBorders>
            <w:shd w:val="clear" w:color="auto" w:fill="auto"/>
            <w:vAlign w:val="center"/>
            <w:hideMark/>
          </w:tcPr>
          <w:p w14:paraId="6CB49F0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1.245,00</w:t>
            </w:r>
          </w:p>
        </w:tc>
      </w:tr>
      <w:tr w:rsidR="007A2DEE" w:rsidRPr="007A2DEE" w14:paraId="54ADE048"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72D79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C60C9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6DE723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13</w:t>
            </w:r>
          </w:p>
        </w:tc>
        <w:tc>
          <w:tcPr>
            <w:tcW w:w="5260" w:type="dxa"/>
            <w:tcBorders>
              <w:top w:val="nil"/>
              <w:left w:val="nil"/>
              <w:bottom w:val="single" w:sz="4" w:space="0" w:color="auto"/>
              <w:right w:val="single" w:sz="4" w:space="0" w:color="auto"/>
            </w:tcBorders>
            <w:shd w:val="clear" w:color="auto" w:fill="auto"/>
            <w:vAlign w:val="center"/>
            <w:hideMark/>
          </w:tcPr>
          <w:p w14:paraId="5ED1AFD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CAMARA DE NEUBAUER</w:t>
            </w:r>
          </w:p>
        </w:tc>
        <w:tc>
          <w:tcPr>
            <w:tcW w:w="840" w:type="dxa"/>
            <w:tcBorders>
              <w:top w:val="nil"/>
              <w:left w:val="nil"/>
              <w:bottom w:val="single" w:sz="4" w:space="0" w:color="auto"/>
              <w:right w:val="single" w:sz="4" w:space="0" w:color="auto"/>
            </w:tcBorders>
            <w:shd w:val="clear" w:color="auto" w:fill="auto"/>
            <w:vAlign w:val="center"/>
            <w:hideMark/>
          </w:tcPr>
          <w:p w14:paraId="2D543DA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3CDE20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5C64B60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443,57</w:t>
            </w:r>
          </w:p>
        </w:tc>
        <w:tc>
          <w:tcPr>
            <w:tcW w:w="1060" w:type="dxa"/>
            <w:tcBorders>
              <w:top w:val="nil"/>
              <w:left w:val="nil"/>
              <w:bottom w:val="single" w:sz="4" w:space="0" w:color="auto"/>
              <w:right w:val="single" w:sz="4" w:space="0" w:color="auto"/>
            </w:tcBorders>
            <w:shd w:val="clear" w:color="auto" w:fill="auto"/>
            <w:vAlign w:val="center"/>
            <w:hideMark/>
          </w:tcPr>
          <w:p w14:paraId="1EA9019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1.774,28</w:t>
            </w:r>
          </w:p>
        </w:tc>
      </w:tr>
      <w:tr w:rsidR="007A2DEE" w:rsidRPr="007A2DEE" w14:paraId="0F7272A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82045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FEE7EA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B7E048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14</w:t>
            </w:r>
          </w:p>
        </w:tc>
        <w:tc>
          <w:tcPr>
            <w:tcW w:w="5260" w:type="dxa"/>
            <w:tcBorders>
              <w:top w:val="nil"/>
              <w:left w:val="nil"/>
              <w:bottom w:val="single" w:sz="4" w:space="0" w:color="auto"/>
              <w:right w:val="single" w:sz="4" w:space="0" w:color="auto"/>
            </w:tcBorders>
            <w:shd w:val="clear" w:color="auto" w:fill="auto"/>
            <w:vAlign w:val="center"/>
            <w:hideMark/>
          </w:tcPr>
          <w:p w14:paraId="1C8118B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CENTRIFUGA SOROLOGIA PARA 28 TUBOS DE 15 M</w:t>
            </w:r>
          </w:p>
        </w:tc>
        <w:tc>
          <w:tcPr>
            <w:tcW w:w="840" w:type="dxa"/>
            <w:tcBorders>
              <w:top w:val="nil"/>
              <w:left w:val="nil"/>
              <w:bottom w:val="single" w:sz="4" w:space="0" w:color="auto"/>
              <w:right w:val="single" w:sz="4" w:space="0" w:color="auto"/>
            </w:tcBorders>
            <w:shd w:val="clear" w:color="auto" w:fill="auto"/>
            <w:vAlign w:val="center"/>
            <w:hideMark/>
          </w:tcPr>
          <w:p w14:paraId="1F9F1F7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6870E6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763FFD5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14.361,25</w:t>
            </w:r>
          </w:p>
        </w:tc>
        <w:tc>
          <w:tcPr>
            <w:tcW w:w="1060" w:type="dxa"/>
            <w:tcBorders>
              <w:top w:val="nil"/>
              <w:left w:val="nil"/>
              <w:bottom w:val="single" w:sz="4" w:space="0" w:color="auto"/>
              <w:right w:val="single" w:sz="4" w:space="0" w:color="auto"/>
            </w:tcBorders>
            <w:shd w:val="clear" w:color="auto" w:fill="auto"/>
            <w:vAlign w:val="center"/>
            <w:hideMark/>
          </w:tcPr>
          <w:p w14:paraId="0FE641A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14.361,25</w:t>
            </w:r>
          </w:p>
        </w:tc>
      </w:tr>
      <w:tr w:rsidR="007A2DEE" w:rsidRPr="007A2DEE" w14:paraId="6B121810"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A60EB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1907C3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EF9569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5260" w:type="dxa"/>
            <w:tcBorders>
              <w:top w:val="nil"/>
              <w:left w:val="nil"/>
              <w:bottom w:val="single" w:sz="4" w:space="0" w:color="auto"/>
              <w:right w:val="single" w:sz="4" w:space="0" w:color="auto"/>
            </w:tcBorders>
            <w:shd w:val="clear" w:color="auto" w:fill="auto"/>
            <w:vAlign w:val="center"/>
            <w:hideMark/>
          </w:tcPr>
          <w:p w14:paraId="3E7BC32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COLETOR INFANTIL UNISEX ESTERIL CX C/100 UNI</w:t>
            </w:r>
          </w:p>
        </w:tc>
        <w:tc>
          <w:tcPr>
            <w:tcW w:w="840" w:type="dxa"/>
            <w:tcBorders>
              <w:top w:val="nil"/>
              <w:left w:val="nil"/>
              <w:bottom w:val="single" w:sz="4" w:space="0" w:color="auto"/>
              <w:right w:val="single" w:sz="4" w:space="0" w:color="auto"/>
            </w:tcBorders>
            <w:shd w:val="clear" w:color="auto" w:fill="auto"/>
            <w:vAlign w:val="center"/>
            <w:hideMark/>
          </w:tcPr>
          <w:p w14:paraId="2CFBC44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1A6C33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059B2D5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65,50</w:t>
            </w:r>
          </w:p>
        </w:tc>
        <w:tc>
          <w:tcPr>
            <w:tcW w:w="1060" w:type="dxa"/>
            <w:tcBorders>
              <w:top w:val="nil"/>
              <w:left w:val="nil"/>
              <w:bottom w:val="single" w:sz="4" w:space="0" w:color="auto"/>
              <w:right w:val="single" w:sz="4" w:space="0" w:color="auto"/>
            </w:tcBorders>
            <w:shd w:val="clear" w:color="auto" w:fill="auto"/>
            <w:vAlign w:val="center"/>
            <w:hideMark/>
          </w:tcPr>
          <w:p w14:paraId="2D27CDE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65.500,00</w:t>
            </w:r>
          </w:p>
        </w:tc>
      </w:tr>
      <w:tr w:rsidR="007A2DEE" w:rsidRPr="007A2DEE" w14:paraId="56DD55E1"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320A2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BC938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7534B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16</w:t>
            </w:r>
          </w:p>
        </w:tc>
        <w:tc>
          <w:tcPr>
            <w:tcW w:w="5260" w:type="dxa"/>
            <w:tcBorders>
              <w:top w:val="nil"/>
              <w:left w:val="nil"/>
              <w:bottom w:val="single" w:sz="4" w:space="0" w:color="auto"/>
              <w:right w:val="single" w:sz="4" w:space="0" w:color="auto"/>
            </w:tcBorders>
            <w:shd w:val="clear" w:color="auto" w:fill="auto"/>
            <w:vAlign w:val="center"/>
            <w:hideMark/>
          </w:tcPr>
          <w:p w14:paraId="4E74BFB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COLETOR UNIVERSAL ESTÉRIL</w:t>
            </w:r>
          </w:p>
        </w:tc>
        <w:tc>
          <w:tcPr>
            <w:tcW w:w="840" w:type="dxa"/>
            <w:tcBorders>
              <w:top w:val="nil"/>
              <w:left w:val="nil"/>
              <w:bottom w:val="single" w:sz="4" w:space="0" w:color="auto"/>
              <w:right w:val="single" w:sz="4" w:space="0" w:color="auto"/>
            </w:tcBorders>
            <w:shd w:val="clear" w:color="auto" w:fill="auto"/>
            <w:vAlign w:val="center"/>
            <w:hideMark/>
          </w:tcPr>
          <w:p w14:paraId="6FEC1BA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FEDFB1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10000</w:t>
            </w:r>
          </w:p>
        </w:tc>
        <w:tc>
          <w:tcPr>
            <w:tcW w:w="840" w:type="dxa"/>
            <w:tcBorders>
              <w:top w:val="nil"/>
              <w:left w:val="nil"/>
              <w:bottom w:val="single" w:sz="4" w:space="0" w:color="auto"/>
              <w:right w:val="single" w:sz="4" w:space="0" w:color="auto"/>
            </w:tcBorders>
            <w:shd w:val="clear" w:color="auto" w:fill="auto"/>
            <w:vAlign w:val="center"/>
            <w:hideMark/>
          </w:tcPr>
          <w:p w14:paraId="77C73D6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0,68</w:t>
            </w:r>
          </w:p>
        </w:tc>
        <w:tc>
          <w:tcPr>
            <w:tcW w:w="1060" w:type="dxa"/>
            <w:tcBorders>
              <w:top w:val="nil"/>
              <w:left w:val="nil"/>
              <w:bottom w:val="single" w:sz="4" w:space="0" w:color="auto"/>
              <w:right w:val="single" w:sz="4" w:space="0" w:color="auto"/>
            </w:tcBorders>
            <w:shd w:val="clear" w:color="auto" w:fill="auto"/>
            <w:vAlign w:val="center"/>
            <w:hideMark/>
          </w:tcPr>
          <w:p w14:paraId="318BAFA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6.800,00</w:t>
            </w:r>
          </w:p>
        </w:tc>
      </w:tr>
      <w:tr w:rsidR="007A2DEE" w:rsidRPr="007A2DEE" w14:paraId="36FB552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3480E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D4170B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8EC83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17</w:t>
            </w:r>
          </w:p>
        </w:tc>
        <w:tc>
          <w:tcPr>
            <w:tcW w:w="5260" w:type="dxa"/>
            <w:tcBorders>
              <w:top w:val="nil"/>
              <w:left w:val="nil"/>
              <w:bottom w:val="single" w:sz="4" w:space="0" w:color="auto"/>
              <w:right w:val="single" w:sz="4" w:space="0" w:color="auto"/>
            </w:tcBorders>
            <w:shd w:val="clear" w:color="auto" w:fill="auto"/>
            <w:vAlign w:val="center"/>
            <w:hideMark/>
          </w:tcPr>
          <w:p w14:paraId="3AA2EF3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CONTADOR DE CÉLULAS SANGUÍNEAS</w:t>
            </w:r>
          </w:p>
        </w:tc>
        <w:tc>
          <w:tcPr>
            <w:tcW w:w="840" w:type="dxa"/>
            <w:tcBorders>
              <w:top w:val="nil"/>
              <w:left w:val="nil"/>
              <w:bottom w:val="single" w:sz="4" w:space="0" w:color="auto"/>
              <w:right w:val="single" w:sz="4" w:space="0" w:color="auto"/>
            </w:tcBorders>
            <w:shd w:val="clear" w:color="auto" w:fill="auto"/>
            <w:vAlign w:val="center"/>
            <w:hideMark/>
          </w:tcPr>
          <w:p w14:paraId="17C0150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EF2BA2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00DC4E8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1.015,50</w:t>
            </w:r>
          </w:p>
        </w:tc>
        <w:tc>
          <w:tcPr>
            <w:tcW w:w="1060" w:type="dxa"/>
            <w:tcBorders>
              <w:top w:val="nil"/>
              <w:left w:val="nil"/>
              <w:bottom w:val="single" w:sz="4" w:space="0" w:color="auto"/>
              <w:right w:val="single" w:sz="4" w:space="0" w:color="auto"/>
            </w:tcBorders>
            <w:shd w:val="clear" w:color="auto" w:fill="auto"/>
            <w:vAlign w:val="center"/>
            <w:hideMark/>
          </w:tcPr>
          <w:p w14:paraId="1EBC404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2.031,00</w:t>
            </w:r>
          </w:p>
        </w:tc>
      </w:tr>
      <w:tr w:rsidR="007A2DEE" w:rsidRPr="007A2DEE" w14:paraId="3A6DB387"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FE078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673A61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DB8080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18</w:t>
            </w:r>
          </w:p>
        </w:tc>
        <w:tc>
          <w:tcPr>
            <w:tcW w:w="5260" w:type="dxa"/>
            <w:tcBorders>
              <w:top w:val="nil"/>
              <w:left w:val="nil"/>
              <w:bottom w:val="single" w:sz="4" w:space="0" w:color="auto"/>
              <w:right w:val="single" w:sz="4" w:space="0" w:color="auto"/>
            </w:tcBorders>
            <w:shd w:val="clear" w:color="auto" w:fill="auto"/>
            <w:vAlign w:val="center"/>
            <w:hideMark/>
          </w:tcPr>
          <w:p w14:paraId="7819443E"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CONTROLE DE QUALIDADE INTERNO ALTO</w:t>
            </w:r>
          </w:p>
        </w:tc>
        <w:tc>
          <w:tcPr>
            <w:tcW w:w="840" w:type="dxa"/>
            <w:tcBorders>
              <w:top w:val="nil"/>
              <w:left w:val="nil"/>
              <w:bottom w:val="single" w:sz="4" w:space="0" w:color="auto"/>
              <w:right w:val="single" w:sz="4" w:space="0" w:color="auto"/>
            </w:tcBorders>
            <w:shd w:val="clear" w:color="auto" w:fill="auto"/>
            <w:vAlign w:val="center"/>
            <w:hideMark/>
          </w:tcPr>
          <w:p w14:paraId="7C5BEB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D7397E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48</w:t>
            </w:r>
          </w:p>
        </w:tc>
        <w:tc>
          <w:tcPr>
            <w:tcW w:w="840" w:type="dxa"/>
            <w:tcBorders>
              <w:top w:val="nil"/>
              <w:left w:val="nil"/>
              <w:bottom w:val="single" w:sz="4" w:space="0" w:color="auto"/>
              <w:right w:val="single" w:sz="4" w:space="0" w:color="auto"/>
            </w:tcBorders>
            <w:shd w:val="clear" w:color="auto" w:fill="auto"/>
            <w:vAlign w:val="center"/>
            <w:hideMark/>
          </w:tcPr>
          <w:p w14:paraId="0697826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94,39</w:t>
            </w:r>
          </w:p>
        </w:tc>
        <w:tc>
          <w:tcPr>
            <w:tcW w:w="1060" w:type="dxa"/>
            <w:tcBorders>
              <w:top w:val="nil"/>
              <w:left w:val="nil"/>
              <w:bottom w:val="single" w:sz="4" w:space="0" w:color="auto"/>
              <w:right w:val="single" w:sz="4" w:space="0" w:color="auto"/>
            </w:tcBorders>
            <w:shd w:val="clear" w:color="auto" w:fill="auto"/>
            <w:vAlign w:val="center"/>
            <w:hideMark/>
          </w:tcPr>
          <w:p w14:paraId="7D72DBF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4.530,72</w:t>
            </w:r>
          </w:p>
        </w:tc>
      </w:tr>
      <w:tr w:rsidR="007A2DEE" w:rsidRPr="007A2DEE" w14:paraId="21E489F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8D146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540BB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B51EE4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19</w:t>
            </w:r>
          </w:p>
        </w:tc>
        <w:tc>
          <w:tcPr>
            <w:tcW w:w="5260" w:type="dxa"/>
            <w:tcBorders>
              <w:top w:val="nil"/>
              <w:left w:val="nil"/>
              <w:bottom w:val="single" w:sz="4" w:space="0" w:color="auto"/>
              <w:right w:val="single" w:sz="4" w:space="0" w:color="auto"/>
            </w:tcBorders>
            <w:shd w:val="clear" w:color="auto" w:fill="auto"/>
            <w:vAlign w:val="center"/>
            <w:hideMark/>
          </w:tcPr>
          <w:p w14:paraId="712E02BC"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CONTROLE DE QUALIDADE INTERNO NORMAL</w:t>
            </w:r>
          </w:p>
        </w:tc>
        <w:tc>
          <w:tcPr>
            <w:tcW w:w="840" w:type="dxa"/>
            <w:tcBorders>
              <w:top w:val="nil"/>
              <w:left w:val="nil"/>
              <w:bottom w:val="single" w:sz="4" w:space="0" w:color="auto"/>
              <w:right w:val="single" w:sz="4" w:space="0" w:color="auto"/>
            </w:tcBorders>
            <w:shd w:val="clear" w:color="auto" w:fill="auto"/>
            <w:vAlign w:val="center"/>
            <w:hideMark/>
          </w:tcPr>
          <w:p w14:paraId="0D2BDF4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7229AA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48</w:t>
            </w:r>
          </w:p>
        </w:tc>
        <w:tc>
          <w:tcPr>
            <w:tcW w:w="840" w:type="dxa"/>
            <w:tcBorders>
              <w:top w:val="nil"/>
              <w:left w:val="nil"/>
              <w:bottom w:val="single" w:sz="4" w:space="0" w:color="auto"/>
              <w:right w:val="single" w:sz="4" w:space="0" w:color="auto"/>
            </w:tcBorders>
            <w:shd w:val="clear" w:color="auto" w:fill="auto"/>
            <w:vAlign w:val="center"/>
            <w:hideMark/>
          </w:tcPr>
          <w:p w14:paraId="359431B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95,14</w:t>
            </w:r>
          </w:p>
        </w:tc>
        <w:tc>
          <w:tcPr>
            <w:tcW w:w="1060" w:type="dxa"/>
            <w:tcBorders>
              <w:top w:val="nil"/>
              <w:left w:val="nil"/>
              <w:bottom w:val="single" w:sz="4" w:space="0" w:color="auto"/>
              <w:right w:val="single" w:sz="4" w:space="0" w:color="auto"/>
            </w:tcBorders>
            <w:shd w:val="clear" w:color="auto" w:fill="auto"/>
            <w:vAlign w:val="center"/>
            <w:hideMark/>
          </w:tcPr>
          <w:p w14:paraId="1145128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4.566,72</w:t>
            </w:r>
          </w:p>
        </w:tc>
      </w:tr>
      <w:tr w:rsidR="007A2DEE" w:rsidRPr="007A2DEE" w14:paraId="2D32D377" w14:textId="77777777" w:rsidTr="007A2DEE">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78E19D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182BED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FDF7D7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20</w:t>
            </w:r>
          </w:p>
        </w:tc>
        <w:tc>
          <w:tcPr>
            <w:tcW w:w="5260" w:type="dxa"/>
            <w:tcBorders>
              <w:top w:val="nil"/>
              <w:left w:val="nil"/>
              <w:bottom w:val="single" w:sz="4" w:space="0" w:color="auto"/>
              <w:right w:val="single" w:sz="4" w:space="0" w:color="auto"/>
            </w:tcBorders>
            <w:shd w:val="clear" w:color="auto" w:fill="auto"/>
            <w:vAlign w:val="center"/>
            <w:hideMark/>
          </w:tcPr>
          <w:p w14:paraId="0BDC3B4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CONTROLE HEMATOLÓGICO CX COM TRÊS PARAMETROS (BAIXO, NORMAL E ALTO)</w:t>
            </w:r>
          </w:p>
        </w:tc>
        <w:tc>
          <w:tcPr>
            <w:tcW w:w="840" w:type="dxa"/>
            <w:tcBorders>
              <w:top w:val="nil"/>
              <w:left w:val="nil"/>
              <w:bottom w:val="single" w:sz="4" w:space="0" w:color="auto"/>
              <w:right w:val="single" w:sz="4" w:space="0" w:color="auto"/>
            </w:tcBorders>
            <w:shd w:val="clear" w:color="auto" w:fill="auto"/>
            <w:vAlign w:val="center"/>
            <w:hideMark/>
          </w:tcPr>
          <w:p w14:paraId="1ADA24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DC3FD5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22DBFC9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1.381,88</w:t>
            </w:r>
          </w:p>
        </w:tc>
        <w:tc>
          <w:tcPr>
            <w:tcW w:w="1060" w:type="dxa"/>
            <w:tcBorders>
              <w:top w:val="nil"/>
              <w:left w:val="nil"/>
              <w:bottom w:val="single" w:sz="4" w:space="0" w:color="auto"/>
              <w:right w:val="single" w:sz="4" w:space="0" w:color="auto"/>
            </w:tcBorders>
            <w:shd w:val="clear" w:color="auto" w:fill="auto"/>
            <w:vAlign w:val="center"/>
            <w:hideMark/>
          </w:tcPr>
          <w:p w14:paraId="6C77061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33.165,12</w:t>
            </w:r>
          </w:p>
        </w:tc>
      </w:tr>
      <w:tr w:rsidR="007A2DEE" w:rsidRPr="007A2DEE" w14:paraId="7E5632B2"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E74DF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1A7502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ABBBED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21</w:t>
            </w:r>
          </w:p>
        </w:tc>
        <w:tc>
          <w:tcPr>
            <w:tcW w:w="5260" w:type="dxa"/>
            <w:tcBorders>
              <w:top w:val="nil"/>
              <w:left w:val="nil"/>
              <w:bottom w:val="single" w:sz="4" w:space="0" w:color="auto"/>
              <w:right w:val="single" w:sz="4" w:space="0" w:color="auto"/>
            </w:tcBorders>
            <w:shd w:val="clear" w:color="auto" w:fill="auto"/>
            <w:vAlign w:val="center"/>
            <w:hideMark/>
          </w:tcPr>
          <w:p w14:paraId="4F94242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CORANTE HEMATOLÓGICO MAY GRUNWALD GIEMSA</w:t>
            </w:r>
          </w:p>
        </w:tc>
        <w:tc>
          <w:tcPr>
            <w:tcW w:w="840" w:type="dxa"/>
            <w:tcBorders>
              <w:top w:val="nil"/>
              <w:left w:val="nil"/>
              <w:bottom w:val="single" w:sz="4" w:space="0" w:color="auto"/>
              <w:right w:val="single" w:sz="4" w:space="0" w:color="auto"/>
            </w:tcBorders>
            <w:shd w:val="clear" w:color="auto" w:fill="auto"/>
            <w:vAlign w:val="center"/>
            <w:hideMark/>
          </w:tcPr>
          <w:p w14:paraId="013AD56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91A0BA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073E4F8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62,23</w:t>
            </w:r>
          </w:p>
        </w:tc>
        <w:tc>
          <w:tcPr>
            <w:tcW w:w="1060" w:type="dxa"/>
            <w:tcBorders>
              <w:top w:val="nil"/>
              <w:left w:val="nil"/>
              <w:bottom w:val="single" w:sz="4" w:space="0" w:color="auto"/>
              <w:right w:val="single" w:sz="4" w:space="0" w:color="auto"/>
            </w:tcBorders>
            <w:shd w:val="clear" w:color="auto" w:fill="auto"/>
            <w:vAlign w:val="center"/>
            <w:hideMark/>
          </w:tcPr>
          <w:p w14:paraId="7C7DBA0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746,76</w:t>
            </w:r>
          </w:p>
        </w:tc>
      </w:tr>
      <w:tr w:rsidR="007A2DEE" w:rsidRPr="007A2DEE" w14:paraId="1C770D1E" w14:textId="77777777" w:rsidTr="007A2DEE">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E3D19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DED9D7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FBE12B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22</w:t>
            </w:r>
          </w:p>
        </w:tc>
        <w:tc>
          <w:tcPr>
            <w:tcW w:w="5260" w:type="dxa"/>
            <w:tcBorders>
              <w:top w:val="nil"/>
              <w:left w:val="nil"/>
              <w:bottom w:val="single" w:sz="4" w:space="0" w:color="auto"/>
              <w:right w:val="single" w:sz="4" w:space="0" w:color="auto"/>
            </w:tcBorders>
            <w:shd w:val="clear" w:color="auto" w:fill="auto"/>
            <w:vAlign w:val="center"/>
            <w:hideMark/>
          </w:tcPr>
          <w:p w14:paraId="59E059A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CUBETAS AUTOCLÁVAVEIS INDIVIDUAIS PARA APARELHO BIOQUÍMICO AUTOMÁTICO</w:t>
            </w:r>
          </w:p>
        </w:tc>
        <w:tc>
          <w:tcPr>
            <w:tcW w:w="840" w:type="dxa"/>
            <w:tcBorders>
              <w:top w:val="nil"/>
              <w:left w:val="nil"/>
              <w:bottom w:val="single" w:sz="4" w:space="0" w:color="auto"/>
              <w:right w:val="single" w:sz="4" w:space="0" w:color="auto"/>
            </w:tcBorders>
            <w:shd w:val="clear" w:color="auto" w:fill="auto"/>
            <w:vAlign w:val="center"/>
            <w:hideMark/>
          </w:tcPr>
          <w:p w14:paraId="0EDB785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4A3747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5DB71C0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34,95</w:t>
            </w:r>
          </w:p>
        </w:tc>
        <w:tc>
          <w:tcPr>
            <w:tcW w:w="1060" w:type="dxa"/>
            <w:tcBorders>
              <w:top w:val="nil"/>
              <w:left w:val="nil"/>
              <w:bottom w:val="single" w:sz="4" w:space="0" w:color="auto"/>
              <w:right w:val="single" w:sz="4" w:space="0" w:color="auto"/>
            </w:tcBorders>
            <w:shd w:val="clear" w:color="auto" w:fill="auto"/>
            <w:vAlign w:val="center"/>
            <w:hideMark/>
          </w:tcPr>
          <w:p w14:paraId="54BAC72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34.950,00</w:t>
            </w:r>
          </w:p>
        </w:tc>
      </w:tr>
      <w:tr w:rsidR="007A2DEE" w:rsidRPr="007A2DEE" w14:paraId="33060BC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3F0B9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3AC9BE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FE7183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23</w:t>
            </w:r>
          </w:p>
        </w:tc>
        <w:tc>
          <w:tcPr>
            <w:tcW w:w="5260" w:type="dxa"/>
            <w:tcBorders>
              <w:top w:val="nil"/>
              <w:left w:val="nil"/>
              <w:bottom w:val="single" w:sz="4" w:space="0" w:color="auto"/>
              <w:right w:val="single" w:sz="4" w:space="0" w:color="auto"/>
            </w:tcBorders>
            <w:shd w:val="clear" w:color="auto" w:fill="auto"/>
            <w:vAlign w:val="center"/>
            <w:hideMark/>
          </w:tcPr>
          <w:p w14:paraId="1F998BBE"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ESTANTE AUTOCLÁVAVEL PARA 90 TUBOS</w:t>
            </w:r>
          </w:p>
        </w:tc>
        <w:tc>
          <w:tcPr>
            <w:tcW w:w="840" w:type="dxa"/>
            <w:tcBorders>
              <w:top w:val="nil"/>
              <w:left w:val="nil"/>
              <w:bottom w:val="single" w:sz="4" w:space="0" w:color="auto"/>
              <w:right w:val="single" w:sz="4" w:space="0" w:color="auto"/>
            </w:tcBorders>
            <w:shd w:val="clear" w:color="auto" w:fill="auto"/>
            <w:vAlign w:val="center"/>
            <w:hideMark/>
          </w:tcPr>
          <w:p w14:paraId="6092B89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7C1288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83D173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36,66</w:t>
            </w:r>
          </w:p>
        </w:tc>
        <w:tc>
          <w:tcPr>
            <w:tcW w:w="1060" w:type="dxa"/>
            <w:tcBorders>
              <w:top w:val="nil"/>
              <w:left w:val="nil"/>
              <w:bottom w:val="single" w:sz="4" w:space="0" w:color="auto"/>
              <w:right w:val="single" w:sz="4" w:space="0" w:color="auto"/>
            </w:tcBorders>
            <w:shd w:val="clear" w:color="auto" w:fill="auto"/>
            <w:vAlign w:val="center"/>
            <w:hideMark/>
          </w:tcPr>
          <w:p w14:paraId="6AB1689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366,60</w:t>
            </w:r>
          </w:p>
        </w:tc>
      </w:tr>
      <w:tr w:rsidR="007A2DEE" w:rsidRPr="007A2DEE" w14:paraId="09BCCD4A"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FE772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22D22C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89BF47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5260" w:type="dxa"/>
            <w:tcBorders>
              <w:top w:val="nil"/>
              <w:left w:val="nil"/>
              <w:bottom w:val="single" w:sz="4" w:space="0" w:color="auto"/>
              <w:right w:val="single" w:sz="4" w:space="0" w:color="auto"/>
            </w:tcBorders>
            <w:shd w:val="clear" w:color="auto" w:fill="auto"/>
            <w:vAlign w:val="center"/>
            <w:hideMark/>
          </w:tcPr>
          <w:p w14:paraId="31FDB68C"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FUCSINA FENICADA DE GRAM (CORANTE PARA MÉTODO DE GRAM)</w:t>
            </w:r>
          </w:p>
        </w:tc>
        <w:tc>
          <w:tcPr>
            <w:tcW w:w="840" w:type="dxa"/>
            <w:tcBorders>
              <w:top w:val="nil"/>
              <w:left w:val="nil"/>
              <w:bottom w:val="single" w:sz="4" w:space="0" w:color="auto"/>
              <w:right w:val="single" w:sz="4" w:space="0" w:color="auto"/>
            </w:tcBorders>
            <w:shd w:val="clear" w:color="auto" w:fill="auto"/>
            <w:vAlign w:val="center"/>
            <w:hideMark/>
          </w:tcPr>
          <w:p w14:paraId="6D50F06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52272B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25976FE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24,59</w:t>
            </w:r>
          </w:p>
        </w:tc>
        <w:tc>
          <w:tcPr>
            <w:tcW w:w="1060" w:type="dxa"/>
            <w:tcBorders>
              <w:top w:val="nil"/>
              <w:left w:val="nil"/>
              <w:bottom w:val="single" w:sz="4" w:space="0" w:color="auto"/>
              <w:right w:val="single" w:sz="4" w:space="0" w:color="auto"/>
            </w:tcBorders>
            <w:shd w:val="clear" w:color="auto" w:fill="auto"/>
            <w:vAlign w:val="center"/>
            <w:hideMark/>
          </w:tcPr>
          <w:p w14:paraId="3DABFAA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49,18</w:t>
            </w:r>
          </w:p>
        </w:tc>
      </w:tr>
      <w:tr w:rsidR="007A2DEE" w:rsidRPr="007A2DEE" w14:paraId="0778CC6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1C4ED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808BE4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279A56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25</w:t>
            </w:r>
          </w:p>
        </w:tc>
        <w:tc>
          <w:tcPr>
            <w:tcW w:w="5260" w:type="dxa"/>
            <w:tcBorders>
              <w:top w:val="nil"/>
              <w:left w:val="nil"/>
              <w:bottom w:val="single" w:sz="4" w:space="0" w:color="auto"/>
              <w:right w:val="single" w:sz="4" w:space="0" w:color="auto"/>
            </w:tcBorders>
            <w:shd w:val="clear" w:color="auto" w:fill="auto"/>
            <w:vAlign w:val="center"/>
            <w:hideMark/>
          </w:tcPr>
          <w:p w14:paraId="0FCA5B9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FUCSINA FENICADA DE ZIEHL NEELSEN (CORANTE PARA PESQUISA DE BAAR)</w:t>
            </w:r>
          </w:p>
        </w:tc>
        <w:tc>
          <w:tcPr>
            <w:tcW w:w="840" w:type="dxa"/>
            <w:tcBorders>
              <w:top w:val="nil"/>
              <w:left w:val="nil"/>
              <w:bottom w:val="single" w:sz="4" w:space="0" w:color="auto"/>
              <w:right w:val="single" w:sz="4" w:space="0" w:color="auto"/>
            </w:tcBorders>
            <w:shd w:val="clear" w:color="auto" w:fill="auto"/>
            <w:vAlign w:val="center"/>
            <w:hideMark/>
          </w:tcPr>
          <w:p w14:paraId="6127C80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E30C8A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408E4C9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47,10</w:t>
            </w:r>
          </w:p>
        </w:tc>
        <w:tc>
          <w:tcPr>
            <w:tcW w:w="1060" w:type="dxa"/>
            <w:tcBorders>
              <w:top w:val="nil"/>
              <w:left w:val="nil"/>
              <w:bottom w:val="single" w:sz="4" w:space="0" w:color="auto"/>
              <w:right w:val="single" w:sz="4" w:space="0" w:color="auto"/>
            </w:tcBorders>
            <w:shd w:val="clear" w:color="auto" w:fill="auto"/>
            <w:vAlign w:val="center"/>
            <w:hideMark/>
          </w:tcPr>
          <w:p w14:paraId="2E1C1C5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94,20</w:t>
            </w:r>
          </w:p>
        </w:tc>
      </w:tr>
      <w:tr w:rsidR="007A2DEE" w:rsidRPr="007A2DEE" w14:paraId="12787C37" w14:textId="77777777" w:rsidTr="007A2DEE">
        <w:trPr>
          <w:trHeight w:val="4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46D3E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83D07A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85AB83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26</w:t>
            </w:r>
          </w:p>
        </w:tc>
        <w:tc>
          <w:tcPr>
            <w:tcW w:w="5260" w:type="dxa"/>
            <w:tcBorders>
              <w:top w:val="nil"/>
              <w:left w:val="nil"/>
              <w:bottom w:val="single" w:sz="4" w:space="0" w:color="auto"/>
              <w:right w:val="single" w:sz="4" w:space="0" w:color="auto"/>
            </w:tcBorders>
            <w:shd w:val="clear" w:color="auto" w:fill="auto"/>
            <w:vAlign w:val="center"/>
            <w:hideMark/>
          </w:tcPr>
          <w:p w14:paraId="2B59818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HIPOCLORITO 5-6% DE SOLUÇÃO PARA CONTADOR DE CÉLULAS SANGUINEAS</w:t>
            </w:r>
          </w:p>
        </w:tc>
        <w:tc>
          <w:tcPr>
            <w:tcW w:w="840" w:type="dxa"/>
            <w:tcBorders>
              <w:top w:val="nil"/>
              <w:left w:val="nil"/>
              <w:bottom w:val="single" w:sz="4" w:space="0" w:color="auto"/>
              <w:right w:val="single" w:sz="4" w:space="0" w:color="auto"/>
            </w:tcBorders>
            <w:shd w:val="clear" w:color="auto" w:fill="auto"/>
            <w:vAlign w:val="center"/>
            <w:hideMark/>
          </w:tcPr>
          <w:p w14:paraId="23CADB5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84D03B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7D93D03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98,17</w:t>
            </w:r>
          </w:p>
        </w:tc>
        <w:tc>
          <w:tcPr>
            <w:tcW w:w="1060" w:type="dxa"/>
            <w:tcBorders>
              <w:top w:val="nil"/>
              <w:left w:val="nil"/>
              <w:bottom w:val="single" w:sz="4" w:space="0" w:color="auto"/>
              <w:right w:val="single" w:sz="4" w:space="0" w:color="auto"/>
            </w:tcBorders>
            <w:shd w:val="clear" w:color="auto" w:fill="auto"/>
            <w:vAlign w:val="center"/>
            <w:hideMark/>
          </w:tcPr>
          <w:p w14:paraId="2AA837F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4.908,50</w:t>
            </w:r>
          </w:p>
        </w:tc>
      </w:tr>
      <w:tr w:rsidR="007A2DEE" w:rsidRPr="007A2DEE" w14:paraId="0428324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42104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876C2B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18C14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27</w:t>
            </w:r>
          </w:p>
        </w:tc>
        <w:tc>
          <w:tcPr>
            <w:tcW w:w="5260" w:type="dxa"/>
            <w:tcBorders>
              <w:top w:val="nil"/>
              <w:left w:val="nil"/>
              <w:bottom w:val="single" w:sz="4" w:space="0" w:color="auto"/>
              <w:right w:val="single" w:sz="4" w:space="0" w:color="auto"/>
            </w:tcBorders>
            <w:shd w:val="clear" w:color="auto" w:fill="auto"/>
            <w:vAlign w:val="center"/>
            <w:hideMark/>
          </w:tcPr>
          <w:p w14:paraId="03BC39C9"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ÁCIDO ÚRICO ENZIMÁTICO (PARA AUTOMAÇÃO)</w:t>
            </w:r>
          </w:p>
        </w:tc>
        <w:tc>
          <w:tcPr>
            <w:tcW w:w="840" w:type="dxa"/>
            <w:tcBorders>
              <w:top w:val="nil"/>
              <w:left w:val="nil"/>
              <w:bottom w:val="single" w:sz="4" w:space="0" w:color="auto"/>
              <w:right w:val="single" w:sz="4" w:space="0" w:color="auto"/>
            </w:tcBorders>
            <w:shd w:val="clear" w:color="auto" w:fill="auto"/>
            <w:vAlign w:val="center"/>
            <w:hideMark/>
          </w:tcPr>
          <w:p w14:paraId="670177D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3E5F1F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62553F7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77,23</w:t>
            </w:r>
          </w:p>
        </w:tc>
        <w:tc>
          <w:tcPr>
            <w:tcW w:w="1060" w:type="dxa"/>
            <w:tcBorders>
              <w:top w:val="nil"/>
              <w:left w:val="nil"/>
              <w:bottom w:val="single" w:sz="4" w:space="0" w:color="auto"/>
              <w:right w:val="single" w:sz="4" w:space="0" w:color="auto"/>
            </w:tcBorders>
            <w:shd w:val="clear" w:color="auto" w:fill="auto"/>
            <w:vAlign w:val="center"/>
            <w:hideMark/>
          </w:tcPr>
          <w:p w14:paraId="7B6F9EB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1.853,52</w:t>
            </w:r>
          </w:p>
        </w:tc>
      </w:tr>
      <w:tr w:rsidR="007A2DEE" w:rsidRPr="007A2DEE" w14:paraId="4666D1DE"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1D0A4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20531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12122A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28</w:t>
            </w:r>
          </w:p>
        </w:tc>
        <w:tc>
          <w:tcPr>
            <w:tcW w:w="5260" w:type="dxa"/>
            <w:tcBorders>
              <w:top w:val="nil"/>
              <w:left w:val="nil"/>
              <w:bottom w:val="single" w:sz="4" w:space="0" w:color="auto"/>
              <w:right w:val="single" w:sz="4" w:space="0" w:color="auto"/>
            </w:tcBorders>
            <w:shd w:val="clear" w:color="auto" w:fill="auto"/>
            <w:vAlign w:val="center"/>
            <w:hideMark/>
          </w:tcPr>
          <w:p w14:paraId="1F3C27F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AMILASE CNP DIRETA (PARA AUTOMAÇÃO)</w:t>
            </w:r>
          </w:p>
        </w:tc>
        <w:tc>
          <w:tcPr>
            <w:tcW w:w="840" w:type="dxa"/>
            <w:tcBorders>
              <w:top w:val="nil"/>
              <w:left w:val="nil"/>
              <w:bottom w:val="single" w:sz="4" w:space="0" w:color="auto"/>
              <w:right w:val="single" w:sz="4" w:space="0" w:color="auto"/>
            </w:tcBorders>
            <w:shd w:val="clear" w:color="auto" w:fill="auto"/>
            <w:vAlign w:val="center"/>
            <w:hideMark/>
          </w:tcPr>
          <w:p w14:paraId="61D5A51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5C2A467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5CDDC2B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198,94</w:t>
            </w:r>
          </w:p>
        </w:tc>
        <w:tc>
          <w:tcPr>
            <w:tcW w:w="1060" w:type="dxa"/>
            <w:tcBorders>
              <w:top w:val="nil"/>
              <w:left w:val="nil"/>
              <w:bottom w:val="single" w:sz="4" w:space="0" w:color="auto"/>
              <w:right w:val="single" w:sz="4" w:space="0" w:color="auto"/>
            </w:tcBorders>
            <w:shd w:val="clear" w:color="auto" w:fill="auto"/>
            <w:vAlign w:val="center"/>
            <w:hideMark/>
          </w:tcPr>
          <w:p w14:paraId="4283692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4.774,56</w:t>
            </w:r>
          </w:p>
        </w:tc>
      </w:tr>
      <w:tr w:rsidR="007A2DEE" w:rsidRPr="007A2DEE" w14:paraId="3020AB6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18E086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0E5B16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6D2E59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29</w:t>
            </w:r>
          </w:p>
        </w:tc>
        <w:tc>
          <w:tcPr>
            <w:tcW w:w="5260" w:type="dxa"/>
            <w:tcBorders>
              <w:top w:val="nil"/>
              <w:left w:val="nil"/>
              <w:bottom w:val="single" w:sz="4" w:space="0" w:color="auto"/>
              <w:right w:val="single" w:sz="4" w:space="0" w:color="auto"/>
            </w:tcBorders>
            <w:shd w:val="clear" w:color="auto" w:fill="auto"/>
            <w:vAlign w:val="center"/>
            <w:hideMark/>
          </w:tcPr>
          <w:p w14:paraId="53BE24AC"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ASLO EM LATEX</w:t>
            </w:r>
          </w:p>
        </w:tc>
        <w:tc>
          <w:tcPr>
            <w:tcW w:w="840" w:type="dxa"/>
            <w:tcBorders>
              <w:top w:val="nil"/>
              <w:left w:val="nil"/>
              <w:bottom w:val="single" w:sz="4" w:space="0" w:color="auto"/>
              <w:right w:val="single" w:sz="4" w:space="0" w:color="auto"/>
            </w:tcBorders>
            <w:shd w:val="clear" w:color="auto" w:fill="auto"/>
            <w:vAlign w:val="center"/>
            <w:hideMark/>
          </w:tcPr>
          <w:p w14:paraId="4091C66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37466A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139318B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57,58</w:t>
            </w:r>
          </w:p>
        </w:tc>
        <w:tc>
          <w:tcPr>
            <w:tcW w:w="1060" w:type="dxa"/>
            <w:tcBorders>
              <w:top w:val="nil"/>
              <w:left w:val="nil"/>
              <w:bottom w:val="single" w:sz="4" w:space="0" w:color="auto"/>
              <w:right w:val="single" w:sz="4" w:space="0" w:color="auto"/>
            </w:tcBorders>
            <w:shd w:val="clear" w:color="auto" w:fill="auto"/>
            <w:vAlign w:val="center"/>
            <w:hideMark/>
          </w:tcPr>
          <w:p w14:paraId="0D271A1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1.381,92</w:t>
            </w:r>
          </w:p>
        </w:tc>
      </w:tr>
      <w:tr w:rsidR="007A2DEE" w:rsidRPr="007A2DEE" w14:paraId="6059C80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5BD64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E38F99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ACB5FD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30</w:t>
            </w:r>
          </w:p>
        </w:tc>
        <w:tc>
          <w:tcPr>
            <w:tcW w:w="5260" w:type="dxa"/>
            <w:tcBorders>
              <w:top w:val="nil"/>
              <w:left w:val="nil"/>
              <w:bottom w:val="single" w:sz="4" w:space="0" w:color="auto"/>
              <w:right w:val="single" w:sz="4" w:space="0" w:color="auto"/>
            </w:tcBorders>
            <w:shd w:val="clear" w:color="auto" w:fill="auto"/>
            <w:vAlign w:val="center"/>
            <w:hideMark/>
          </w:tcPr>
          <w:p w14:paraId="272849A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BETA HCG FITA COM 100 FITAS</w:t>
            </w:r>
          </w:p>
        </w:tc>
        <w:tc>
          <w:tcPr>
            <w:tcW w:w="840" w:type="dxa"/>
            <w:tcBorders>
              <w:top w:val="nil"/>
              <w:left w:val="nil"/>
              <w:bottom w:val="single" w:sz="4" w:space="0" w:color="auto"/>
              <w:right w:val="single" w:sz="4" w:space="0" w:color="auto"/>
            </w:tcBorders>
            <w:shd w:val="clear" w:color="auto" w:fill="auto"/>
            <w:vAlign w:val="center"/>
            <w:hideMark/>
          </w:tcPr>
          <w:p w14:paraId="4F9DFB8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AC874C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7734588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65,39</w:t>
            </w:r>
          </w:p>
        </w:tc>
        <w:tc>
          <w:tcPr>
            <w:tcW w:w="1060" w:type="dxa"/>
            <w:tcBorders>
              <w:top w:val="nil"/>
              <w:left w:val="nil"/>
              <w:bottom w:val="single" w:sz="4" w:space="0" w:color="auto"/>
              <w:right w:val="single" w:sz="4" w:space="0" w:color="auto"/>
            </w:tcBorders>
            <w:shd w:val="clear" w:color="auto" w:fill="auto"/>
            <w:vAlign w:val="center"/>
            <w:hideMark/>
          </w:tcPr>
          <w:p w14:paraId="2E35C88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784,68</w:t>
            </w:r>
          </w:p>
        </w:tc>
      </w:tr>
      <w:tr w:rsidR="007A2DEE" w:rsidRPr="007A2DEE" w14:paraId="704B8DBE"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5B226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43F1A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799A57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31</w:t>
            </w:r>
          </w:p>
        </w:tc>
        <w:tc>
          <w:tcPr>
            <w:tcW w:w="5260" w:type="dxa"/>
            <w:tcBorders>
              <w:top w:val="nil"/>
              <w:left w:val="nil"/>
              <w:bottom w:val="single" w:sz="4" w:space="0" w:color="auto"/>
              <w:right w:val="single" w:sz="4" w:space="0" w:color="auto"/>
            </w:tcBorders>
            <w:shd w:val="clear" w:color="auto" w:fill="auto"/>
            <w:vAlign w:val="center"/>
            <w:hideMark/>
          </w:tcPr>
          <w:p w14:paraId="6C6CFF3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BILIRRUBINA DIRETA (PARA AUTOMAÇÃO)</w:t>
            </w:r>
          </w:p>
        </w:tc>
        <w:tc>
          <w:tcPr>
            <w:tcW w:w="840" w:type="dxa"/>
            <w:tcBorders>
              <w:top w:val="nil"/>
              <w:left w:val="nil"/>
              <w:bottom w:val="single" w:sz="4" w:space="0" w:color="auto"/>
              <w:right w:val="single" w:sz="4" w:space="0" w:color="auto"/>
            </w:tcBorders>
            <w:shd w:val="clear" w:color="auto" w:fill="auto"/>
            <w:vAlign w:val="center"/>
            <w:hideMark/>
          </w:tcPr>
          <w:p w14:paraId="2C8719E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55F871D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3733A87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68,25</w:t>
            </w:r>
          </w:p>
        </w:tc>
        <w:tc>
          <w:tcPr>
            <w:tcW w:w="1060" w:type="dxa"/>
            <w:tcBorders>
              <w:top w:val="nil"/>
              <w:left w:val="nil"/>
              <w:bottom w:val="single" w:sz="4" w:space="0" w:color="auto"/>
              <w:right w:val="single" w:sz="4" w:space="0" w:color="auto"/>
            </w:tcBorders>
            <w:shd w:val="clear" w:color="auto" w:fill="auto"/>
            <w:vAlign w:val="center"/>
            <w:hideMark/>
          </w:tcPr>
          <w:p w14:paraId="53D3680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1.023,75</w:t>
            </w:r>
          </w:p>
        </w:tc>
      </w:tr>
      <w:tr w:rsidR="007A2DEE" w:rsidRPr="007A2DEE" w14:paraId="4D595CA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8995C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242DDF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A49FFD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32</w:t>
            </w:r>
          </w:p>
        </w:tc>
        <w:tc>
          <w:tcPr>
            <w:tcW w:w="5260" w:type="dxa"/>
            <w:tcBorders>
              <w:top w:val="nil"/>
              <w:left w:val="nil"/>
              <w:bottom w:val="single" w:sz="4" w:space="0" w:color="auto"/>
              <w:right w:val="single" w:sz="4" w:space="0" w:color="auto"/>
            </w:tcBorders>
            <w:shd w:val="clear" w:color="auto" w:fill="auto"/>
            <w:vAlign w:val="center"/>
            <w:hideMark/>
          </w:tcPr>
          <w:p w14:paraId="23E8639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BILIRRUBINA INDIRETA (PARA AUTOMAÇÃO)</w:t>
            </w:r>
          </w:p>
        </w:tc>
        <w:tc>
          <w:tcPr>
            <w:tcW w:w="840" w:type="dxa"/>
            <w:tcBorders>
              <w:top w:val="nil"/>
              <w:left w:val="nil"/>
              <w:bottom w:val="single" w:sz="4" w:space="0" w:color="auto"/>
              <w:right w:val="single" w:sz="4" w:space="0" w:color="auto"/>
            </w:tcBorders>
            <w:shd w:val="clear" w:color="auto" w:fill="auto"/>
            <w:vAlign w:val="center"/>
            <w:hideMark/>
          </w:tcPr>
          <w:p w14:paraId="2540C60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40FA139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54CF981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68,25</w:t>
            </w:r>
          </w:p>
        </w:tc>
        <w:tc>
          <w:tcPr>
            <w:tcW w:w="1060" w:type="dxa"/>
            <w:tcBorders>
              <w:top w:val="nil"/>
              <w:left w:val="nil"/>
              <w:bottom w:val="single" w:sz="4" w:space="0" w:color="auto"/>
              <w:right w:val="single" w:sz="4" w:space="0" w:color="auto"/>
            </w:tcBorders>
            <w:shd w:val="clear" w:color="auto" w:fill="auto"/>
            <w:vAlign w:val="center"/>
            <w:hideMark/>
          </w:tcPr>
          <w:p w14:paraId="3B0BC38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1.023,75</w:t>
            </w:r>
          </w:p>
        </w:tc>
      </w:tr>
      <w:tr w:rsidR="007A2DEE" w:rsidRPr="007A2DEE" w14:paraId="622449D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442C2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A5E20C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81BE85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33</w:t>
            </w:r>
          </w:p>
        </w:tc>
        <w:tc>
          <w:tcPr>
            <w:tcW w:w="5260" w:type="dxa"/>
            <w:tcBorders>
              <w:top w:val="nil"/>
              <w:left w:val="nil"/>
              <w:bottom w:val="single" w:sz="4" w:space="0" w:color="auto"/>
              <w:right w:val="single" w:sz="4" w:space="0" w:color="auto"/>
            </w:tcBorders>
            <w:shd w:val="clear" w:color="auto" w:fill="auto"/>
            <w:vAlign w:val="center"/>
            <w:hideMark/>
          </w:tcPr>
          <w:p w14:paraId="21ACB24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CK MB CREATINO FOSFOQUINASE FRAÇÃO MB (PARA AUTOMAÇÃO)</w:t>
            </w:r>
          </w:p>
        </w:tc>
        <w:tc>
          <w:tcPr>
            <w:tcW w:w="840" w:type="dxa"/>
            <w:tcBorders>
              <w:top w:val="nil"/>
              <w:left w:val="nil"/>
              <w:bottom w:val="single" w:sz="4" w:space="0" w:color="auto"/>
              <w:right w:val="single" w:sz="4" w:space="0" w:color="auto"/>
            </w:tcBorders>
            <w:shd w:val="clear" w:color="auto" w:fill="auto"/>
            <w:vAlign w:val="center"/>
            <w:hideMark/>
          </w:tcPr>
          <w:p w14:paraId="7940773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3929FA2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1A6F8CF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225,63</w:t>
            </w:r>
          </w:p>
        </w:tc>
        <w:tc>
          <w:tcPr>
            <w:tcW w:w="1060" w:type="dxa"/>
            <w:tcBorders>
              <w:top w:val="nil"/>
              <w:left w:val="nil"/>
              <w:bottom w:val="single" w:sz="4" w:space="0" w:color="auto"/>
              <w:right w:val="single" w:sz="4" w:space="0" w:color="auto"/>
            </w:tcBorders>
            <w:shd w:val="clear" w:color="auto" w:fill="auto"/>
            <w:vAlign w:val="center"/>
            <w:hideMark/>
          </w:tcPr>
          <w:p w14:paraId="447F491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3.384,45</w:t>
            </w:r>
          </w:p>
        </w:tc>
      </w:tr>
      <w:tr w:rsidR="007A2DEE" w:rsidRPr="007A2DEE" w14:paraId="66D0DF3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312CA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6A89AB1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E75C80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34</w:t>
            </w:r>
          </w:p>
        </w:tc>
        <w:tc>
          <w:tcPr>
            <w:tcW w:w="5260" w:type="dxa"/>
            <w:tcBorders>
              <w:top w:val="nil"/>
              <w:left w:val="nil"/>
              <w:bottom w:val="single" w:sz="4" w:space="0" w:color="auto"/>
              <w:right w:val="single" w:sz="4" w:space="0" w:color="auto"/>
            </w:tcBorders>
            <w:shd w:val="clear" w:color="auto" w:fill="auto"/>
            <w:vAlign w:val="center"/>
            <w:hideMark/>
          </w:tcPr>
          <w:p w14:paraId="4787AE9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CK NAC CREATINO FOSFOQUINASE (PARA AUTOMAÇÃO)</w:t>
            </w:r>
          </w:p>
        </w:tc>
        <w:tc>
          <w:tcPr>
            <w:tcW w:w="840" w:type="dxa"/>
            <w:tcBorders>
              <w:top w:val="nil"/>
              <w:left w:val="nil"/>
              <w:bottom w:val="single" w:sz="4" w:space="0" w:color="auto"/>
              <w:right w:val="single" w:sz="4" w:space="0" w:color="auto"/>
            </w:tcBorders>
            <w:shd w:val="clear" w:color="auto" w:fill="auto"/>
            <w:vAlign w:val="center"/>
            <w:hideMark/>
          </w:tcPr>
          <w:p w14:paraId="3B421FA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72C58EC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15</w:t>
            </w:r>
          </w:p>
        </w:tc>
        <w:tc>
          <w:tcPr>
            <w:tcW w:w="840" w:type="dxa"/>
            <w:tcBorders>
              <w:top w:val="nil"/>
              <w:left w:val="nil"/>
              <w:bottom w:val="single" w:sz="4" w:space="0" w:color="auto"/>
              <w:right w:val="single" w:sz="4" w:space="0" w:color="auto"/>
            </w:tcBorders>
            <w:shd w:val="clear" w:color="auto" w:fill="auto"/>
            <w:vAlign w:val="center"/>
            <w:hideMark/>
          </w:tcPr>
          <w:p w14:paraId="20044AB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124,90</w:t>
            </w:r>
          </w:p>
        </w:tc>
        <w:tc>
          <w:tcPr>
            <w:tcW w:w="1060" w:type="dxa"/>
            <w:tcBorders>
              <w:top w:val="nil"/>
              <w:left w:val="nil"/>
              <w:bottom w:val="single" w:sz="4" w:space="0" w:color="auto"/>
              <w:right w:val="single" w:sz="4" w:space="0" w:color="auto"/>
            </w:tcBorders>
            <w:shd w:val="clear" w:color="auto" w:fill="auto"/>
            <w:vAlign w:val="center"/>
            <w:hideMark/>
          </w:tcPr>
          <w:p w14:paraId="5FB2BB8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1.873,50</w:t>
            </w:r>
          </w:p>
        </w:tc>
      </w:tr>
      <w:tr w:rsidR="007A2DEE" w:rsidRPr="007A2DEE" w14:paraId="63D7D58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11260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AEC2EC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1CBABD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35</w:t>
            </w:r>
          </w:p>
        </w:tc>
        <w:tc>
          <w:tcPr>
            <w:tcW w:w="5260" w:type="dxa"/>
            <w:tcBorders>
              <w:top w:val="nil"/>
              <w:left w:val="nil"/>
              <w:bottom w:val="single" w:sz="4" w:space="0" w:color="auto"/>
              <w:right w:val="single" w:sz="4" w:space="0" w:color="auto"/>
            </w:tcBorders>
            <w:shd w:val="clear" w:color="auto" w:fill="auto"/>
            <w:vAlign w:val="center"/>
            <w:hideMark/>
          </w:tcPr>
          <w:p w14:paraId="1D8D04C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COLESTEROL ENZIMÁTICO LIQUIDO (PARA AUTOMAÇÃO)</w:t>
            </w:r>
          </w:p>
        </w:tc>
        <w:tc>
          <w:tcPr>
            <w:tcW w:w="840" w:type="dxa"/>
            <w:tcBorders>
              <w:top w:val="nil"/>
              <w:left w:val="nil"/>
              <w:bottom w:val="single" w:sz="4" w:space="0" w:color="auto"/>
              <w:right w:val="single" w:sz="4" w:space="0" w:color="auto"/>
            </w:tcBorders>
            <w:shd w:val="clear" w:color="auto" w:fill="auto"/>
            <w:vAlign w:val="center"/>
            <w:hideMark/>
          </w:tcPr>
          <w:p w14:paraId="45FCB7F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0B2AFDC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0B56ED8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98,92</w:t>
            </w:r>
          </w:p>
        </w:tc>
        <w:tc>
          <w:tcPr>
            <w:tcW w:w="1060" w:type="dxa"/>
            <w:tcBorders>
              <w:top w:val="nil"/>
              <w:left w:val="nil"/>
              <w:bottom w:val="single" w:sz="4" w:space="0" w:color="auto"/>
              <w:right w:val="single" w:sz="4" w:space="0" w:color="auto"/>
            </w:tcBorders>
            <w:shd w:val="clear" w:color="auto" w:fill="auto"/>
            <w:vAlign w:val="center"/>
            <w:hideMark/>
          </w:tcPr>
          <w:p w14:paraId="20E3F26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4.946,00</w:t>
            </w:r>
          </w:p>
        </w:tc>
      </w:tr>
      <w:tr w:rsidR="007A2DEE" w:rsidRPr="007A2DEE" w14:paraId="5FF20388"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28648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AA574D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81631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36</w:t>
            </w:r>
          </w:p>
        </w:tc>
        <w:tc>
          <w:tcPr>
            <w:tcW w:w="5260" w:type="dxa"/>
            <w:tcBorders>
              <w:top w:val="nil"/>
              <w:left w:val="nil"/>
              <w:bottom w:val="single" w:sz="4" w:space="0" w:color="auto"/>
              <w:right w:val="single" w:sz="4" w:space="0" w:color="auto"/>
            </w:tcBorders>
            <w:shd w:val="clear" w:color="auto" w:fill="auto"/>
            <w:vAlign w:val="center"/>
            <w:hideMark/>
          </w:tcPr>
          <w:p w14:paraId="06C2EED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COLESTEROL HDL DIRETO (PARA AUTOMAÇÃO)</w:t>
            </w:r>
          </w:p>
        </w:tc>
        <w:tc>
          <w:tcPr>
            <w:tcW w:w="840" w:type="dxa"/>
            <w:tcBorders>
              <w:top w:val="nil"/>
              <w:left w:val="nil"/>
              <w:bottom w:val="single" w:sz="4" w:space="0" w:color="auto"/>
              <w:right w:val="single" w:sz="4" w:space="0" w:color="auto"/>
            </w:tcBorders>
            <w:shd w:val="clear" w:color="auto" w:fill="auto"/>
            <w:vAlign w:val="center"/>
            <w:hideMark/>
          </w:tcPr>
          <w:p w14:paraId="7F50F87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6058783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D09D75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95,05</w:t>
            </w:r>
          </w:p>
        </w:tc>
        <w:tc>
          <w:tcPr>
            <w:tcW w:w="1060" w:type="dxa"/>
            <w:tcBorders>
              <w:top w:val="nil"/>
              <w:left w:val="nil"/>
              <w:bottom w:val="single" w:sz="4" w:space="0" w:color="auto"/>
              <w:right w:val="single" w:sz="4" w:space="0" w:color="auto"/>
            </w:tcBorders>
            <w:shd w:val="clear" w:color="auto" w:fill="auto"/>
            <w:vAlign w:val="center"/>
            <w:hideMark/>
          </w:tcPr>
          <w:p w14:paraId="3D96DEE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4.752,50</w:t>
            </w:r>
          </w:p>
        </w:tc>
      </w:tr>
      <w:tr w:rsidR="007A2DEE" w:rsidRPr="007A2DEE" w14:paraId="13F75561"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7E5A6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45F5E7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9B7B96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37</w:t>
            </w:r>
          </w:p>
        </w:tc>
        <w:tc>
          <w:tcPr>
            <w:tcW w:w="5260" w:type="dxa"/>
            <w:tcBorders>
              <w:top w:val="nil"/>
              <w:left w:val="nil"/>
              <w:bottom w:val="single" w:sz="4" w:space="0" w:color="auto"/>
              <w:right w:val="single" w:sz="4" w:space="0" w:color="auto"/>
            </w:tcBorders>
            <w:shd w:val="clear" w:color="auto" w:fill="auto"/>
            <w:vAlign w:val="center"/>
            <w:hideMark/>
          </w:tcPr>
          <w:p w14:paraId="185134E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CREATININA COLORIMETRICO-CINÉTICO (PARA AUTOMAÇÃO)</w:t>
            </w:r>
          </w:p>
        </w:tc>
        <w:tc>
          <w:tcPr>
            <w:tcW w:w="840" w:type="dxa"/>
            <w:tcBorders>
              <w:top w:val="nil"/>
              <w:left w:val="nil"/>
              <w:bottom w:val="single" w:sz="4" w:space="0" w:color="auto"/>
              <w:right w:val="single" w:sz="4" w:space="0" w:color="auto"/>
            </w:tcBorders>
            <w:shd w:val="clear" w:color="auto" w:fill="auto"/>
            <w:vAlign w:val="center"/>
            <w:hideMark/>
          </w:tcPr>
          <w:p w14:paraId="7E68806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0A13BA0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31D37B2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68,86</w:t>
            </w:r>
          </w:p>
        </w:tc>
        <w:tc>
          <w:tcPr>
            <w:tcW w:w="1060" w:type="dxa"/>
            <w:tcBorders>
              <w:top w:val="nil"/>
              <w:left w:val="nil"/>
              <w:bottom w:val="single" w:sz="4" w:space="0" w:color="auto"/>
              <w:right w:val="single" w:sz="4" w:space="0" w:color="auto"/>
            </w:tcBorders>
            <w:shd w:val="clear" w:color="auto" w:fill="auto"/>
            <w:vAlign w:val="center"/>
            <w:hideMark/>
          </w:tcPr>
          <w:p w14:paraId="19274E6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1.652,64</w:t>
            </w:r>
          </w:p>
        </w:tc>
      </w:tr>
      <w:tr w:rsidR="007A2DEE" w:rsidRPr="007A2DEE" w14:paraId="535ABB2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93382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4DE798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E7FFF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38</w:t>
            </w:r>
          </w:p>
        </w:tc>
        <w:tc>
          <w:tcPr>
            <w:tcW w:w="5260" w:type="dxa"/>
            <w:tcBorders>
              <w:top w:val="nil"/>
              <w:left w:val="nil"/>
              <w:bottom w:val="single" w:sz="4" w:space="0" w:color="auto"/>
              <w:right w:val="single" w:sz="4" w:space="0" w:color="auto"/>
            </w:tcBorders>
            <w:shd w:val="clear" w:color="auto" w:fill="auto"/>
            <w:vAlign w:val="center"/>
            <w:hideMark/>
          </w:tcPr>
          <w:p w14:paraId="40535FC0"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FATOR REUMATOIDE EM LATEX</w:t>
            </w:r>
          </w:p>
        </w:tc>
        <w:tc>
          <w:tcPr>
            <w:tcW w:w="840" w:type="dxa"/>
            <w:tcBorders>
              <w:top w:val="nil"/>
              <w:left w:val="nil"/>
              <w:bottom w:val="single" w:sz="4" w:space="0" w:color="auto"/>
              <w:right w:val="single" w:sz="4" w:space="0" w:color="auto"/>
            </w:tcBorders>
            <w:shd w:val="clear" w:color="auto" w:fill="auto"/>
            <w:vAlign w:val="center"/>
            <w:hideMark/>
          </w:tcPr>
          <w:p w14:paraId="598D2B5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7C51D6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000595A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35,80</w:t>
            </w:r>
          </w:p>
        </w:tc>
        <w:tc>
          <w:tcPr>
            <w:tcW w:w="1060" w:type="dxa"/>
            <w:tcBorders>
              <w:top w:val="nil"/>
              <w:left w:val="nil"/>
              <w:bottom w:val="single" w:sz="4" w:space="0" w:color="auto"/>
              <w:right w:val="single" w:sz="4" w:space="0" w:color="auto"/>
            </w:tcBorders>
            <w:shd w:val="clear" w:color="auto" w:fill="auto"/>
            <w:vAlign w:val="center"/>
            <w:hideMark/>
          </w:tcPr>
          <w:p w14:paraId="714A884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859,20</w:t>
            </w:r>
          </w:p>
        </w:tc>
      </w:tr>
      <w:tr w:rsidR="007A2DEE" w:rsidRPr="007A2DEE" w14:paraId="4AFBB99E"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ACA80C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5BB930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03947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39</w:t>
            </w:r>
          </w:p>
        </w:tc>
        <w:tc>
          <w:tcPr>
            <w:tcW w:w="5260" w:type="dxa"/>
            <w:tcBorders>
              <w:top w:val="nil"/>
              <w:left w:val="nil"/>
              <w:bottom w:val="single" w:sz="4" w:space="0" w:color="auto"/>
              <w:right w:val="single" w:sz="4" w:space="0" w:color="auto"/>
            </w:tcBorders>
            <w:shd w:val="clear" w:color="auto" w:fill="auto"/>
            <w:vAlign w:val="center"/>
            <w:hideMark/>
          </w:tcPr>
          <w:p w14:paraId="2C63397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FOSFATASE ALCALINA (PARA AUTOMAÇÃO)</w:t>
            </w:r>
          </w:p>
        </w:tc>
        <w:tc>
          <w:tcPr>
            <w:tcW w:w="840" w:type="dxa"/>
            <w:tcBorders>
              <w:top w:val="nil"/>
              <w:left w:val="nil"/>
              <w:bottom w:val="single" w:sz="4" w:space="0" w:color="auto"/>
              <w:right w:val="single" w:sz="4" w:space="0" w:color="auto"/>
            </w:tcBorders>
            <w:shd w:val="clear" w:color="auto" w:fill="auto"/>
            <w:vAlign w:val="center"/>
            <w:hideMark/>
          </w:tcPr>
          <w:p w14:paraId="759FCEA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0EC81A1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2D9D9F0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115,40</w:t>
            </w:r>
          </w:p>
        </w:tc>
        <w:tc>
          <w:tcPr>
            <w:tcW w:w="1060" w:type="dxa"/>
            <w:tcBorders>
              <w:top w:val="nil"/>
              <w:left w:val="nil"/>
              <w:bottom w:val="single" w:sz="4" w:space="0" w:color="auto"/>
              <w:right w:val="single" w:sz="4" w:space="0" w:color="auto"/>
            </w:tcBorders>
            <w:shd w:val="clear" w:color="auto" w:fill="auto"/>
            <w:vAlign w:val="center"/>
            <w:hideMark/>
          </w:tcPr>
          <w:p w14:paraId="12EA8BA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2.769,60</w:t>
            </w:r>
          </w:p>
        </w:tc>
      </w:tr>
      <w:tr w:rsidR="007A2DEE" w:rsidRPr="007A2DEE" w14:paraId="3339C298"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0CAE3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F84BA0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1E1083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40</w:t>
            </w:r>
          </w:p>
        </w:tc>
        <w:tc>
          <w:tcPr>
            <w:tcW w:w="5260" w:type="dxa"/>
            <w:tcBorders>
              <w:top w:val="nil"/>
              <w:left w:val="nil"/>
              <w:bottom w:val="single" w:sz="4" w:space="0" w:color="auto"/>
              <w:right w:val="single" w:sz="4" w:space="0" w:color="auto"/>
            </w:tcBorders>
            <w:shd w:val="clear" w:color="auto" w:fill="auto"/>
            <w:vAlign w:val="center"/>
            <w:hideMark/>
          </w:tcPr>
          <w:p w14:paraId="7104FAD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GAMA GLUTAMIL TRANSFERASE (PARA AUTOMAÇÃO)</w:t>
            </w:r>
          </w:p>
        </w:tc>
        <w:tc>
          <w:tcPr>
            <w:tcW w:w="840" w:type="dxa"/>
            <w:tcBorders>
              <w:top w:val="nil"/>
              <w:left w:val="nil"/>
              <w:bottom w:val="single" w:sz="4" w:space="0" w:color="auto"/>
              <w:right w:val="single" w:sz="4" w:space="0" w:color="auto"/>
            </w:tcBorders>
            <w:shd w:val="clear" w:color="auto" w:fill="auto"/>
            <w:vAlign w:val="center"/>
            <w:hideMark/>
          </w:tcPr>
          <w:p w14:paraId="6719357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4D2625F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4B8B9D5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108,55</w:t>
            </w:r>
          </w:p>
        </w:tc>
        <w:tc>
          <w:tcPr>
            <w:tcW w:w="1060" w:type="dxa"/>
            <w:tcBorders>
              <w:top w:val="nil"/>
              <w:left w:val="nil"/>
              <w:bottom w:val="single" w:sz="4" w:space="0" w:color="auto"/>
              <w:right w:val="single" w:sz="4" w:space="0" w:color="auto"/>
            </w:tcBorders>
            <w:shd w:val="clear" w:color="auto" w:fill="auto"/>
            <w:vAlign w:val="center"/>
            <w:hideMark/>
          </w:tcPr>
          <w:p w14:paraId="461F20C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2.605,20</w:t>
            </w:r>
          </w:p>
        </w:tc>
      </w:tr>
      <w:tr w:rsidR="007A2DEE" w:rsidRPr="007A2DEE" w14:paraId="1BB35CC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EB198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B4062B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01798D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41</w:t>
            </w:r>
          </w:p>
        </w:tc>
        <w:tc>
          <w:tcPr>
            <w:tcW w:w="5260" w:type="dxa"/>
            <w:tcBorders>
              <w:top w:val="nil"/>
              <w:left w:val="nil"/>
              <w:bottom w:val="single" w:sz="4" w:space="0" w:color="auto"/>
              <w:right w:val="single" w:sz="4" w:space="0" w:color="auto"/>
            </w:tcBorders>
            <w:shd w:val="clear" w:color="auto" w:fill="auto"/>
            <w:vAlign w:val="center"/>
            <w:hideMark/>
          </w:tcPr>
          <w:p w14:paraId="344F36D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GLICOSE ENZIMÁTICO LIQUIDO (PARA AUTOMAÇÃO)</w:t>
            </w:r>
          </w:p>
        </w:tc>
        <w:tc>
          <w:tcPr>
            <w:tcW w:w="840" w:type="dxa"/>
            <w:tcBorders>
              <w:top w:val="nil"/>
              <w:left w:val="nil"/>
              <w:bottom w:val="single" w:sz="4" w:space="0" w:color="auto"/>
              <w:right w:val="single" w:sz="4" w:space="0" w:color="auto"/>
            </w:tcBorders>
            <w:shd w:val="clear" w:color="auto" w:fill="auto"/>
            <w:vAlign w:val="center"/>
            <w:hideMark/>
          </w:tcPr>
          <w:p w14:paraId="5DF79B9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7F17CBC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4EF0D99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77,20</w:t>
            </w:r>
          </w:p>
        </w:tc>
        <w:tc>
          <w:tcPr>
            <w:tcW w:w="1060" w:type="dxa"/>
            <w:tcBorders>
              <w:top w:val="nil"/>
              <w:left w:val="nil"/>
              <w:bottom w:val="single" w:sz="4" w:space="0" w:color="auto"/>
              <w:right w:val="single" w:sz="4" w:space="0" w:color="auto"/>
            </w:tcBorders>
            <w:shd w:val="clear" w:color="auto" w:fill="auto"/>
            <w:vAlign w:val="center"/>
            <w:hideMark/>
          </w:tcPr>
          <w:p w14:paraId="08D9844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3.860,00</w:t>
            </w:r>
          </w:p>
        </w:tc>
      </w:tr>
      <w:tr w:rsidR="007A2DEE" w:rsidRPr="007A2DEE" w14:paraId="74ABB022"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FAE36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5F1FD1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F86668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42</w:t>
            </w:r>
          </w:p>
        </w:tc>
        <w:tc>
          <w:tcPr>
            <w:tcW w:w="5260" w:type="dxa"/>
            <w:tcBorders>
              <w:top w:val="nil"/>
              <w:left w:val="nil"/>
              <w:bottom w:val="single" w:sz="4" w:space="0" w:color="auto"/>
              <w:right w:val="single" w:sz="4" w:space="0" w:color="auto"/>
            </w:tcBorders>
            <w:shd w:val="clear" w:color="auto" w:fill="auto"/>
            <w:vAlign w:val="center"/>
            <w:hideMark/>
          </w:tcPr>
          <w:p w14:paraId="6218B58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PCR EM LATEX</w:t>
            </w:r>
          </w:p>
        </w:tc>
        <w:tc>
          <w:tcPr>
            <w:tcW w:w="840" w:type="dxa"/>
            <w:tcBorders>
              <w:top w:val="nil"/>
              <w:left w:val="nil"/>
              <w:bottom w:val="single" w:sz="4" w:space="0" w:color="auto"/>
              <w:right w:val="single" w:sz="4" w:space="0" w:color="auto"/>
            </w:tcBorders>
            <w:shd w:val="clear" w:color="auto" w:fill="auto"/>
            <w:vAlign w:val="center"/>
            <w:hideMark/>
          </w:tcPr>
          <w:p w14:paraId="68F86CA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D6E465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2A8D96D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47,00</w:t>
            </w:r>
          </w:p>
        </w:tc>
        <w:tc>
          <w:tcPr>
            <w:tcW w:w="1060" w:type="dxa"/>
            <w:tcBorders>
              <w:top w:val="nil"/>
              <w:left w:val="nil"/>
              <w:bottom w:val="single" w:sz="4" w:space="0" w:color="auto"/>
              <w:right w:val="single" w:sz="4" w:space="0" w:color="auto"/>
            </w:tcBorders>
            <w:shd w:val="clear" w:color="auto" w:fill="auto"/>
            <w:vAlign w:val="center"/>
            <w:hideMark/>
          </w:tcPr>
          <w:p w14:paraId="14E01C5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2.350,00</w:t>
            </w:r>
          </w:p>
        </w:tc>
      </w:tr>
      <w:tr w:rsidR="007A2DEE" w:rsidRPr="007A2DEE" w14:paraId="55C7AC9E"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90FE9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A83B29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967D6B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43</w:t>
            </w:r>
          </w:p>
        </w:tc>
        <w:tc>
          <w:tcPr>
            <w:tcW w:w="5260" w:type="dxa"/>
            <w:tcBorders>
              <w:top w:val="nil"/>
              <w:left w:val="nil"/>
              <w:bottom w:val="single" w:sz="4" w:space="0" w:color="auto"/>
              <w:right w:val="single" w:sz="4" w:space="0" w:color="auto"/>
            </w:tcBorders>
            <w:shd w:val="clear" w:color="auto" w:fill="auto"/>
            <w:vAlign w:val="center"/>
            <w:hideMark/>
          </w:tcPr>
          <w:p w14:paraId="5FA55F0E"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TRANSAMINASE OXALACÉTICA U.V (PARA AUTOMAÇÃO)</w:t>
            </w:r>
          </w:p>
        </w:tc>
        <w:tc>
          <w:tcPr>
            <w:tcW w:w="840" w:type="dxa"/>
            <w:tcBorders>
              <w:top w:val="nil"/>
              <w:left w:val="nil"/>
              <w:bottom w:val="single" w:sz="4" w:space="0" w:color="auto"/>
              <w:right w:val="single" w:sz="4" w:space="0" w:color="auto"/>
            </w:tcBorders>
            <w:shd w:val="clear" w:color="auto" w:fill="auto"/>
            <w:vAlign w:val="center"/>
            <w:hideMark/>
          </w:tcPr>
          <w:p w14:paraId="663C92D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3CDA64D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215BC6C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103,25</w:t>
            </w:r>
          </w:p>
        </w:tc>
        <w:tc>
          <w:tcPr>
            <w:tcW w:w="1060" w:type="dxa"/>
            <w:tcBorders>
              <w:top w:val="nil"/>
              <w:left w:val="nil"/>
              <w:bottom w:val="single" w:sz="4" w:space="0" w:color="auto"/>
              <w:right w:val="single" w:sz="4" w:space="0" w:color="auto"/>
            </w:tcBorders>
            <w:shd w:val="clear" w:color="auto" w:fill="auto"/>
            <w:vAlign w:val="center"/>
            <w:hideMark/>
          </w:tcPr>
          <w:p w14:paraId="58E49F7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5.162,50</w:t>
            </w:r>
          </w:p>
        </w:tc>
      </w:tr>
      <w:tr w:rsidR="007A2DEE" w:rsidRPr="007A2DEE" w14:paraId="77CD286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360F4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CF5D80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E6CB92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44</w:t>
            </w:r>
          </w:p>
        </w:tc>
        <w:tc>
          <w:tcPr>
            <w:tcW w:w="5260" w:type="dxa"/>
            <w:tcBorders>
              <w:top w:val="nil"/>
              <w:left w:val="nil"/>
              <w:bottom w:val="single" w:sz="4" w:space="0" w:color="auto"/>
              <w:right w:val="single" w:sz="4" w:space="0" w:color="auto"/>
            </w:tcBorders>
            <w:shd w:val="clear" w:color="auto" w:fill="auto"/>
            <w:vAlign w:val="center"/>
            <w:hideMark/>
          </w:tcPr>
          <w:p w14:paraId="2C08649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TRANSAMINASE PIRUVICA U.V (PARA AUTOMAÇÃO)</w:t>
            </w:r>
          </w:p>
        </w:tc>
        <w:tc>
          <w:tcPr>
            <w:tcW w:w="840" w:type="dxa"/>
            <w:tcBorders>
              <w:top w:val="nil"/>
              <w:left w:val="nil"/>
              <w:bottom w:val="single" w:sz="4" w:space="0" w:color="auto"/>
              <w:right w:val="single" w:sz="4" w:space="0" w:color="auto"/>
            </w:tcBorders>
            <w:shd w:val="clear" w:color="auto" w:fill="auto"/>
            <w:vAlign w:val="center"/>
            <w:hideMark/>
          </w:tcPr>
          <w:p w14:paraId="5907B0B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1713881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6357CC5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103,25</w:t>
            </w:r>
          </w:p>
        </w:tc>
        <w:tc>
          <w:tcPr>
            <w:tcW w:w="1060" w:type="dxa"/>
            <w:tcBorders>
              <w:top w:val="nil"/>
              <w:left w:val="nil"/>
              <w:bottom w:val="single" w:sz="4" w:space="0" w:color="auto"/>
              <w:right w:val="single" w:sz="4" w:space="0" w:color="auto"/>
            </w:tcBorders>
            <w:shd w:val="clear" w:color="auto" w:fill="auto"/>
            <w:vAlign w:val="center"/>
            <w:hideMark/>
          </w:tcPr>
          <w:p w14:paraId="3A4803F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5.162,50</w:t>
            </w:r>
          </w:p>
        </w:tc>
      </w:tr>
      <w:tr w:rsidR="007A2DEE" w:rsidRPr="007A2DEE" w14:paraId="547282C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947D3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F9499F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2E49E8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45</w:t>
            </w:r>
          </w:p>
        </w:tc>
        <w:tc>
          <w:tcPr>
            <w:tcW w:w="5260" w:type="dxa"/>
            <w:tcBorders>
              <w:top w:val="nil"/>
              <w:left w:val="nil"/>
              <w:bottom w:val="single" w:sz="4" w:space="0" w:color="auto"/>
              <w:right w:val="single" w:sz="4" w:space="0" w:color="auto"/>
            </w:tcBorders>
            <w:shd w:val="clear" w:color="auto" w:fill="auto"/>
            <w:vAlign w:val="center"/>
            <w:hideMark/>
          </w:tcPr>
          <w:p w14:paraId="37A1B70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TRIGLICERÍDEOS ENZIMÁTICO (PARA AUTOMAÇÃO)</w:t>
            </w:r>
          </w:p>
        </w:tc>
        <w:tc>
          <w:tcPr>
            <w:tcW w:w="840" w:type="dxa"/>
            <w:tcBorders>
              <w:top w:val="nil"/>
              <w:left w:val="nil"/>
              <w:bottom w:val="single" w:sz="4" w:space="0" w:color="auto"/>
              <w:right w:val="single" w:sz="4" w:space="0" w:color="auto"/>
            </w:tcBorders>
            <w:shd w:val="clear" w:color="auto" w:fill="auto"/>
            <w:vAlign w:val="center"/>
            <w:hideMark/>
          </w:tcPr>
          <w:p w14:paraId="51F713D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0EC0A42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0F653FF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187,75</w:t>
            </w:r>
          </w:p>
        </w:tc>
        <w:tc>
          <w:tcPr>
            <w:tcW w:w="1060" w:type="dxa"/>
            <w:tcBorders>
              <w:top w:val="nil"/>
              <w:left w:val="nil"/>
              <w:bottom w:val="single" w:sz="4" w:space="0" w:color="auto"/>
              <w:right w:val="single" w:sz="4" w:space="0" w:color="auto"/>
            </w:tcBorders>
            <w:shd w:val="clear" w:color="auto" w:fill="auto"/>
            <w:vAlign w:val="center"/>
            <w:hideMark/>
          </w:tcPr>
          <w:p w14:paraId="3A5470A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9.387,50</w:t>
            </w:r>
          </w:p>
        </w:tc>
      </w:tr>
      <w:tr w:rsidR="007A2DEE" w:rsidRPr="007A2DEE" w14:paraId="5A1F395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10949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F204AF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4E8490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46</w:t>
            </w:r>
          </w:p>
        </w:tc>
        <w:tc>
          <w:tcPr>
            <w:tcW w:w="5260" w:type="dxa"/>
            <w:tcBorders>
              <w:top w:val="nil"/>
              <w:left w:val="nil"/>
              <w:bottom w:val="single" w:sz="4" w:space="0" w:color="auto"/>
              <w:right w:val="single" w:sz="4" w:space="0" w:color="auto"/>
            </w:tcBorders>
            <w:shd w:val="clear" w:color="auto" w:fill="auto"/>
            <w:vAlign w:val="center"/>
            <w:hideMark/>
          </w:tcPr>
          <w:p w14:paraId="6E46A24D"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UREIA CINÉTICO U.V (PARA AUTOMAÇÃO)</w:t>
            </w:r>
          </w:p>
        </w:tc>
        <w:tc>
          <w:tcPr>
            <w:tcW w:w="840" w:type="dxa"/>
            <w:tcBorders>
              <w:top w:val="nil"/>
              <w:left w:val="nil"/>
              <w:bottom w:val="single" w:sz="4" w:space="0" w:color="auto"/>
              <w:right w:val="single" w:sz="4" w:space="0" w:color="auto"/>
            </w:tcBorders>
            <w:shd w:val="clear" w:color="auto" w:fill="auto"/>
            <w:vAlign w:val="center"/>
            <w:hideMark/>
          </w:tcPr>
          <w:p w14:paraId="26CD617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302168C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0CBC690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178,62</w:t>
            </w:r>
          </w:p>
        </w:tc>
        <w:tc>
          <w:tcPr>
            <w:tcW w:w="1060" w:type="dxa"/>
            <w:tcBorders>
              <w:top w:val="nil"/>
              <w:left w:val="nil"/>
              <w:bottom w:val="single" w:sz="4" w:space="0" w:color="auto"/>
              <w:right w:val="single" w:sz="4" w:space="0" w:color="auto"/>
            </w:tcBorders>
            <w:shd w:val="clear" w:color="auto" w:fill="auto"/>
            <w:vAlign w:val="center"/>
            <w:hideMark/>
          </w:tcPr>
          <w:p w14:paraId="33157B1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8.931,00</w:t>
            </w:r>
          </w:p>
        </w:tc>
      </w:tr>
      <w:tr w:rsidR="007A2DEE" w:rsidRPr="007A2DEE" w14:paraId="1785DA8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E82D6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229DF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13B72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47</w:t>
            </w:r>
          </w:p>
        </w:tc>
        <w:tc>
          <w:tcPr>
            <w:tcW w:w="5260" w:type="dxa"/>
            <w:tcBorders>
              <w:top w:val="nil"/>
              <w:left w:val="nil"/>
              <w:bottom w:val="single" w:sz="4" w:space="0" w:color="auto"/>
              <w:right w:val="single" w:sz="4" w:space="0" w:color="auto"/>
            </w:tcBorders>
            <w:shd w:val="clear" w:color="auto" w:fill="auto"/>
            <w:vAlign w:val="center"/>
            <w:hideMark/>
          </w:tcPr>
          <w:p w14:paraId="4666D8A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 VDRL</w:t>
            </w:r>
          </w:p>
        </w:tc>
        <w:tc>
          <w:tcPr>
            <w:tcW w:w="840" w:type="dxa"/>
            <w:tcBorders>
              <w:top w:val="nil"/>
              <w:left w:val="nil"/>
              <w:bottom w:val="single" w:sz="4" w:space="0" w:color="auto"/>
              <w:right w:val="single" w:sz="4" w:space="0" w:color="auto"/>
            </w:tcBorders>
            <w:shd w:val="clear" w:color="auto" w:fill="auto"/>
            <w:vAlign w:val="center"/>
            <w:hideMark/>
          </w:tcPr>
          <w:p w14:paraId="7292EF1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9EC00F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3DED6D2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64,30</w:t>
            </w:r>
          </w:p>
        </w:tc>
        <w:tc>
          <w:tcPr>
            <w:tcW w:w="1060" w:type="dxa"/>
            <w:tcBorders>
              <w:top w:val="nil"/>
              <w:left w:val="nil"/>
              <w:bottom w:val="single" w:sz="4" w:space="0" w:color="auto"/>
              <w:right w:val="single" w:sz="4" w:space="0" w:color="auto"/>
            </w:tcBorders>
            <w:shd w:val="clear" w:color="auto" w:fill="auto"/>
            <w:vAlign w:val="center"/>
            <w:hideMark/>
          </w:tcPr>
          <w:p w14:paraId="58823DB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1.543,20</w:t>
            </w:r>
          </w:p>
        </w:tc>
      </w:tr>
      <w:tr w:rsidR="007A2DEE" w:rsidRPr="007A2DEE" w14:paraId="55B9178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1CAF4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7E036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55458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48</w:t>
            </w:r>
          </w:p>
        </w:tc>
        <w:tc>
          <w:tcPr>
            <w:tcW w:w="5260" w:type="dxa"/>
            <w:tcBorders>
              <w:top w:val="nil"/>
              <w:left w:val="nil"/>
              <w:bottom w:val="single" w:sz="4" w:space="0" w:color="auto"/>
              <w:right w:val="single" w:sz="4" w:space="0" w:color="auto"/>
            </w:tcBorders>
            <w:shd w:val="clear" w:color="auto" w:fill="auto"/>
            <w:vAlign w:val="center"/>
            <w:hideMark/>
          </w:tcPr>
          <w:p w14:paraId="435863D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KITS INSTANT PROV COLORAÇÃO PARA HEMATOLOGIA</w:t>
            </w:r>
          </w:p>
        </w:tc>
        <w:tc>
          <w:tcPr>
            <w:tcW w:w="840" w:type="dxa"/>
            <w:tcBorders>
              <w:top w:val="nil"/>
              <w:left w:val="nil"/>
              <w:bottom w:val="single" w:sz="4" w:space="0" w:color="auto"/>
              <w:right w:val="single" w:sz="4" w:space="0" w:color="auto"/>
            </w:tcBorders>
            <w:shd w:val="clear" w:color="auto" w:fill="auto"/>
            <w:vAlign w:val="center"/>
            <w:hideMark/>
          </w:tcPr>
          <w:p w14:paraId="30FA2FB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KIT</w:t>
            </w:r>
          </w:p>
        </w:tc>
        <w:tc>
          <w:tcPr>
            <w:tcW w:w="840" w:type="dxa"/>
            <w:tcBorders>
              <w:top w:val="nil"/>
              <w:left w:val="nil"/>
              <w:bottom w:val="single" w:sz="4" w:space="0" w:color="auto"/>
              <w:right w:val="single" w:sz="4" w:space="0" w:color="auto"/>
            </w:tcBorders>
            <w:shd w:val="clear" w:color="auto" w:fill="auto"/>
            <w:vAlign w:val="center"/>
            <w:hideMark/>
          </w:tcPr>
          <w:p w14:paraId="0905D48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3FB61BD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59,98</w:t>
            </w:r>
          </w:p>
        </w:tc>
        <w:tc>
          <w:tcPr>
            <w:tcW w:w="1060" w:type="dxa"/>
            <w:tcBorders>
              <w:top w:val="nil"/>
              <w:left w:val="nil"/>
              <w:bottom w:val="single" w:sz="4" w:space="0" w:color="auto"/>
              <w:right w:val="single" w:sz="4" w:space="0" w:color="auto"/>
            </w:tcBorders>
            <w:shd w:val="clear" w:color="auto" w:fill="auto"/>
            <w:vAlign w:val="center"/>
            <w:hideMark/>
          </w:tcPr>
          <w:p w14:paraId="48573C8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719,76</w:t>
            </w:r>
          </w:p>
        </w:tc>
      </w:tr>
      <w:tr w:rsidR="007A2DEE" w:rsidRPr="007A2DEE" w14:paraId="2C96219A"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C94B4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D59881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EC75F2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49</w:t>
            </w:r>
          </w:p>
        </w:tc>
        <w:tc>
          <w:tcPr>
            <w:tcW w:w="5260" w:type="dxa"/>
            <w:tcBorders>
              <w:top w:val="nil"/>
              <w:left w:val="nil"/>
              <w:bottom w:val="single" w:sz="4" w:space="0" w:color="auto"/>
              <w:right w:val="single" w:sz="4" w:space="0" w:color="auto"/>
            </w:tcBorders>
            <w:shd w:val="clear" w:color="auto" w:fill="auto"/>
            <w:vAlign w:val="center"/>
            <w:hideMark/>
          </w:tcPr>
          <w:p w14:paraId="119B4CB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LAMINA FOSCA PARA MICROSCOPIA CX C/ 50 UM</w:t>
            </w:r>
          </w:p>
        </w:tc>
        <w:tc>
          <w:tcPr>
            <w:tcW w:w="840" w:type="dxa"/>
            <w:tcBorders>
              <w:top w:val="nil"/>
              <w:left w:val="nil"/>
              <w:bottom w:val="single" w:sz="4" w:space="0" w:color="auto"/>
              <w:right w:val="single" w:sz="4" w:space="0" w:color="auto"/>
            </w:tcBorders>
            <w:shd w:val="clear" w:color="auto" w:fill="auto"/>
            <w:vAlign w:val="center"/>
            <w:hideMark/>
          </w:tcPr>
          <w:p w14:paraId="0DDADCA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04EBF4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500</w:t>
            </w:r>
          </w:p>
        </w:tc>
        <w:tc>
          <w:tcPr>
            <w:tcW w:w="840" w:type="dxa"/>
            <w:tcBorders>
              <w:top w:val="nil"/>
              <w:left w:val="nil"/>
              <w:bottom w:val="single" w:sz="4" w:space="0" w:color="auto"/>
              <w:right w:val="single" w:sz="4" w:space="0" w:color="auto"/>
            </w:tcBorders>
            <w:shd w:val="clear" w:color="auto" w:fill="auto"/>
            <w:vAlign w:val="center"/>
            <w:hideMark/>
          </w:tcPr>
          <w:p w14:paraId="080D599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10,14</w:t>
            </w:r>
          </w:p>
        </w:tc>
        <w:tc>
          <w:tcPr>
            <w:tcW w:w="1060" w:type="dxa"/>
            <w:tcBorders>
              <w:top w:val="nil"/>
              <w:left w:val="nil"/>
              <w:bottom w:val="single" w:sz="4" w:space="0" w:color="auto"/>
              <w:right w:val="single" w:sz="4" w:space="0" w:color="auto"/>
            </w:tcBorders>
            <w:shd w:val="clear" w:color="auto" w:fill="auto"/>
            <w:vAlign w:val="center"/>
            <w:hideMark/>
          </w:tcPr>
          <w:p w14:paraId="0331E7C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5.070,00</w:t>
            </w:r>
          </w:p>
        </w:tc>
      </w:tr>
      <w:tr w:rsidR="007A2DEE" w:rsidRPr="007A2DEE" w14:paraId="7EE67852"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93D60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086CD8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E872E4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5260" w:type="dxa"/>
            <w:tcBorders>
              <w:top w:val="nil"/>
              <w:left w:val="nil"/>
              <w:bottom w:val="single" w:sz="4" w:space="0" w:color="auto"/>
              <w:right w:val="single" w:sz="4" w:space="0" w:color="auto"/>
            </w:tcBorders>
            <w:shd w:val="clear" w:color="auto" w:fill="auto"/>
            <w:vAlign w:val="center"/>
            <w:hideMark/>
          </w:tcPr>
          <w:p w14:paraId="73070DC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LAMINAS EXTENSORAS CX C/ 50 UM</w:t>
            </w:r>
          </w:p>
        </w:tc>
        <w:tc>
          <w:tcPr>
            <w:tcW w:w="840" w:type="dxa"/>
            <w:tcBorders>
              <w:top w:val="nil"/>
              <w:left w:val="nil"/>
              <w:bottom w:val="single" w:sz="4" w:space="0" w:color="auto"/>
              <w:right w:val="single" w:sz="4" w:space="0" w:color="auto"/>
            </w:tcBorders>
            <w:shd w:val="clear" w:color="auto" w:fill="auto"/>
            <w:vAlign w:val="center"/>
            <w:hideMark/>
          </w:tcPr>
          <w:p w14:paraId="70A900D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E91CE5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5AA6775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84,65</w:t>
            </w:r>
          </w:p>
        </w:tc>
        <w:tc>
          <w:tcPr>
            <w:tcW w:w="1060" w:type="dxa"/>
            <w:tcBorders>
              <w:top w:val="nil"/>
              <w:left w:val="nil"/>
              <w:bottom w:val="single" w:sz="4" w:space="0" w:color="auto"/>
              <w:right w:val="single" w:sz="4" w:space="0" w:color="auto"/>
            </w:tcBorders>
            <w:shd w:val="clear" w:color="auto" w:fill="auto"/>
            <w:vAlign w:val="center"/>
            <w:hideMark/>
          </w:tcPr>
          <w:p w14:paraId="3F3C146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338,60</w:t>
            </w:r>
          </w:p>
        </w:tc>
      </w:tr>
      <w:tr w:rsidR="007A2DEE" w:rsidRPr="007A2DEE" w14:paraId="0699D4B3"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AA2CCA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29163F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B4603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51</w:t>
            </w:r>
          </w:p>
        </w:tc>
        <w:tc>
          <w:tcPr>
            <w:tcW w:w="5260" w:type="dxa"/>
            <w:tcBorders>
              <w:top w:val="nil"/>
              <w:left w:val="nil"/>
              <w:bottom w:val="single" w:sz="4" w:space="0" w:color="auto"/>
              <w:right w:val="single" w:sz="4" w:space="0" w:color="auto"/>
            </w:tcBorders>
            <w:shd w:val="clear" w:color="auto" w:fill="auto"/>
            <w:vAlign w:val="center"/>
            <w:hideMark/>
          </w:tcPr>
          <w:p w14:paraId="08DB9F8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LAMPADA PARA MICROSCOPIO DE ALOGENO 6W</w:t>
            </w:r>
          </w:p>
        </w:tc>
        <w:tc>
          <w:tcPr>
            <w:tcW w:w="840" w:type="dxa"/>
            <w:tcBorders>
              <w:top w:val="nil"/>
              <w:left w:val="nil"/>
              <w:bottom w:val="single" w:sz="4" w:space="0" w:color="auto"/>
              <w:right w:val="single" w:sz="4" w:space="0" w:color="auto"/>
            </w:tcBorders>
            <w:shd w:val="clear" w:color="auto" w:fill="auto"/>
            <w:vAlign w:val="center"/>
            <w:hideMark/>
          </w:tcPr>
          <w:p w14:paraId="6C84F44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39D5FD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0773106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49,11</w:t>
            </w:r>
          </w:p>
        </w:tc>
        <w:tc>
          <w:tcPr>
            <w:tcW w:w="1060" w:type="dxa"/>
            <w:tcBorders>
              <w:top w:val="nil"/>
              <w:left w:val="nil"/>
              <w:bottom w:val="single" w:sz="4" w:space="0" w:color="auto"/>
              <w:right w:val="single" w:sz="4" w:space="0" w:color="auto"/>
            </w:tcBorders>
            <w:shd w:val="clear" w:color="auto" w:fill="auto"/>
            <w:vAlign w:val="center"/>
            <w:hideMark/>
          </w:tcPr>
          <w:p w14:paraId="644A047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245,55</w:t>
            </w:r>
          </w:p>
        </w:tc>
      </w:tr>
      <w:tr w:rsidR="007A2DEE" w:rsidRPr="007A2DEE" w14:paraId="3964AB30"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81827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177B66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89C46D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52</w:t>
            </w:r>
          </w:p>
        </w:tc>
        <w:tc>
          <w:tcPr>
            <w:tcW w:w="5260" w:type="dxa"/>
            <w:tcBorders>
              <w:top w:val="nil"/>
              <w:left w:val="nil"/>
              <w:bottom w:val="single" w:sz="4" w:space="0" w:color="auto"/>
              <w:right w:val="single" w:sz="4" w:space="0" w:color="auto"/>
            </w:tcBorders>
            <w:shd w:val="clear" w:color="auto" w:fill="auto"/>
            <w:vAlign w:val="center"/>
            <w:hideMark/>
          </w:tcPr>
          <w:p w14:paraId="0E57326D"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LÁPIS DERMATOGRÁFICO AZUL</w:t>
            </w:r>
          </w:p>
        </w:tc>
        <w:tc>
          <w:tcPr>
            <w:tcW w:w="840" w:type="dxa"/>
            <w:tcBorders>
              <w:top w:val="nil"/>
              <w:left w:val="nil"/>
              <w:bottom w:val="single" w:sz="4" w:space="0" w:color="auto"/>
              <w:right w:val="single" w:sz="4" w:space="0" w:color="auto"/>
            </w:tcBorders>
            <w:shd w:val="clear" w:color="auto" w:fill="auto"/>
            <w:vAlign w:val="center"/>
            <w:hideMark/>
          </w:tcPr>
          <w:p w14:paraId="4236448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6EFF37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2E5B0E5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11,59</w:t>
            </w:r>
          </w:p>
        </w:tc>
        <w:tc>
          <w:tcPr>
            <w:tcW w:w="1060" w:type="dxa"/>
            <w:tcBorders>
              <w:top w:val="nil"/>
              <w:left w:val="nil"/>
              <w:bottom w:val="single" w:sz="4" w:space="0" w:color="auto"/>
              <w:right w:val="single" w:sz="4" w:space="0" w:color="auto"/>
            </w:tcBorders>
            <w:shd w:val="clear" w:color="auto" w:fill="auto"/>
            <w:vAlign w:val="center"/>
            <w:hideMark/>
          </w:tcPr>
          <w:p w14:paraId="7641123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231,80</w:t>
            </w:r>
          </w:p>
        </w:tc>
      </w:tr>
      <w:tr w:rsidR="007A2DEE" w:rsidRPr="007A2DEE" w14:paraId="0A2EDFA5"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0816C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F5F591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7E99E0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53</w:t>
            </w:r>
          </w:p>
        </w:tc>
        <w:tc>
          <w:tcPr>
            <w:tcW w:w="5260" w:type="dxa"/>
            <w:tcBorders>
              <w:top w:val="nil"/>
              <w:left w:val="nil"/>
              <w:bottom w:val="single" w:sz="4" w:space="0" w:color="auto"/>
              <w:right w:val="single" w:sz="4" w:space="0" w:color="auto"/>
            </w:tcBorders>
            <w:shd w:val="clear" w:color="auto" w:fill="auto"/>
            <w:vAlign w:val="center"/>
            <w:hideMark/>
          </w:tcPr>
          <w:p w14:paraId="0861124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LUGOL PARA GRAM (1%)</w:t>
            </w:r>
          </w:p>
        </w:tc>
        <w:tc>
          <w:tcPr>
            <w:tcW w:w="840" w:type="dxa"/>
            <w:tcBorders>
              <w:top w:val="nil"/>
              <w:left w:val="nil"/>
              <w:bottom w:val="single" w:sz="4" w:space="0" w:color="auto"/>
              <w:right w:val="single" w:sz="4" w:space="0" w:color="auto"/>
            </w:tcBorders>
            <w:shd w:val="clear" w:color="auto" w:fill="auto"/>
            <w:vAlign w:val="center"/>
            <w:hideMark/>
          </w:tcPr>
          <w:p w14:paraId="0F06A7B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D5D491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4EC8B10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58,88</w:t>
            </w:r>
          </w:p>
        </w:tc>
        <w:tc>
          <w:tcPr>
            <w:tcW w:w="1060" w:type="dxa"/>
            <w:tcBorders>
              <w:top w:val="nil"/>
              <w:left w:val="nil"/>
              <w:bottom w:val="single" w:sz="4" w:space="0" w:color="auto"/>
              <w:right w:val="single" w:sz="4" w:space="0" w:color="auto"/>
            </w:tcBorders>
            <w:shd w:val="clear" w:color="auto" w:fill="auto"/>
            <w:vAlign w:val="center"/>
            <w:hideMark/>
          </w:tcPr>
          <w:p w14:paraId="043BEE3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117,76</w:t>
            </w:r>
          </w:p>
        </w:tc>
      </w:tr>
      <w:tr w:rsidR="007A2DEE" w:rsidRPr="007A2DEE" w14:paraId="6E4932D1"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4675B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11FA15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57E2E2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54</w:t>
            </w:r>
          </w:p>
        </w:tc>
        <w:tc>
          <w:tcPr>
            <w:tcW w:w="5260" w:type="dxa"/>
            <w:tcBorders>
              <w:top w:val="nil"/>
              <w:left w:val="nil"/>
              <w:bottom w:val="single" w:sz="4" w:space="0" w:color="auto"/>
              <w:right w:val="single" w:sz="4" w:space="0" w:color="auto"/>
            </w:tcBorders>
            <w:shd w:val="clear" w:color="auto" w:fill="auto"/>
            <w:vAlign w:val="center"/>
            <w:hideMark/>
          </w:tcPr>
          <w:p w14:paraId="44BC4416"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LUVA PARA PROCEDIMENTO NÃO CIRURGICO M</w:t>
            </w:r>
          </w:p>
        </w:tc>
        <w:tc>
          <w:tcPr>
            <w:tcW w:w="840" w:type="dxa"/>
            <w:tcBorders>
              <w:top w:val="nil"/>
              <w:left w:val="nil"/>
              <w:bottom w:val="single" w:sz="4" w:space="0" w:color="auto"/>
              <w:right w:val="single" w:sz="4" w:space="0" w:color="auto"/>
            </w:tcBorders>
            <w:shd w:val="clear" w:color="auto" w:fill="auto"/>
            <w:vAlign w:val="center"/>
            <w:hideMark/>
          </w:tcPr>
          <w:p w14:paraId="058CE9B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9EEF6A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2F7886E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29,43</w:t>
            </w:r>
          </w:p>
        </w:tc>
        <w:tc>
          <w:tcPr>
            <w:tcW w:w="1060" w:type="dxa"/>
            <w:tcBorders>
              <w:top w:val="nil"/>
              <w:left w:val="nil"/>
              <w:bottom w:val="single" w:sz="4" w:space="0" w:color="auto"/>
              <w:right w:val="single" w:sz="4" w:space="0" w:color="auto"/>
            </w:tcBorders>
            <w:shd w:val="clear" w:color="auto" w:fill="auto"/>
            <w:vAlign w:val="center"/>
            <w:hideMark/>
          </w:tcPr>
          <w:p w14:paraId="3DDD4FB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1.471,50</w:t>
            </w:r>
          </w:p>
        </w:tc>
      </w:tr>
      <w:tr w:rsidR="007A2DEE" w:rsidRPr="007A2DEE" w14:paraId="77345DD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92F735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C697EF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637BA5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55</w:t>
            </w:r>
          </w:p>
        </w:tc>
        <w:tc>
          <w:tcPr>
            <w:tcW w:w="5260" w:type="dxa"/>
            <w:tcBorders>
              <w:top w:val="nil"/>
              <w:left w:val="nil"/>
              <w:bottom w:val="single" w:sz="4" w:space="0" w:color="auto"/>
              <w:right w:val="single" w:sz="4" w:space="0" w:color="auto"/>
            </w:tcBorders>
            <w:shd w:val="clear" w:color="auto" w:fill="auto"/>
            <w:vAlign w:val="center"/>
            <w:hideMark/>
          </w:tcPr>
          <w:p w14:paraId="52F39C7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LUVA PARA PROCEDIMENTO NÃO CIRURGICO P</w:t>
            </w:r>
          </w:p>
        </w:tc>
        <w:tc>
          <w:tcPr>
            <w:tcW w:w="840" w:type="dxa"/>
            <w:tcBorders>
              <w:top w:val="nil"/>
              <w:left w:val="nil"/>
              <w:bottom w:val="single" w:sz="4" w:space="0" w:color="auto"/>
              <w:right w:val="single" w:sz="4" w:space="0" w:color="auto"/>
            </w:tcBorders>
            <w:shd w:val="clear" w:color="auto" w:fill="auto"/>
            <w:vAlign w:val="center"/>
            <w:hideMark/>
          </w:tcPr>
          <w:p w14:paraId="66C5DEB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FFCE9E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34A5B58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29,43</w:t>
            </w:r>
          </w:p>
        </w:tc>
        <w:tc>
          <w:tcPr>
            <w:tcW w:w="1060" w:type="dxa"/>
            <w:tcBorders>
              <w:top w:val="nil"/>
              <w:left w:val="nil"/>
              <w:bottom w:val="single" w:sz="4" w:space="0" w:color="auto"/>
              <w:right w:val="single" w:sz="4" w:space="0" w:color="auto"/>
            </w:tcBorders>
            <w:shd w:val="clear" w:color="auto" w:fill="auto"/>
            <w:vAlign w:val="center"/>
            <w:hideMark/>
          </w:tcPr>
          <w:p w14:paraId="5431025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1.471,50</w:t>
            </w:r>
          </w:p>
        </w:tc>
      </w:tr>
      <w:tr w:rsidR="007A2DEE" w:rsidRPr="007A2DEE" w14:paraId="1EFAE9D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01A3F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FC8CC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FB0A74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56</w:t>
            </w:r>
          </w:p>
        </w:tc>
        <w:tc>
          <w:tcPr>
            <w:tcW w:w="5260" w:type="dxa"/>
            <w:tcBorders>
              <w:top w:val="nil"/>
              <w:left w:val="nil"/>
              <w:bottom w:val="single" w:sz="4" w:space="0" w:color="auto"/>
              <w:right w:val="single" w:sz="4" w:space="0" w:color="auto"/>
            </w:tcBorders>
            <w:shd w:val="clear" w:color="auto" w:fill="auto"/>
            <w:vAlign w:val="center"/>
            <w:hideMark/>
          </w:tcPr>
          <w:p w14:paraId="270DF64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MÁSCARA DESCARTÁVEL C/ 100 UNI</w:t>
            </w:r>
          </w:p>
        </w:tc>
        <w:tc>
          <w:tcPr>
            <w:tcW w:w="840" w:type="dxa"/>
            <w:tcBorders>
              <w:top w:val="nil"/>
              <w:left w:val="nil"/>
              <w:bottom w:val="single" w:sz="4" w:space="0" w:color="auto"/>
              <w:right w:val="single" w:sz="4" w:space="0" w:color="auto"/>
            </w:tcBorders>
            <w:shd w:val="clear" w:color="auto" w:fill="auto"/>
            <w:vAlign w:val="center"/>
            <w:hideMark/>
          </w:tcPr>
          <w:p w14:paraId="5DADF76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5FA178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16660E8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11,94</w:t>
            </w:r>
          </w:p>
        </w:tc>
        <w:tc>
          <w:tcPr>
            <w:tcW w:w="1060" w:type="dxa"/>
            <w:tcBorders>
              <w:top w:val="nil"/>
              <w:left w:val="nil"/>
              <w:bottom w:val="single" w:sz="4" w:space="0" w:color="auto"/>
              <w:right w:val="single" w:sz="4" w:space="0" w:color="auto"/>
            </w:tcBorders>
            <w:shd w:val="clear" w:color="auto" w:fill="auto"/>
            <w:vAlign w:val="center"/>
            <w:hideMark/>
          </w:tcPr>
          <w:p w14:paraId="644750F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597,00</w:t>
            </w:r>
          </w:p>
        </w:tc>
      </w:tr>
      <w:tr w:rsidR="007A2DEE" w:rsidRPr="007A2DEE" w14:paraId="37DA59D3"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EA384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67D945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AB1CA2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57</w:t>
            </w:r>
          </w:p>
        </w:tc>
        <w:tc>
          <w:tcPr>
            <w:tcW w:w="5260" w:type="dxa"/>
            <w:tcBorders>
              <w:top w:val="nil"/>
              <w:left w:val="nil"/>
              <w:bottom w:val="single" w:sz="4" w:space="0" w:color="auto"/>
              <w:right w:val="single" w:sz="4" w:space="0" w:color="auto"/>
            </w:tcBorders>
            <w:shd w:val="clear" w:color="auto" w:fill="auto"/>
            <w:vAlign w:val="center"/>
            <w:hideMark/>
          </w:tcPr>
          <w:p w14:paraId="51A59C4D"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MICROPIPETA COM VOLUME FIXO DE 10 MICROLITROS</w:t>
            </w:r>
          </w:p>
        </w:tc>
        <w:tc>
          <w:tcPr>
            <w:tcW w:w="840" w:type="dxa"/>
            <w:tcBorders>
              <w:top w:val="nil"/>
              <w:left w:val="nil"/>
              <w:bottom w:val="single" w:sz="4" w:space="0" w:color="auto"/>
              <w:right w:val="single" w:sz="4" w:space="0" w:color="auto"/>
            </w:tcBorders>
            <w:shd w:val="clear" w:color="auto" w:fill="auto"/>
            <w:vAlign w:val="center"/>
            <w:hideMark/>
          </w:tcPr>
          <w:p w14:paraId="596A172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607238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6AEC107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192,67</w:t>
            </w:r>
          </w:p>
        </w:tc>
        <w:tc>
          <w:tcPr>
            <w:tcW w:w="1060" w:type="dxa"/>
            <w:tcBorders>
              <w:top w:val="nil"/>
              <w:left w:val="nil"/>
              <w:bottom w:val="single" w:sz="4" w:space="0" w:color="auto"/>
              <w:right w:val="single" w:sz="4" w:space="0" w:color="auto"/>
            </w:tcBorders>
            <w:shd w:val="clear" w:color="auto" w:fill="auto"/>
            <w:vAlign w:val="center"/>
            <w:hideMark/>
          </w:tcPr>
          <w:p w14:paraId="7D40BE8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385,34</w:t>
            </w:r>
          </w:p>
        </w:tc>
      </w:tr>
      <w:tr w:rsidR="007A2DEE" w:rsidRPr="007A2DEE" w14:paraId="34EA4DF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EB4B53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598D65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363E63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58</w:t>
            </w:r>
          </w:p>
        </w:tc>
        <w:tc>
          <w:tcPr>
            <w:tcW w:w="5260" w:type="dxa"/>
            <w:tcBorders>
              <w:top w:val="nil"/>
              <w:left w:val="nil"/>
              <w:bottom w:val="single" w:sz="4" w:space="0" w:color="auto"/>
              <w:right w:val="single" w:sz="4" w:space="0" w:color="auto"/>
            </w:tcBorders>
            <w:shd w:val="clear" w:color="auto" w:fill="auto"/>
            <w:vAlign w:val="center"/>
            <w:hideMark/>
          </w:tcPr>
          <w:p w14:paraId="3A842D5E"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MICROPIPETA COM VOLUME FIXO DE 1000 MICROLITROS</w:t>
            </w:r>
          </w:p>
        </w:tc>
        <w:tc>
          <w:tcPr>
            <w:tcW w:w="840" w:type="dxa"/>
            <w:tcBorders>
              <w:top w:val="nil"/>
              <w:left w:val="nil"/>
              <w:bottom w:val="single" w:sz="4" w:space="0" w:color="auto"/>
              <w:right w:val="single" w:sz="4" w:space="0" w:color="auto"/>
            </w:tcBorders>
            <w:shd w:val="clear" w:color="auto" w:fill="auto"/>
            <w:vAlign w:val="center"/>
            <w:hideMark/>
          </w:tcPr>
          <w:p w14:paraId="7BCD310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9DE0CF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26A447A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192,67</w:t>
            </w:r>
          </w:p>
        </w:tc>
        <w:tc>
          <w:tcPr>
            <w:tcW w:w="1060" w:type="dxa"/>
            <w:tcBorders>
              <w:top w:val="nil"/>
              <w:left w:val="nil"/>
              <w:bottom w:val="single" w:sz="4" w:space="0" w:color="auto"/>
              <w:right w:val="single" w:sz="4" w:space="0" w:color="auto"/>
            </w:tcBorders>
            <w:shd w:val="clear" w:color="auto" w:fill="auto"/>
            <w:vAlign w:val="center"/>
            <w:hideMark/>
          </w:tcPr>
          <w:p w14:paraId="075DCF6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385,34</w:t>
            </w:r>
          </w:p>
        </w:tc>
      </w:tr>
      <w:tr w:rsidR="007A2DEE" w:rsidRPr="007A2DEE" w14:paraId="5664FCF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BD519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EF364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C019B9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59</w:t>
            </w:r>
          </w:p>
        </w:tc>
        <w:tc>
          <w:tcPr>
            <w:tcW w:w="5260" w:type="dxa"/>
            <w:tcBorders>
              <w:top w:val="nil"/>
              <w:left w:val="nil"/>
              <w:bottom w:val="single" w:sz="4" w:space="0" w:color="auto"/>
              <w:right w:val="single" w:sz="4" w:space="0" w:color="auto"/>
            </w:tcBorders>
            <w:shd w:val="clear" w:color="auto" w:fill="auto"/>
            <w:vAlign w:val="center"/>
            <w:hideMark/>
          </w:tcPr>
          <w:p w14:paraId="04BA648C"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MICROPIPETA COM VOLUME FIXO DE 20 MICROLITROS</w:t>
            </w:r>
          </w:p>
        </w:tc>
        <w:tc>
          <w:tcPr>
            <w:tcW w:w="840" w:type="dxa"/>
            <w:tcBorders>
              <w:top w:val="nil"/>
              <w:left w:val="nil"/>
              <w:bottom w:val="single" w:sz="4" w:space="0" w:color="auto"/>
              <w:right w:val="single" w:sz="4" w:space="0" w:color="auto"/>
            </w:tcBorders>
            <w:shd w:val="clear" w:color="auto" w:fill="auto"/>
            <w:vAlign w:val="center"/>
            <w:hideMark/>
          </w:tcPr>
          <w:p w14:paraId="7DAFF1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1E0EB3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0CAD4A6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192,67</w:t>
            </w:r>
          </w:p>
        </w:tc>
        <w:tc>
          <w:tcPr>
            <w:tcW w:w="1060" w:type="dxa"/>
            <w:tcBorders>
              <w:top w:val="nil"/>
              <w:left w:val="nil"/>
              <w:bottom w:val="single" w:sz="4" w:space="0" w:color="auto"/>
              <w:right w:val="single" w:sz="4" w:space="0" w:color="auto"/>
            </w:tcBorders>
            <w:shd w:val="clear" w:color="auto" w:fill="auto"/>
            <w:vAlign w:val="center"/>
            <w:hideMark/>
          </w:tcPr>
          <w:p w14:paraId="6F0CBAB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385,34</w:t>
            </w:r>
          </w:p>
        </w:tc>
      </w:tr>
      <w:tr w:rsidR="007A2DEE" w:rsidRPr="007A2DEE" w14:paraId="775F7DB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4A5A6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E7A780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5CA71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60</w:t>
            </w:r>
          </w:p>
        </w:tc>
        <w:tc>
          <w:tcPr>
            <w:tcW w:w="5260" w:type="dxa"/>
            <w:tcBorders>
              <w:top w:val="nil"/>
              <w:left w:val="nil"/>
              <w:bottom w:val="single" w:sz="4" w:space="0" w:color="auto"/>
              <w:right w:val="single" w:sz="4" w:space="0" w:color="auto"/>
            </w:tcBorders>
            <w:shd w:val="clear" w:color="auto" w:fill="auto"/>
            <w:vAlign w:val="center"/>
            <w:hideMark/>
          </w:tcPr>
          <w:p w14:paraId="5C83473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MICROPIPETA COM VOLUME FIXO DE 50 MICROLITROS</w:t>
            </w:r>
          </w:p>
        </w:tc>
        <w:tc>
          <w:tcPr>
            <w:tcW w:w="840" w:type="dxa"/>
            <w:tcBorders>
              <w:top w:val="nil"/>
              <w:left w:val="nil"/>
              <w:bottom w:val="single" w:sz="4" w:space="0" w:color="auto"/>
              <w:right w:val="single" w:sz="4" w:space="0" w:color="auto"/>
            </w:tcBorders>
            <w:shd w:val="clear" w:color="auto" w:fill="auto"/>
            <w:vAlign w:val="center"/>
            <w:hideMark/>
          </w:tcPr>
          <w:p w14:paraId="335000C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3B303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3CB6220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192,67</w:t>
            </w:r>
          </w:p>
        </w:tc>
        <w:tc>
          <w:tcPr>
            <w:tcW w:w="1060" w:type="dxa"/>
            <w:tcBorders>
              <w:top w:val="nil"/>
              <w:left w:val="nil"/>
              <w:bottom w:val="single" w:sz="4" w:space="0" w:color="auto"/>
              <w:right w:val="single" w:sz="4" w:space="0" w:color="auto"/>
            </w:tcBorders>
            <w:shd w:val="clear" w:color="auto" w:fill="auto"/>
            <w:vAlign w:val="center"/>
            <w:hideMark/>
          </w:tcPr>
          <w:p w14:paraId="32440AC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385,34</w:t>
            </w:r>
          </w:p>
        </w:tc>
      </w:tr>
      <w:tr w:rsidR="007A2DEE" w:rsidRPr="007A2DEE" w14:paraId="25A47B7D"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67B3F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6710CB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A00879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61</w:t>
            </w:r>
          </w:p>
        </w:tc>
        <w:tc>
          <w:tcPr>
            <w:tcW w:w="5260" w:type="dxa"/>
            <w:tcBorders>
              <w:top w:val="nil"/>
              <w:left w:val="nil"/>
              <w:bottom w:val="single" w:sz="4" w:space="0" w:color="auto"/>
              <w:right w:val="single" w:sz="4" w:space="0" w:color="auto"/>
            </w:tcBorders>
            <w:shd w:val="clear" w:color="auto" w:fill="auto"/>
            <w:vAlign w:val="center"/>
            <w:hideMark/>
          </w:tcPr>
          <w:p w14:paraId="515F7D6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MICROSCÓPIO BIOLÓGICO BINOCULAR 1600X LUZ DE LED</w:t>
            </w:r>
          </w:p>
        </w:tc>
        <w:tc>
          <w:tcPr>
            <w:tcW w:w="840" w:type="dxa"/>
            <w:tcBorders>
              <w:top w:val="nil"/>
              <w:left w:val="nil"/>
              <w:bottom w:val="single" w:sz="4" w:space="0" w:color="auto"/>
              <w:right w:val="single" w:sz="4" w:space="0" w:color="auto"/>
            </w:tcBorders>
            <w:shd w:val="clear" w:color="auto" w:fill="auto"/>
            <w:vAlign w:val="center"/>
            <w:hideMark/>
          </w:tcPr>
          <w:p w14:paraId="575AE3C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4E16A2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840" w:type="dxa"/>
            <w:tcBorders>
              <w:top w:val="nil"/>
              <w:left w:val="nil"/>
              <w:bottom w:val="single" w:sz="4" w:space="0" w:color="auto"/>
              <w:right w:val="single" w:sz="4" w:space="0" w:color="auto"/>
            </w:tcBorders>
            <w:shd w:val="clear" w:color="auto" w:fill="auto"/>
            <w:vAlign w:val="center"/>
            <w:hideMark/>
          </w:tcPr>
          <w:p w14:paraId="66B2A66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3.355,00</w:t>
            </w:r>
          </w:p>
        </w:tc>
        <w:tc>
          <w:tcPr>
            <w:tcW w:w="1060" w:type="dxa"/>
            <w:tcBorders>
              <w:top w:val="nil"/>
              <w:left w:val="nil"/>
              <w:bottom w:val="single" w:sz="4" w:space="0" w:color="auto"/>
              <w:right w:val="single" w:sz="4" w:space="0" w:color="auto"/>
            </w:tcBorders>
            <w:shd w:val="clear" w:color="auto" w:fill="auto"/>
            <w:vAlign w:val="center"/>
            <w:hideMark/>
          </w:tcPr>
          <w:p w14:paraId="6EA75CEA"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3.355,00</w:t>
            </w:r>
          </w:p>
        </w:tc>
      </w:tr>
      <w:tr w:rsidR="007A2DEE" w:rsidRPr="007A2DEE" w14:paraId="50DA291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22354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56236C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3DCA8F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62</w:t>
            </w:r>
          </w:p>
        </w:tc>
        <w:tc>
          <w:tcPr>
            <w:tcW w:w="5260" w:type="dxa"/>
            <w:tcBorders>
              <w:top w:val="nil"/>
              <w:left w:val="nil"/>
              <w:bottom w:val="single" w:sz="4" w:space="0" w:color="auto"/>
              <w:right w:val="single" w:sz="4" w:space="0" w:color="auto"/>
            </w:tcBorders>
            <w:shd w:val="clear" w:color="auto" w:fill="auto"/>
            <w:vAlign w:val="center"/>
            <w:hideMark/>
          </w:tcPr>
          <w:p w14:paraId="434BE84C"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ÓLEO DE IMERSÃO</w:t>
            </w:r>
          </w:p>
        </w:tc>
        <w:tc>
          <w:tcPr>
            <w:tcW w:w="840" w:type="dxa"/>
            <w:tcBorders>
              <w:top w:val="nil"/>
              <w:left w:val="nil"/>
              <w:bottom w:val="single" w:sz="4" w:space="0" w:color="auto"/>
              <w:right w:val="single" w:sz="4" w:space="0" w:color="auto"/>
            </w:tcBorders>
            <w:shd w:val="clear" w:color="auto" w:fill="auto"/>
            <w:vAlign w:val="center"/>
            <w:hideMark/>
          </w:tcPr>
          <w:p w14:paraId="521B852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4CFDEF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35A9939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26,99</w:t>
            </w:r>
          </w:p>
        </w:tc>
        <w:tc>
          <w:tcPr>
            <w:tcW w:w="1060" w:type="dxa"/>
            <w:tcBorders>
              <w:top w:val="nil"/>
              <w:left w:val="nil"/>
              <w:bottom w:val="single" w:sz="4" w:space="0" w:color="auto"/>
              <w:right w:val="single" w:sz="4" w:space="0" w:color="auto"/>
            </w:tcBorders>
            <w:shd w:val="clear" w:color="auto" w:fill="auto"/>
            <w:vAlign w:val="center"/>
            <w:hideMark/>
          </w:tcPr>
          <w:p w14:paraId="45906E0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134,95</w:t>
            </w:r>
          </w:p>
        </w:tc>
      </w:tr>
      <w:tr w:rsidR="007A2DEE" w:rsidRPr="007A2DEE" w14:paraId="748A511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67E8D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95C7FD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CA1E92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63</w:t>
            </w:r>
          </w:p>
        </w:tc>
        <w:tc>
          <w:tcPr>
            <w:tcW w:w="5260" w:type="dxa"/>
            <w:tcBorders>
              <w:top w:val="nil"/>
              <w:left w:val="nil"/>
              <w:bottom w:val="single" w:sz="4" w:space="0" w:color="auto"/>
              <w:right w:val="single" w:sz="4" w:space="0" w:color="auto"/>
            </w:tcBorders>
            <w:shd w:val="clear" w:color="auto" w:fill="auto"/>
            <w:vAlign w:val="center"/>
            <w:hideMark/>
          </w:tcPr>
          <w:p w14:paraId="3A7A228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PARATEST FORMALINA</w:t>
            </w:r>
          </w:p>
        </w:tc>
        <w:tc>
          <w:tcPr>
            <w:tcW w:w="840" w:type="dxa"/>
            <w:tcBorders>
              <w:top w:val="nil"/>
              <w:left w:val="nil"/>
              <w:bottom w:val="single" w:sz="4" w:space="0" w:color="auto"/>
              <w:right w:val="single" w:sz="4" w:space="0" w:color="auto"/>
            </w:tcBorders>
            <w:shd w:val="clear" w:color="auto" w:fill="auto"/>
            <w:vAlign w:val="center"/>
            <w:hideMark/>
          </w:tcPr>
          <w:p w14:paraId="7A8C93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E13CBF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588530C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3,52</w:t>
            </w:r>
          </w:p>
        </w:tc>
        <w:tc>
          <w:tcPr>
            <w:tcW w:w="1060" w:type="dxa"/>
            <w:tcBorders>
              <w:top w:val="nil"/>
              <w:left w:val="nil"/>
              <w:bottom w:val="single" w:sz="4" w:space="0" w:color="auto"/>
              <w:right w:val="single" w:sz="4" w:space="0" w:color="auto"/>
            </w:tcBorders>
            <w:shd w:val="clear" w:color="auto" w:fill="auto"/>
            <w:vAlign w:val="center"/>
            <w:hideMark/>
          </w:tcPr>
          <w:p w14:paraId="08AD1EF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3.520,00</w:t>
            </w:r>
          </w:p>
        </w:tc>
      </w:tr>
      <w:tr w:rsidR="007A2DEE" w:rsidRPr="007A2DEE" w14:paraId="5A980E4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56756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4E3400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D1CCC6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64</w:t>
            </w:r>
          </w:p>
        </w:tc>
        <w:tc>
          <w:tcPr>
            <w:tcW w:w="5260" w:type="dxa"/>
            <w:tcBorders>
              <w:top w:val="nil"/>
              <w:left w:val="nil"/>
              <w:bottom w:val="single" w:sz="4" w:space="0" w:color="auto"/>
              <w:right w:val="single" w:sz="4" w:space="0" w:color="auto"/>
            </w:tcBorders>
            <w:shd w:val="clear" w:color="auto" w:fill="auto"/>
            <w:vAlign w:val="center"/>
            <w:hideMark/>
          </w:tcPr>
          <w:p w14:paraId="74DB30A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PINÇA DE METAL COM SERRILHA NO CABO E PONTA 25 CM</w:t>
            </w:r>
          </w:p>
        </w:tc>
        <w:tc>
          <w:tcPr>
            <w:tcW w:w="840" w:type="dxa"/>
            <w:tcBorders>
              <w:top w:val="nil"/>
              <w:left w:val="nil"/>
              <w:bottom w:val="single" w:sz="4" w:space="0" w:color="auto"/>
              <w:right w:val="single" w:sz="4" w:space="0" w:color="auto"/>
            </w:tcBorders>
            <w:shd w:val="clear" w:color="auto" w:fill="auto"/>
            <w:vAlign w:val="center"/>
            <w:hideMark/>
          </w:tcPr>
          <w:p w14:paraId="17E7A78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D12CC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454C3C4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33,13</w:t>
            </w:r>
          </w:p>
        </w:tc>
        <w:tc>
          <w:tcPr>
            <w:tcW w:w="1060" w:type="dxa"/>
            <w:tcBorders>
              <w:top w:val="nil"/>
              <w:left w:val="nil"/>
              <w:bottom w:val="single" w:sz="4" w:space="0" w:color="auto"/>
              <w:right w:val="single" w:sz="4" w:space="0" w:color="auto"/>
            </w:tcBorders>
            <w:shd w:val="clear" w:color="auto" w:fill="auto"/>
            <w:vAlign w:val="center"/>
            <w:hideMark/>
          </w:tcPr>
          <w:p w14:paraId="18B1084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397,56</w:t>
            </w:r>
          </w:p>
        </w:tc>
      </w:tr>
      <w:tr w:rsidR="007A2DEE" w:rsidRPr="007A2DEE" w14:paraId="48D46721"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69466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FBF0AF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F14003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65</w:t>
            </w:r>
          </w:p>
        </w:tc>
        <w:tc>
          <w:tcPr>
            <w:tcW w:w="5260" w:type="dxa"/>
            <w:tcBorders>
              <w:top w:val="nil"/>
              <w:left w:val="nil"/>
              <w:bottom w:val="single" w:sz="4" w:space="0" w:color="auto"/>
              <w:right w:val="single" w:sz="4" w:space="0" w:color="auto"/>
            </w:tcBorders>
            <w:shd w:val="clear" w:color="auto" w:fill="auto"/>
            <w:vAlign w:val="center"/>
            <w:hideMark/>
          </w:tcPr>
          <w:p w14:paraId="7D583190"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PIPETA DE PASTEUR GRADUADA DESCARTÁVEL 10 ML</w:t>
            </w:r>
          </w:p>
        </w:tc>
        <w:tc>
          <w:tcPr>
            <w:tcW w:w="840" w:type="dxa"/>
            <w:tcBorders>
              <w:top w:val="nil"/>
              <w:left w:val="nil"/>
              <w:bottom w:val="single" w:sz="4" w:space="0" w:color="auto"/>
              <w:right w:val="single" w:sz="4" w:space="0" w:color="auto"/>
            </w:tcBorders>
            <w:shd w:val="clear" w:color="auto" w:fill="auto"/>
            <w:vAlign w:val="center"/>
            <w:hideMark/>
          </w:tcPr>
          <w:p w14:paraId="3B72526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BCF30D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4690E37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0,09</w:t>
            </w:r>
          </w:p>
        </w:tc>
        <w:tc>
          <w:tcPr>
            <w:tcW w:w="1060" w:type="dxa"/>
            <w:tcBorders>
              <w:top w:val="nil"/>
              <w:left w:val="nil"/>
              <w:bottom w:val="single" w:sz="4" w:space="0" w:color="auto"/>
              <w:right w:val="single" w:sz="4" w:space="0" w:color="auto"/>
            </w:tcBorders>
            <w:shd w:val="clear" w:color="auto" w:fill="auto"/>
            <w:vAlign w:val="center"/>
            <w:hideMark/>
          </w:tcPr>
          <w:p w14:paraId="3F73641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90,00</w:t>
            </w:r>
          </w:p>
        </w:tc>
      </w:tr>
      <w:tr w:rsidR="007A2DEE" w:rsidRPr="007A2DEE" w14:paraId="3B2B2236"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85387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CD471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D2036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66</w:t>
            </w:r>
          </w:p>
        </w:tc>
        <w:tc>
          <w:tcPr>
            <w:tcW w:w="5260" w:type="dxa"/>
            <w:tcBorders>
              <w:top w:val="nil"/>
              <w:left w:val="nil"/>
              <w:bottom w:val="single" w:sz="4" w:space="0" w:color="auto"/>
              <w:right w:val="single" w:sz="4" w:space="0" w:color="auto"/>
            </w:tcBorders>
            <w:shd w:val="clear" w:color="auto" w:fill="auto"/>
            <w:vAlign w:val="center"/>
            <w:hideMark/>
          </w:tcPr>
          <w:p w14:paraId="47E7D24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PIPETA DE PASTEUR GRADUADA DESCARTÁVEL 3 ML</w:t>
            </w:r>
          </w:p>
        </w:tc>
        <w:tc>
          <w:tcPr>
            <w:tcW w:w="840" w:type="dxa"/>
            <w:tcBorders>
              <w:top w:val="nil"/>
              <w:left w:val="nil"/>
              <w:bottom w:val="single" w:sz="4" w:space="0" w:color="auto"/>
              <w:right w:val="single" w:sz="4" w:space="0" w:color="auto"/>
            </w:tcBorders>
            <w:shd w:val="clear" w:color="auto" w:fill="auto"/>
            <w:vAlign w:val="center"/>
            <w:hideMark/>
          </w:tcPr>
          <w:p w14:paraId="237ABFC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71B911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w:t>
            </w:r>
          </w:p>
        </w:tc>
        <w:tc>
          <w:tcPr>
            <w:tcW w:w="840" w:type="dxa"/>
            <w:tcBorders>
              <w:top w:val="nil"/>
              <w:left w:val="nil"/>
              <w:bottom w:val="single" w:sz="4" w:space="0" w:color="auto"/>
              <w:right w:val="single" w:sz="4" w:space="0" w:color="auto"/>
            </w:tcBorders>
            <w:shd w:val="clear" w:color="auto" w:fill="auto"/>
            <w:vAlign w:val="center"/>
            <w:hideMark/>
          </w:tcPr>
          <w:p w14:paraId="379A768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0,28</w:t>
            </w:r>
          </w:p>
        </w:tc>
        <w:tc>
          <w:tcPr>
            <w:tcW w:w="1060" w:type="dxa"/>
            <w:tcBorders>
              <w:top w:val="nil"/>
              <w:left w:val="nil"/>
              <w:bottom w:val="single" w:sz="4" w:space="0" w:color="auto"/>
              <w:right w:val="single" w:sz="4" w:space="0" w:color="auto"/>
            </w:tcBorders>
            <w:shd w:val="clear" w:color="auto" w:fill="auto"/>
            <w:vAlign w:val="center"/>
            <w:hideMark/>
          </w:tcPr>
          <w:p w14:paraId="3BC2CC7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280,00</w:t>
            </w:r>
          </w:p>
        </w:tc>
      </w:tr>
      <w:tr w:rsidR="007A2DEE" w:rsidRPr="007A2DEE" w14:paraId="3084160E"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CC4CC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AB56D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02F9EC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67</w:t>
            </w:r>
          </w:p>
        </w:tc>
        <w:tc>
          <w:tcPr>
            <w:tcW w:w="5260" w:type="dxa"/>
            <w:tcBorders>
              <w:top w:val="nil"/>
              <w:left w:val="nil"/>
              <w:bottom w:val="single" w:sz="4" w:space="0" w:color="auto"/>
              <w:right w:val="single" w:sz="4" w:space="0" w:color="auto"/>
            </w:tcBorders>
            <w:shd w:val="clear" w:color="auto" w:fill="auto"/>
            <w:vAlign w:val="center"/>
            <w:hideMark/>
          </w:tcPr>
          <w:p w14:paraId="5DEACBF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PLACA DE KLINE PARA VDRL COM 12 ESCAVAÇÕES</w:t>
            </w:r>
          </w:p>
        </w:tc>
        <w:tc>
          <w:tcPr>
            <w:tcW w:w="840" w:type="dxa"/>
            <w:tcBorders>
              <w:top w:val="nil"/>
              <w:left w:val="nil"/>
              <w:bottom w:val="single" w:sz="4" w:space="0" w:color="auto"/>
              <w:right w:val="single" w:sz="4" w:space="0" w:color="auto"/>
            </w:tcBorders>
            <w:shd w:val="clear" w:color="auto" w:fill="auto"/>
            <w:vAlign w:val="center"/>
            <w:hideMark/>
          </w:tcPr>
          <w:p w14:paraId="13A0ED1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FB3B9E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w:t>
            </w:r>
          </w:p>
        </w:tc>
        <w:tc>
          <w:tcPr>
            <w:tcW w:w="840" w:type="dxa"/>
            <w:tcBorders>
              <w:top w:val="nil"/>
              <w:left w:val="nil"/>
              <w:bottom w:val="single" w:sz="4" w:space="0" w:color="auto"/>
              <w:right w:val="single" w:sz="4" w:space="0" w:color="auto"/>
            </w:tcBorders>
            <w:shd w:val="clear" w:color="auto" w:fill="auto"/>
            <w:vAlign w:val="center"/>
            <w:hideMark/>
          </w:tcPr>
          <w:p w14:paraId="4CEFE87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69,74</w:t>
            </w:r>
          </w:p>
        </w:tc>
        <w:tc>
          <w:tcPr>
            <w:tcW w:w="1060" w:type="dxa"/>
            <w:tcBorders>
              <w:top w:val="nil"/>
              <w:left w:val="nil"/>
              <w:bottom w:val="single" w:sz="4" w:space="0" w:color="auto"/>
              <w:right w:val="single" w:sz="4" w:space="0" w:color="auto"/>
            </w:tcBorders>
            <w:shd w:val="clear" w:color="auto" w:fill="auto"/>
            <w:vAlign w:val="center"/>
            <w:hideMark/>
          </w:tcPr>
          <w:p w14:paraId="2AB6591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348,70</w:t>
            </w:r>
          </w:p>
        </w:tc>
      </w:tr>
      <w:tr w:rsidR="007A2DEE" w:rsidRPr="007A2DEE" w14:paraId="7922CB7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64EDCF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A80E82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E57A90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68</w:t>
            </w:r>
          </w:p>
        </w:tc>
        <w:tc>
          <w:tcPr>
            <w:tcW w:w="5260" w:type="dxa"/>
            <w:tcBorders>
              <w:top w:val="nil"/>
              <w:left w:val="nil"/>
              <w:bottom w:val="single" w:sz="4" w:space="0" w:color="auto"/>
              <w:right w:val="single" w:sz="4" w:space="0" w:color="auto"/>
            </w:tcBorders>
            <w:shd w:val="clear" w:color="auto" w:fill="auto"/>
            <w:vAlign w:val="center"/>
            <w:hideMark/>
          </w:tcPr>
          <w:p w14:paraId="73FCC24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PONTEIRA AMARELA 200 MICROLITROS PCT C/1.000</w:t>
            </w:r>
          </w:p>
        </w:tc>
        <w:tc>
          <w:tcPr>
            <w:tcW w:w="840" w:type="dxa"/>
            <w:tcBorders>
              <w:top w:val="nil"/>
              <w:left w:val="nil"/>
              <w:bottom w:val="single" w:sz="4" w:space="0" w:color="auto"/>
              <w:right w:val="single" w:sz="4" w:space="0" w:color="auto"/>
            </w:tcBorders>
            <w:shd w:val="clear" w:color="auto" w:fill="auto"/>
            <w:vAlign w:val="center"/>
            <w:hideMark/>
          </w:tcPr>
          <w:p w14:paraId="42B6930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133876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60DD562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24,98</w:t>
            </w:r>
          </w:p>
        </w:tc>
        <w:tc>
          <w:tcPr>
            <w:tcW w:w="1060" w:type="dxa"/>
            <w:tcBorders>
              <w:top w:val="nil"/>
              <w:left w:val="nil"/>
              <w:bottom w:val="single" w:sz="4" w:space="0" w:color="auto"/>
              <w:right w:val="single" w:sz="4" w:space="0" w:color="auto"/>
            </w:tcBorders>
            <w:shd w:val="clear" w:color="auto" w:fill="auto"/>
            <w:vAlign w:val="center"/>
            <w:hideMark/>
          </w:tcPr>
          <w:p w14:paraId="263FD03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249,80</w:t>
            </w:r>
          </w:p>
        </w:tc>
      </w:tr>
      <w:tr w:rsidR="007A2DEE" w:rsidRPr="007A2DEE" w14:paraId="2CA590F5"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E4114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678DA6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5F0E3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69</w:t>
            </w:r>
          </w:p>
        </w:tc>
        <w:tc>
          <w:tcPr>
            <w:tcW w:w="5260" w:type="dxa"/>
            <w:tcBorders>
              <w:top w:val="nil"/>
              <w:left w:val="nil"/>
              <w:bottom w:val="single" w:sz="4" w:space="0" w:color="auto"/>
              <w:right w:val="single" w:sz="4" w:space="0" w:color="auto"/>
            </w:tcBorders>
            <w:shd w:val="clear" w:color="auto" w:fill="auto"/>
            <w:vAlign w:val="center"/>
            <w:hideMark/>
          </w:tcPr>
          <w:p w14:paraId="3AB200D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PONTEIRA AZUL 1000 MICROLITROS PCT C/1.000</w:t>
            </w:r>
          </w:p>
        </w:tc>
        <w:tc>
          <w:tcPr>
            <w:tcW w:w="840" w:type="dxa"/>
            <w:tcBorders>
              <w:top w:val="nil"/>
              <w:left w:val="nil"/>
              <w:bottom w:val="single" w:sz="4" w:space="0" w:color="auto"/>
              <w:right w:val="single" w:sz="4" w:space="0" w:color="auto"/>
            </w:tcBorders>
            <w:shd w:val="clear" w:color="auto" w:fill="auto"/>
            <w:vAlign w:val="center"/>
            <w:hideMark/>
          </w:tcPr>
          <w:p w14:paraId="59D636C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A005CD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AF76BB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44,28</w:t>
            </w:r>
          </w:p>
        </w:tc>
        <w:tc>
          <w:tcPr>
            <w:tcW w:w="1060" w:type="dxa"/>
            <w:tcBorders>
              <w:top w:val="nil"/>
              <w:left w:val="nil"/>
              <w:bottom w:val="single" w:sz="4" w:space="0" w:color="auto"/>
              <w:right w:val="single" w:sz="4" w:space="0" w:color="auto"/>
            </w:tcBorders>
            <w:shd w:val="clear" w:color="auto" w:fill="auto"/>
            <w:vAlign w:val="center"/>
            <w:hideMark/>
          </w:tcPr>
          <w:p w14:paraId="10EB443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442,80</w:t>
            </w:r>
          </w:p>
        </w:tc>
      </w:tr>
      <w:tr w:rsidR="007A2DEE" w:rsidRPr="007A2DEE" w14:paraId="3D130105"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B6D4B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F0AE51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0038C2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70</w:t>
            </w:r>
          </w:p>
        </w:tc>
        <w:tc>
          <w:tcPr>
            <w:tcW w:w="5260" w:type="dxa"/>
            <w:tcBorders>
              <w:top w:val="nil"/>
              <w:left w:val="nil"/>
              <w:bottom w:val="single" w:sz="4" w:space="0" w:color="auto"/>
              <w:right w:val="single" w:sz="4" w:space="0" w:color="auto"/>
            </w:tcBorders>
            <w:shd w:val="clear" w:color="auto" w:fill="auto"/>
            <w:vAlign w:val="center"/>
            <w:hideMark/>
          </w:tcPr>
          <w:p w14:paraId="13259EF9"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SERINGA DE 10 ML CX COM 100 UNI</w:t>
            </w:r>
          </w:p>
        </w:tc>
        <w:tc>
          <w:tcPr>
            <w:tcW w:w="840" w:type="dxa"/>
            <w:tcBorders>
              <w:top w:val="nil"/>
              <w:left w:val="nil"/>
              <w:bottom w:val="single" w:sz="4" w:space="0" w:color="auto"/>
              <w:right w:val="single" w:sz="4" w:space="0" w:color="auto"/>
            </w:tcBorders>
            <w:shd w:val="clear" w:color="auto" w:fill="auto"/>
            <w:vAlign w:val="center"/>
            <w:hideMark/>
          </w:tcPr>
          <w:p w14:paraId="25507D4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BE2662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5774E45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57,34</w:t>
            </w:r>
          </w:p>
        </w:tc>
        <w:tc>
          <w:tcPr>
            <w:tcW w:w="1060" w:type="dxa"/>
            <w:tcBorders>
              <w:top w:val="nil"/>
              <w:left w:val="nil"/>
              <w:bottom w:val="single" w:sz="4" w:space="0" w:color="auto"/>
              <w:right w:val="single" w:sz="4" w:space="0" w:color="auto"/>
            </w:tcBorders>
            <w:shd w:val="clear" w:color="auto" w:fill="auto"/>
            <w:vAlign w:val="center"/>
            <w:hideMark/>
          </w:tcPr>
          <w:p w14:paraId="3A67D99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1.146,80</w:t>
            </w:r>
          </w:p>
        </w:tc>
      </w:tr>
      <w:tr w:rsidR="007A2DEE" w:rsidRPr="007A2DEE" w14:paraId="3AA72A9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1AF92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ED4387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85E52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71</w:t>
            </w:r>
          </w:p>
        </w:tc>
        <w:tc>
          <w:tcPr>
            <w:tcW w:w="5260" w:type="dxa"/>
            <w:tcBorders>
              <w:top w:val="nil"/>
              <w:left w:val="nil"/>
              <w:bottom w:val="single" w:sz="4" w:space="0" w:color="auto"/>
              <w:right w:val="single" w:sz="4" w:space="0" w:color="auto"/>
            </w:tcBorders>
            <w:shd w:val="clear" w:color="auto" w:fill="auto"/>
            <w:vAlign w:val="center"/>
            <w:hideMark/>
          </w:tcPr>
          <w:p w14:paraId="11B5A39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SERINGA DE 5 ML CX COM 100 UNI</w:t>
            </w:r>
          </w:p>
        </w:tc>
        <w:tc>
          <w:tcPr>
            <w:tcW w:w="840" w:type="dxa"/>
            <w:tcBorders>
              <w:top w:val="nil"/>
              <w:left w:val="nil"/>
              <w:bottom w:val="single" w:sz="4" w:space="0" w:color="auto"/>
              <w:right w:val="single" w:sz="4" w:space="0" w:color="auto"/>
            </w:tcBorders>
            <w:shd w:val="clear" w:color="auto" w:fill="auto"/>
            <w:vAlign w:val="center"/>
            <w:hideMark/>
          </w:tcPr>
          <w:p w14:paraId="0051090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FD44E7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20</w:t>
            </w:r>
          </w:p>
        </w:tc>
        <w:tc>
          <w:tcPr>
            <w:tcW w:w="840" w:type="dxa"/>
            <w:tcBorders>
              <w:top w:val="nil"/>
              <w:left w:val="nil"/>
              <w:bottom w:val="single" w:sz="4" w:space="0" w:color="auto"/>
              <w:right w:val="single" w:sz="4" w:space="0" w:color="auto"/>
            </w:tcBorders>
            <w:shd w:val="clear" w:color="auto" w:fill="auto"/>
            <w:vAlign w:val="center"/>
            <w:hideMark/>
          </w:tcPr>
          <w:p w14:paraId="4ED263C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37,06</w:t>
            </w:r>
          </w:p>
        </w:tc>
        <w:tc>
          <w:tcPr>
            <w:tcW w:w="1060" w:type="dxa"/>
            <w:tcBorders>
              <w:top w:val="nil"/>
              <w:left w:val="nil"/>
              <w:bottom w:val="single" w:sz="4" w:space="0" w:color="auto"/>
              <w:right w:val="single" w:sz="4" w:space="0" w:color="auto"/>
            </w:tcBorders>
            <w:shd w:val="clear" w:color="auto" w:fill="auto"/>
            <w:vAlign w:val="center"/>
            <w:hideMark/>
          </w:tcPr>
          <w:p w14:paraId="78499A0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741,20</w:t>
            </w:r>
          </w:p>
        </w:tc>
      </w:tr>
      <w:tr w:rsidR="007A2DEE" w:rsidRPr="007A2DEE" w14:paraId="3B0BA4F6" w14:textId="77777777" w:rsidTr="007A2DEE">
        <w:trPr>
          <w:trHeight w:val="135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A194B6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76E8DE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745B3F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72</w:t>
            </w:r>
          </w:p>
        </w:tc>
        <w:tc>
          <w:tcPr>
            <w:tcW w:w="5260" w:type="dxa"/>
            <w:tcBorders>
              <w:top w:val="nil"/>
              <w:left w:val="nil"/>
              <w:bottom w:val="single" w:sz="4" w:space="0" w:color="auto"/>
              <w:right w:val="single" w:sz="4" w:space="0" w:color="auto"/>
            </w:tcBorders>
            <w:shd w:val="clear" w:color="auto" w:fill="auto"/>
            <w:vAlign w:val="center"/>
            <w:hideMark/>
          </w:tcPr>
          <w:p w14:paraId="7815489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SOLUÇÃO DILUENTE PARA CONTADOR AUTOMATICO DE CÉLULAS SANGUINEAS DE 19 PARAMETROS (XP-300). COM A FINALIDADE DE CONTAGEM DE HEMÁCIAS, LEUCÓCITOS, PLAQUETAS E DOSAGEM DE HEMOGLOBINA, COM A SEGUINTE COMPOSIÇÃO: CLORETO DE SOIDO 6,38 G/L; ACIDO BORICO 1,00 G/L TETRABORATO DE SODIO 0,20 G/L E EDTA K 0,20 G/L. CX C/20 LTS.</w:t>
            </w:r>
          </w:p>
        </w:tc>
        <w:tc>
          <w:tcPr>
            <w:tcW w:w="840" w:type="dxa"/>
            <w:tcBorders>
              <w:top w:val="nil"/>
              <w:left w:val="nil"/>
              <w:bottom w:val="single" w:sz="4" w:space="0" w:color="auto"/>
              <w:right w:val="single" w:sz="4" w:space="0" w:color="auto"/>
            </w:tcBorders>
            <w:shd w:val="clear" w:color="auto" w:fill="auto"/>
            <w:vAlign w:val="center"/>
            <w:hideMark/>
          </w:tcPr>
          <w:p w14:paraId="638DD3F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3099D2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24</w:t>
            </w:r>
          </w:p>
        </w:tc>
        <w:tc>
          <w:tcPr>
            <w:tcW w:w="840" w:type="dxa"/>
            <w:tcBorders>
              <w:top w:val="nil"/>
              <w:left w:val="nil"/>
              <w:bottom w:val="single" w:sz="4" w:space="0" w:color="auto"/>
              <w:right w:val="single" w:sz="4" w:space="0" w:color="auto"/>
            </w:tcBorders>
            <w:shd w:val="clear" w:color="auto" w:fill="auto"/>
            <w:vAlign w:val="center"/>
            <w:hideMark/>
          </w:tcPr>
          <w:p w14:paraId="32DE7C4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372,50</w:t>
            </w:r>
          </w:p>
        </w:tc>
        <w:tc>
          <w:tcPr>
            <w:tcW w:w="1060" w:type="dxa"/>
            <w:tcBorders>
              <w:top w:val="nil"/>
              <w:left w:val="nil"/>
              <w:bottom w:val="single" w:sz="4" w:space="0" w:color="auto"/>
              <w:right w:val="single" w:sz="4" w:space="0" w:color="auto"/>
            </w:tcBorders>
            <w:shd w:val="clear" w:color="auto" w:fill="auto"/>
            <w:vAlign w:val="center"/>
            <w:hideMark/>
          </w:tcPr>
          <w:p w14:paraId="1C5319A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8.940,00</w:t>
            </w:r>
          </w:p>
        </w:tc>
      </w:tr>
      <w:tr w:rsidR="007A2DEE" w:rsidRPr="007A2DEE" w14:paraId="2C26D208" w14:textId="77777777" w:rsidTr="007A2DEE">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C438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2AC8A17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DE7CD2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73</w:t>
            </w:r>
          </w:p>
        </w:tc>
        <w:tc>
          <w:tcPr>
            <w:tcW w:w="5260" w:type="dxa"/>
            <w:tcBorders>
              <w:top w:val="nil"/>
              <w:left w:val="nil"/>
              <w:bottom w:val="single" w:sz="4" w:space="0" w:color="auto"/>
              <w:right w:val="single" w:sz="4" w:space="0" w:color="auto"/>
            </w:tcBorders>
            <w:shd w:val="clear" w:color="auto" w:fill="auto"/>
            <w:vAlign w:val="center"/>
            <w:hideMark/>
          </w:tcPr>
          <w:p w14:paraId="70B6AA2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SOLUÇÃO LISANTE PARA CONTADOR AUTOMATICO DE CÉLULAS SANGUINEAS DE 20 PARAMETROS (XP-300). COM A FINALIDADE DE LISAR HEMÁCIAS, A FIM DE DETERMINAR A CONTAGEM EXATA DE LEUCÓCITOS, ANALISE DE DISTRIBUIÇÃO DE TAMANHA TRIMODAL DOS LEUCÓCITOS E A CONCENTRAÇÃO DE HEMOGLOBINA. O REAGENTE É INCOLOR, TRANSPARENTE E NÃO CONTÉM COMPOSTO DE CIANETO OU AZIDAS. COM A SEGUINTE COMPOSIÇÃO: SAL ORGANICO DE AMONIO QUARTENARIO 8,5G/L; CLORETO DE SÓDIO 0,6 G/L. CAIXA COM 3X 500 ML.</w:t>
            </w:r>
          </w:p>
        </w:tc>
        <w:tc>
          <w:tcPr>
            <w:tcW w:w="840" w:type="dxa"/>
            <w:tcBorders>
              <w:top w:val="nil"/>
              <w:left w:val="nil"/>
              <w:bottom w:val="single" w:sz="4" w:space="0" w:color="auto"/>
              <w:right w:val="single" w:sz="4" w:space="0" w:color="auto"/>
            </w:tcBorders>
            <w:shd w:val="clear" w:color="auto" w:fill="auto"/>
            <w:vAlign w:val="center"/>
            <w:hideMark/>
          </w:tcPr>
          <w:p w14:paraId="2AAAC1E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3DEBBF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12</w:t>
            </w:r>
          </w:p>
        </w:tc>
        <w:tc>
          <w:tcPr>
            <w:tcW w:w="840" w:type="dxa"/>
            <w:tcBorders>
              <w:top w:val="nil"/>
              <w:left w:val="nil"/>
              <w:bottom w:val="single" w:sz="4" w:space="0" w:color="auto"/>
              <w:right w:val="single" w:sz="4" w:space="0" w:color="auto"/>
            </w:tcBorders>
            <w:shd w:val="clear" w:color="auto" w:fill="auto"/>
            <w:vAlign w:val="center"/>
            <w:hideMark/>
          </w:tcPr>
          <w:p w14:paraId="42DE2A9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1.083,33</w:t>
            </w:r>
          </w:p>
        </w:tc>
        <w:tc>
          <w:tcPr>
            <w:tcW w:w="1060" w:type="dxa"/>
            <w:tcBorders>
              <w:top w:val="nil"/>
              <w:left w:val="nil"/>
              <w:bottom w:val="single" w:sz="4" w:space="0" w:color="auto"/>
              <w:right w:val="single" w:sz="4" w:space="0" w:color="auto"/>
            </w:tcBorders>
            <w:shd w:val="clear" w:color="auto" w:fill="auto"/>
            <w:vAlign w:val="center"/>
            <w:hideMark/>
          </w:tcPr>
          <w:p w14:paraId="60154C8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12.999,96</w:t>
            </w:r>
          </w:p>
        </w:tc>
      </w:tr>
      <w:tr w:rsidR="007A2DEE" w:rsidRPr="007A2DEE" w14:paraId="405981D7"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544CB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50F806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EBD3E7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74</w:t>
            </w:r>
          </w:p>
        </w:tc>
        <w:tc>
          <w:tcPr>
            <w:tcW w:w="5260" w:type="dxa"/>
            <w:tcBorders>
              <w:top w:val="nil"/>
              <w:left w:val="nil"/>
              <w:bottom w:val="single" w:sz="4" w:space="0" w:color="auto"/>
              <w:right w:val="single" w:sz="4" w:space="0" w:color="auto"/>
            </w:tcBorders>
            <w:shd w:val="clear" w:color="auto" w:fill="auto"/>
            <w:vAlign w:val="center"/>
            <w:hideMark/>
          </w:tcPr>
          <w:p w14:paraId="7D132A2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ANTI - B 10 ML</w:t>
            </w:r>
          </w:p>
        </w:tc>
        <w:tc>
          <w:tcPr>
            <w:tcW w:w="840" w:type="dxa"/>
            <w:tcBorders>
              <w:top w:val="nil"/>
              <w:left w:val="nil"/>
              <w:bottom w:val="single" w:sz="4" w:space="0" w:color="auto"/>
              <w:right w:val="single" w:sz="4" w:space="0" w:color="auto"/>
            </w:tcBorders>
            <w:shd w:val="clear" w:color="auto" w:fill="auto"/>
            <w:vAlign w:val="center"/>
            <w:hideMark/>
          </w:tcPr>
          <w:p w14:paraId="63453E2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26F827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3AEBFC1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28,70</w:t>
            </w:r>
          </w:p>
        </w:tc>
        <w:tc>
          <w:tcPr>
            <w:tcW w:w="1060" w:type="dxa"/>
            <w:tcBorders>
              <w:top w:val="nil"/>
              <w:left w:val="nil"/>
              <w:bottom w:val="single" w:sz="4" w:space="0" w:color="auto"/>
              <w:right w:val="single" w:sz="4" w:space="0" w:color="auto"/>
            </w:tcBorders>
            <w:shd w:val="clear" w:color="auto" w:fill="auto"/>
            <w:vAlign w:val="center"/>
            <w:hideMark/>
          </w:tcPr>
          <w:p w14:paraId="0A32224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172,20</w:t>
            </w:r>
          </w:p>
        </w:tc>
      </w:tr>
      <w:tr w:rsidR="007A2DEE" w:rsidRPr="007A2DEE" w14:paraId="1F65426F"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D6E79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37FD84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A98499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75</w:t>
            </w:r>
          </w:p>
        </w:tc>
        <w:tc>
          <w:tcPr>
            <w:tcW w:w="5260" w:type="dxa"/>
            <w:tcBorders>
              <w:top w:val="nil"/>
              <w:left w:val="nil"/>
              <w:bottom w:val="single" w:sz="4" w:space="0" w:color="auto"/>
              <w:right w:val="single" w:sz="4" w:space="0" w:color="auto"/>
            </w:tcBorders>
            <w:shd w:val="clear" w:color="auto" w:fill="auto"/>
            <w:vAlign w:val="center"/>
            <w:hideMark/>
          </w:tcPr>
          <w:p w14:paraId="1F4C427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ANTI - D 10 ML</w:t>
            </w:r>
          </w:p>
        </w:tc>
        <w:tc>
          <w:tcPr>
            <w:tcW w:w="840" w:type="dxa"/>
            <w:tcBorders>
              <w:top w:val="nil"/>
              <w:left w:val="nil"/>
              <w:bottom w:val="single" w:sz="4" w:space="0" w:color="auto"/>
              <w:right w:val="single" w:sz="4" w:space="0" w:color="auto"/>
            </w:tcBorders>
            <w:shd w:val="clear" w:color="auto" w:fill="auto"/>
            <w:vAlign w:val="center"/>
            <w:hideMark/>
          </w:tcPr>
          <w:p w14:paraId="4B9E4E1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327463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64BD6EB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48,50</w:t>
            </w:r>
          </w:p>
        </w:tc>
        <w:tc>
          <w:tcPr>
            <w:tcW w:w="1060" w:type="dxa"/>
            <w:tcBorders>
              <w:top w:val="nil"/>
              <w:left w:val="nil"/>
              <w:bottom w:val="single" w:sz="4" w:space="0" w:color="auto"/>
              <w:right w:val="single" w:sz="4" w:space="0" w:color="auto"/>
            </w:tcBorders>
            <w:shd w:val="clear" w:color="auto" w:fill="auto"/>
            <w:vAlign w:val="center"/>
            <w:hideMark/>
          </w:tcPr>
          <w:p w14:paraId="524E42C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291,00</w:t>
            </w:r>
          </w:p>
        </w:tc>
      </w:tr>
      <w:tr w:rsidR="007A2DEE" w:rsidRPr="007A2DEE" w14:paraId="5C4F282A"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AB26A4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9A2EF7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ACA913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76</w:t>
            </w:r>
          </w:p>
        </w:tc>
        <w:tc>
          <w:tcPr>
            <w:tcW w:w="5260" w:type="dxa"/>
            <w:tcBorders>
              <w:top w:val="nil"/>
              <w:left w:val="nil"/>
              <w:bottom w:val="single" w:sz="4" w:space="0" w:color="auto"/>
              <w:right w:val="single" w:sz="4" w:space="0" w:color="auto"/>
            </w:tcBorders>
            <w:shd w:val="clear" w:color="auto" w:fill="auto"/>
            <w:vAlign w:val="center"/>
            <w:hideMark/>
          </w:tcPr>
          <w:p w14:paraId="48328A55"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ANTI -A 10 ML</w:t>
            </w:r>
          </w:p>
        </w:tc>
        <w:tc>
          <w:tcPr>
            <w:tcW w:w="840" w:type="dxa"/>
            <w:tcBorders>
              <w:top w:val="nil"/>
              <w:left w:val="nil"/>
              <w:bottom w:val="single" w:sz="4" w:space="0" w:color="auto"/>
              <w:right w:val="single" w:sz="4" w:space="0" w:color="auto"/>
            </w:tcBorders>
            <w:shd w:val="clear" w:color="auto" w:fill="auto"/>
            <w:vAlign w:val="center"/>
            <w:hideMark/>
          </w:tcPr>
          <w:p w14:paraId="55F1A92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2F2576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1610641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28,70</w:t>
            </w:r>
          </w:p>
        </w:tc>
        <w:tc>
          <w:tcPr>
            <w:tcW w:w="1060" w:type="dxa"/>
            <w:tcBorders>
              <w:top w:val="nil"/>
              <w:left w:val="nil"/>
              <w:bottom w:val="single" w:sz="4" w:space="0" w:color="auto"/>
              <w:right w:val="single" w:sz="4" w:space="0" w:color="auto"/>
            </w:tcBorders>
            <w:shd w:val="clear" w:color="auto" w:fill="auto"/>
            <w:vAlign w:val="center"/>
            <w:hideMark/>
          </w:tcPr>
          <w:p w14:paraId="0DDC6D0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172,20</w:t>
            </w:r>
          </w:p>
        </w:tc>
      </w:tr>
      <w:tr w:rsidR="007A2DEE" w:rsidRPr="007A2DEE" w14:paraId="2C28680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C4BAC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D3F721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6089C7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77</w:t>
            </w:r>
          </w:p>
        </w:tc>
        <w:tc>
          <w:tcPr>
            <w:tcW w:w="5260" w:type="dxa"/>
            <w:tcBorders>
              <w:top w:val="nil"/>
              <w:left w:val="nil"/>
              <w:bottom w:val="single" w:sz="4" w:space="0" w:color="auto"/>
              <w:right w:val="single" w:sz="4" w:space="0" w:color="auto"/>
            </w:tcBorders>
            <w:shd w:val="clear" w:color="auto" w:fill="auto"/>
            <w:vAlign w:val="center"/>
            <w:hideMark/>
          </w:tcPr>
          <w:p w14:paraId="23687A3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CONTROLE DE QUALIDADE PARA BIOQUÍMICA (QUALITROL 1H)</w:t>
            </w:r>
          </w:p>
        </w:tc>
        <w:tc>
          <w:tcPr>
            <w:tcW w:w="840" w:type="dxa"/>
            <w:tcBorders>
              <w:top w:val="nil"/>
              <w:left w:val="nil"/>
              <w:bottom w:val="single" w:sz="4" w:space="0" w:color="auto"/>
              <w:right w:val="single" w:sz="4" w:space="0" w:color="auto"/>
            </w:tcBorders>
            <w:shd w:val="clear" w:color="auto" w:fill="auto"/>
            <w:vAlign w:val="center"/>
            <w:hideMark/>
          </w:tcPr>
          <w:p w14:paraId="7A24A3A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AA6650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48</w:t>
            </w:r>
          </w:p>
        </w:tc>
        <w:tc>
          <w:tcPr>
            <w:tcW w:w="840" w:type="dxa"/>
            <w:tcBorders>
              <w:top w:val="nil"/>
              <w:left w:val="nil"/>
              <w:bottom w:val="single" w:sz="4" w:space="0" w:color="auto"/>
              <w:right w:val="single" w:sz="4" w:space="0" w:color="auto"/>
            </w:tcBorders>
            <w:shd w:val="clear" w:color="auto" w:fill="auto"/>
            <w:vAlign w:val="center"/>
            <w:hideMark/>
          </w:tcPr>
          <w:p w14:paraId="0C7E9C0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91,64</w:t>
            </w:r>
          </w:p>
        </w:tc>
        <w:tc>
          <w:tcPr>
            <w:tcW w:w="1060" w:type="dxa"/>
            <w:tcBorders>
              <w:top w:val="nil"/>
              <w:left w:val="nil"/>
              <w:bottom w:val="single" w:sz="4" w:space="0" w:color="auto"/>
              <w:right w:val="single" w:sz="4" w:space="0" w:color="auto"/>
            </w:tcBorders>
            <w:shd w:val="clear" w:color="auto" w:fill="auto"/>
            <w:vAlign w:val="center"/>
            <w:hideMark/>
          </w:tcPr>
          <w:p w14:paraId="7034944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4.398,72</w:t>
            </w:r>
          </w:p>
        </w:tc>
      </w:tr>
      <w:tr w:rsidR="007A2DEE" w:rsidRPr="007A2DEE" w14:paraId="2DB6F1F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2C2D2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ACD5C7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360B0D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78</w:t>
            </w:r>
          </w:p>
        </w:tc>
        <w:tc>
          <w:tcPr>
            <w:tcW w:w="5260" w:type="dxa"/>
            <w:tcBorders>
              <w:top w:val="nil"/>
              <w:left w:val="nil"/>
              <w:bottom w:val="single" w:sz="4" w:space="0" w:color="auto"/>
              <w:right w:val="single" w:sz="4" w:space="0" w:color="auto"/>
            </w:tcBorders>
            <w:shd w:val="clear" w:color="auto" w:fill="auto"/>
            <w:vAlign w:val="center"/>
            <w:hideMark/>
          </w:tcPr>
          <w:p w14:paraId="4F6C4A9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CONTROLE DE QUALIDADE PARA BIOQUÍMICA (QUALITROL 2H)</w:t>
            </w:r>
          </w:p>
        </w:tc>
        <w:tc>
          <w:tcPr>
            <w:tcW w:w="840" w:type="dxa"/>
            <w:tcBorders>
              <w:top w:val="nil"/>
              <w:left w:val="nil"/>
              <w:bottom w:val="single" w:sz="4" w:space="0" w:color="auto"/>
              <w:right w:val="single" w:sz="4" w:space="0" w:color="auto"/>
            </w:tcBorders>
            <w:shd w:val="clear" w:color="auto" w:fill="auto"/>
            <w:vAlign w:val="center"/>
            <w:hideMark/>
          </w:tcPr>
          <w:p w14:paraId="08768F0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75A936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48</w:t>
            </w:r>
          </w:p>
        </w:tc>
        <w:tc>
          <w:tcPr>
            <w:tcW w:w="840" w:type="dxa"/>
            <w:tcBorders>
              <w:top w:val="nil"/>
              <w:left w:val="nil"/>
              <w:bottom w:val="single" w:sz="4" w:space="0" w:color="auto"/>
              <w:right w:val="single" w:sz="4" w:space="0" w:color="auto"/>
            </w:tcBorders>
            <w:shd w:val="clear" w:color="auto" w:fill="auto"/>
            <w:vAlign w:val="center"/>
            <w:hideMark/>
          </w:tcPr>
          <w:p w14:paraId="78D6B52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92,39</w:t>
            </w:r>
          </w:p>
        </w:tc>
        <w:tc>
          <w:tcPr>
            <w:tcW w:w="1060" w:type="dxa"/>
            <w:tcBorders>
              <w:top w:val="nil"/>
              <w:left w:val="nil"/>
              <w:bottom w:val="single" w:sz="4" w:space="0" w:color="auto"/>
              <w:right w:val="single" w:sz="4" w:space="0" w:color="auto"/>
            </w:tcBorders>
            <w:shd w:val="clear" w:color="auto" w:fill="auto"/>
            <w:vAlign w:val="center"/>
            <w:hideMark/>
          </w:tcPr>
          <w:p w14:paraId="5FF0A35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4.434,72</w:t>
            </w:r>
          </w:p>
        </w:tc>
      </w:tr>
      <w:tr w:rsidR="007A2DEE" w:rsidRPr="007A2DEE" w14:paraId="759D74F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6E1EE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1A51D6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7666A25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79</w:t>
            </w:r>
          </w:p>
        </w:tc>
        <w:tc>
          <w:tcPr>
            <w:tcW w:w="5260" w:type="dxa"/>
            <w:tcBorders>
              <w:top w:val="nil"/>
              <w:left w:val="nil"/>
              <w:bottom w:val="single" w:sz="4" w:space="0" w:color="auto"/>
              <w:right w:val="single" w:sz="4" w:space="0" w:color="auto"/>
            </w:tcBorders>
            <w:shd w:val="clear" w:color="auto" w:fill="auto"/>
            <w:vAlign w:val="center"/>
            <w:hideMark/>
          </w:tcPr>
          <w:p w14:paraId="5A6E788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SORO DE COOMBS - 10ML</w:t>
            </w:r>
          </w:p>
        </w:tc>
        <w:tc>
          <w:tcPr>
            <w:tcW w:w="840" w:type="dxa"/>
            <w:tcBorders>
              <w:top w:val="nil"/>
              <w:left w:val="nil"/>
              <w:bottom w:val="single" w:sz="4" w:space="0" w:color="auto"/>
              <w:right w:val="single" w:sz="4" w:space="0" w:color="auto"/>
            </w:tcBorders>
            <w:shd w:val="clear" w:color="auto" w:fill="auto"/>
            <w:vAlign w:val="center"/>
            <w:hideMark/>
          </w:tcPr>
          <w:p w14:paraId="5B12072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DA8C9D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2F542E2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109,40</w:t>
            </w:r>
          </w:p>
        </w:tc>
        <w:tc>
          <w:tcPr>
            <w:tcW w:w="1060" w:type="dxa"/>
            <w:tcBorders>
              <w:top w:val="nil"/>
              <w:left w:val="nil"/>
              <w:bottom w:val="single" w:sz="4" w:space="0" w:color="auto"/>
              <w:right w:val="single" w:sz="4" w:space="0" w:color="auto"/>
            </w:tcBorders>
            <w:shd w:val="clear" w:color="auto" w:fill="auto"/>
            <w:vAlign w:val="center"/>
            <w:hideMark/>
          </w:tcPr>
          <w:p w14:paraId="4B7C2B7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218,80</w:t>
            </w:r>
          </w:p>
        </w:tc>
      </w:tr>
      <w:tr w:rsidR="007A2DEE" w:rsidRPr="007A2DEE" w14:paraId="3D9E0C45"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9DDD2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273B34C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2565AFC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80</w:t>
            </w:r>
          </w:p>
        </w:tc>
        <w:tc>
          <w:tcPr>
            <w:tcW w:w="5260" w:type="dxa"/>
            <w:tcBorders>
              <w:top w:val="nil"/>
              <w:left w:val="nil"/>
              <w:bottom w:val="single" w:sz="4" w:space="0" w:color="auto"/>
              <w:right w:val="single" w:sz="4" w:space="0" w:color="auto"/>
            </w:tcBorders>
            <w:shd w:val="clear" w:color="auto" w:fill="auto"/>
            <w:vAlign w:val="center"/>
            <w:hideMark/>
          </w:tcPr>
          <w:p w14:paraId="4915698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SUPORTE PARA LÂMINAS LABORATORIAIS</w:t>
            </w:r>
          </w:p>
        </w:tc>
        <w:tc>
          <w:tcPr>
            <w:tcW w:w="840" w:type="dxa"/>
            <w:tcBorders>
              <w:top w:val="nil"/>
              <w:left w:val="nil"/>
              <w:bottom w:val="single" w:sz="4" w:space="0" w:color="auto"/>
              <w:right w:val="single" w:sz="4" w:space="0" w:color="auto"/>
            </w:tcBorders>
            <w:shd w:val="clear" w:color="auto" w:fill="auto"/>
            <w:vAlign w:val="center"/>
            <w:hideMark/>
          </w:tcPr>
          <w:p w14:paraId="557EC3D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B2B56A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48A95A08"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105,20</w:t>
            </w:r>
          </w:p>
        </w:tc>
        <w:tc>
          <w:tcPr>
            <w:tcW w:w="1060" w:type="dxa"/>
            <w:tcBorders>
              <w:top w:val="nil"/>
              <w:left w:val="nil"/>
              <w:bottom w:val="single" w:sz="4" w:space="0" w:color="auto"/>
              <w:right w:val="single" w:sz="4" w:space="0" w:color="auto"/>
            </w:tcBorders>
            <w:shd w:val="clear" w:color="auto" w:fill="auto"/>
            <w:vAlign w:val="center"/>
            <w:hideMark/>
          </w:tcPr>
          <w:p w14:paraId="23EFB27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420,80</w:t>
            </w:r>
          </w:p>
        </w:tc>
      </w:tr>
      <w:tr w:rsidR="007A2DEE" w:rsidRPr="007A2DEE" w14:paraId="4B1D8943"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497DC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56ACC1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D23E91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81</w:t>
            </w:r>
          </w:p>
        </w:tc>
        <w:tc>
          <w:tcPr>
            <w:tcW w:w="5260" w:type="dxa"/>
            <w:tcBorders>
              <w:top w:val="nil"/>
              <w:left w:val="nil"/>
              <w:bottom w:val="single" w:sz="4" w:space="0" w:color="auto"/>
              <w:right w:val="single" w:sz="4" w:space="0" w:color="auto"/>
            </w:tcBorders>
            <w:shd w:val="clear" w:color="auto" w:fill="auto"/>
            <w:vAlign w:val="center"/>
            <w:hideMark/>
          </w:tcPr>
          <w:p w14:paraId="75B2F32B"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SUPORTE PARA MICROPIPETAS</w:t>
            </w:r>
          </w:p>
        </w:tc>
        <w:tc>
          <w:tcPr>
            <w:tcW w:w="840" w:type="dxa"/>
            <w:tcBorders>
              <w:top w:val="nil"/>
              <w:left w:val="nil"/>
              <w:bottom w:val="single" w:sz="4" w:space="0" w:color="auto"/>
              <w:right w:val="single" w:sz="4" w:space="0" w:color="auto"/>
            </w:tcBorders>
            <w:shd w:val="clear" w:color="auto" w:fill="auto"/>
            <w:vAlign w:val="center"/>
            <w:hideMark/>
          </w:tcPr>
          <w:p w14:paraId="6D27BF9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8ECFCC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26A98BA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419,33</w:t>
            </w:r>
          </w:p>
        </w:tc>
        <w:tc>
          <w:tcPr>
            <w:tcW w:w="1060" w:type="dxa"/>
            <w:tcBorders>
              <w:top w:val="nil"/>
              <w:left w:val="nil"/>
              <w:bottom w:val="single" w:sz="4" w:space="0" w:color="auto"/>
              <w:right w:val="single" w:sz="4" w:space="0" w:color="auto"/>
            </w:tcBorders>
            <w:shd w:val="clear" w:color="auto" w:fill="auto"/>
            <w:vAlign w:val="center"/>
            <w:hideMark/>
          </w:tcPr>
          <w:p w14:paraId="515F2BB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1.677,32</w:t>
            </w:r>
          </w:p>
        </w:tc>
      </w:tr>
      <w:tr w:rsidR="007A2DEE" w:rsidRPr="007A2DEE" w14:paraId="1EA45528"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27B17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58D12D0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B941D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82</w:t>
            </w:r>
          </w:p>
        </w:tc>
        <w:tc>
          <w:tcPr>
            <w:tcW w:w="5260" w:type="dxa"/>
            <w:tcBorders>
              <w:top w:val="nil"/>
              <w:left w:val="nil"/>
              <w:bottom w:val="single" w:sz="4" w:space="0" w:color="auto"/>
              <w:right w:val="single" w:sz="4" w:space="0" w:color="auto"/>
            </w:tcBorders>
            <w:shd w:val="clear" w:color="auto" w:fill="auto"/>
            <w:vAlign w:val="center"/>
            <w:hideMark/>
          </w:tcPr>
          <w:p w14:paraId="3D20400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SUPORTE PARA PONTEIRAS AMARELAS</w:t>
            </w:r>
          </w:p>
        </w:tc>
        <w:tc>
          <w:tcPr>
            <w:tcW w:w="840" w:type="dxa"/>
            <w:tcBorders>
              <w:top w:val="nil"/>
              <w:left w:val="nil"/>
              <w:bottom w:val="single" w:sz="4" w:space="0" w:color="auto"/>
              <w:right w:val="single" w:sz="4" w:space="0" w:color="auto"/>
            </w:tcBorders>
            <w:shd w:val="clear" w:color="auto" w:fill="auto"/>
            <w:vAlign w:val="center"/>
            <w:hideMark/>
          </w:tcPr>
          <w:p w14:paraId="1944514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CEF3F1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3153A8C6"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27,22</w:t>
            </w:r>
          </w:p>
        </w:tc>
        <w:tc>
          <w:tcPr>
            <w:tcW w:w="1060" w:type="dxa"/>
            <w:tcBorders>
              <w:top w:val="nil"/>
              <w:left w:val="nil"/>
              <w:bottom w:val="single" w:sz="4" w:space="0" w:color="auto"/>
              <w:right w:val="single" w:sz="4" w:space="0" w:color="auto"/>
            </w:tcBorders>
            <w:shd w:val="clear" w:color="auto" w:fill="auto"/>
            <w:vAlign w:val="center"/>
            <w:hideMark/>
          </w:tcPr>
          <w:p w14:paraId="717E8AE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108,88</w:t>
            </w:r>
          </w:p>
        </w:tc>
      </w:tr>
      <w:tr w:rsidR="007A2DEE" w:rsidRPr="007A2DEE" w14:paraId="0ED20393"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6395B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47300B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AF0578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83</w:t>
            </w:r>
          </w:p>
        </w:tc>
        <w:tc>
          <w:tcPr>
            <w:tcW w:w="5260" w:type="dxa"/>
            <w:tcBorders>
              <w:top w:val="nil"/>
              <w:left w:val="nil"/>
              <w:bottom w:val="single" w:sz="4" w:space="0" w:color="auto"/>
              <w:right w:val="single" w:sz="4" w:space="0" w:color="auto"/>
            </w:tcBorders>
            <w:shd w:val="clear" w:color="auto" w:fill="auto"/>
            <w:vAlign w:val="center"/>
            <w:hideMark/>
          </w:tcPr>
          <w:p w14:paraId="0159F1F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SUPORTE PARA PONTEIRAS AZUIS</w:t>
            </w:r>
          </w:p>
        </w:tc>
        <w:tc>
          <w:tcPr>
            <w:tcW w:w="840" w:type="dxa"/>
            <w:tcBorders>
              <w:top w:val="nil"/>
              <w:left w:val="nil"/>
              <w:bottom w:val="single" w:sz="4" w:space="0" w:color="auto"/>
              <w:right w:val="single" w:sz="4" w:space="0" w:color="auto"/>
            </w:tcBorders>
            <w:shd w:val="clear" w:color="auto" w:fill="auto"/>
            <w:vAlign w:val="center"/>
            <w:hideMark/>
          </w:tcPr>
          <w:p w14:paraId="72A36A9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23DEE7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6</w:t>
            </w:r>
          </w:p>
        </w:tc>
        <w:tc>
          <w:tcPr>
            <w:tcW w:w="840" w:type="dxa"/>
            <w:tcBorders>
              <w:top w:val="nil"/>
              <w:left w:val="nil"/>
              <w:bottom w:val="single" w:sz="4" w:space="0" w:color="auto"/>
              <w:right w:val="single" w:sz="4" w:space="0" w:color="auto"/>
            </w:tcBorders>
            <w:shd w:val="clear" w:color="auto" w:fill="auto"/>
            <w:vAlign w:val="center"/>
            <w:hideMark/>
          </w:tcPr>
          <w:p w14:paraId="1CF3148B"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42,35</w:t>
            </w:r>
          </w:p>
        </w:tc>
        <w:tc>
          <w:tcPr>
            <w:tcW w:w="1060" w:type="dxa"/>
            <w:tcBorders>
              <w:top w:val="nil"/>
              <w:left w:val="nil"/>
              <w:bottom w:val="single" w:sz="4" w:space="0" w:color="auto"/>
              <w:right w:val="single" w:sz="4" w:space="0" w:color="auto"/>
            </w:tcBorders>
            <w:shd w:val="clear" w:color="auto" w:fill="auto"/>
            <w:vAlign w:val="center"/>
            <w:hideMark/>
          </w:tcPr>
          <w:p w14:paraId="3467D7E4"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254,10</w:t>
            </w:r>
          </w:p>
        </w:tc>
      </w:tr>
      <w:tr w:rsidR="007A2DEE" w:rsidRPr="007A2DEE" w14:paraId="5625CCE4"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9DFC54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8A08C2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22CF5E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84</w:t>
            </w:r>
          </w:p>
        </w:tc>
        <w:tc>
          <w:tcPr>
            <w:tcW w:w="5260" w:type="dxa"/>
            <w:tcBorders>
              <w:top w:val="nil"/>
              <w:left w:val="nil"/>
              <w:bottom w:val="single" w:sz="4" w:space="0" w:color="auto"/>
              <w:right w:val="single" w:sz="4" w:space="0" w:color="auto"/>
            </w:tcBorders>
            <w:shd w:val="clear" w:color="auto" w:fill="auto"/>
            <w:vAlign w:val="center"/>
            <w:hideMark/>
          </w:tcPr>
          <w:p w14:paraId="61E27AEE"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TERMOMETRO DIGITAL TEMPERATURA MÁXIMA/MÍNIMA PARA GELADEIRA</w:t>
            </w:r>
          </w:p>
        </w:tc>
        <w:tc>
          <w:tcPr>
            <w:tcW w:w="840" w:type="dxa"/>
            <w:tcBorders>
              <w:top w:val="nil"/>
              <w:left w:val="nil"/>
              <w:bottom w:val="single" w:sz="4" w:space="0" w:color="auto"/>
              <w:right w:val="single" w:sz="4" w:space="0" w:color="auto"/>
            </w:tcBorders>
            <w:shd w:val="clear" w:color="auto" w:fill="auto"/>
            <w:vAlign w:val="center"/>
            <w:hideMark/>
          </w:tcPr>
          <w:p w14:paraId="4892D86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484960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2D7C3D4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104,20</w:t>
            </w:r>
          </w:p>
        </w:tc>
        <w:tc>
          <w:tcPr>
            <w:tcW w:w="1060" w:type="dxa"/>
            <w:tcBorders>
              <w:top w:val="nil"/>
              <w:left w:val="nil"/>
              <w:bottom w:val="single" w:sz="4" w:space="0" w:color="auto"/>
              <w:right w:val="single" w:sz="4" w:space="0" w:color="auto"/>
            </w:tcBorders>
            <w:shd w:val="clear" w:color="auto" w:fill="auto"/>
            <w:vAlign w:val="center"/>
            <w:hideMark/>
          </w:tcPr>
          <w:p w14:paraId="124758C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416,80</w:t>
            </w:r>
          </w:p>
        </w:tc>
      </w:tr>
      <w:tr w:rsidR="007A2DEE" w:rsidRPr="007A2DEE" w14:paraId="59EAB861"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3237A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88E8A1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4F546E9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85</w:t>
            </w:r>
          </w:p>
        </w:tc>
        <w:tc>
          <w:tcPr>
            <w:tcW w:w="5260" w:type="dxa"/>
            <w:tcBorders>
              <w:top w:val="nil"/>
              <w:left w:val="nil"/>
              <w:bottom w:val="single" w:sz="4" w:space="0" w:color="auto"/>
              <w:right w:val="single" w:sz="4" w:space="0" w:color="auto"/>
            </w:tcBorders>
            <w:shd w:val="clear" w:color="auto" w:fill="auto"/>
            <w:vAlign w:val="center"/>
            <w:hideMark/>
          </w:tcPr>
          <w:p w14:paraId="7522BC30"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TESTE RÁPIDO DENGUE NS1 CX C/ 25 TESTES</w:t>
            </w:r>
          </w:p>
        </w:tc>
        <w:tc>
          <w:tcPr>
            <w:tcW w:w="840" w:type="dxa"/>
            <w:tcBorders>
              <w:top w:val="nil"/>
              <w:left w:val="nil"/>
              <w:bottom w:val="single" w:sz="4" w:space="0" w:color="auto"/>
              <w:right w:val="single" w:sz="4" w:space="0" w:color="auto"/>
            </w:tcBorders>
            <w:shd w:val="clear" w:color="auto" w:fill="auto"/>
            <w:vAlign w:val="center"/>
            <w:hideMark/>
          </w:tcPr>
          <w:p w14:paraId="509A85E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30F001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w:t>
            </w:r>
          </w:p>
        </w:tc>
        <w:tc>
          <w:tcPr>
            <w:tcW w:w="840" w:type="dxa"/>
            <w:tcBorders>
              <w:top w:val="nil"/>
              <w:left w:val="nil"/>
              <w:bottom w:val="single" w:sz="4" w:space="0" w:color="auto"/>
              <w:right w:val="single" w:sz="4" w:space="0" w:color="auto"/>
            </w:tcBorders>
            <w:shd w:val="clear" w:color="auto" w:fill="auto"/>
            <w:vAlign w:val="center"/>
            <w:hideMark/>
          </w:tcPr>
          <w:p w14:paraId="0183A67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333,25</w:t>
            </w:r>
          </w:p>
        </w:tc>
        <w:tc>
          <w:tcPr>
            <w:tcW w:w="1060" w:type="dxa"/>
            <w:tcBorders>
              <w:top w:val="nil"/>
              <w:left w:val="nil"/>
              <w:bottom w:val="single" w:sz="4" w:space="0" w:color="auto"/>
              <w:right w:val="single" w:sz="4" w:space="0" w:color="auto"/>
            </w:tcBorders>
            <w:shd w:val="clear" w:color="auto" w:fill="auto"/>
            <w:vAlign w:val="center"/>
            <w:hideMark/>
          </w:tcPr>
          <w:p w14:paraId="3296B00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16.662,50</w:t>
            </w:r>
          </w:p>
        </w:tc>
      </w:tr>
      <w:tr w:rsidR="007A2DEE" w:rsidRPr="007A2DEE" w14:paraId="48461050"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B0586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43C9D5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46D13B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86</w:t>
            </w:r>
          </w:p>
        </w:tc>
        <w:tc>
          <w:tcPr>
            <w:tcW w:w="5260" w:type="dxa"/>
            <w:tcBorders>
              <w:top w:val="nil"/>
              <w:left w:val="nil"/>
              <w:bottom w:val="single" w:sz="4" w:space="0" w:color="auto"/>
              <w:right w:val="single" w:sz="4" w:space="0" w:color="auto"/>
            </w:tcBorders>
            <w:shd w:val="clear" w:color="auto" w:fill="auto"/>
            <w:vAlign w:val="center"/>
            <w:hideMark/>
          </w:tcPr>
          <w:p w14:paraId="3799DF52"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TESTES RAPIDOS SARSCOV</w:t>
            </w:r>
          </w:p>
        </w:tc>
        <w:tc>
          <w:tcPr>
            <w:tcW w:w="840" w:type="dxa"/>
            <w:tcBorders>
              <w:top w:val="nil"/>
              <w:left w:val="nil"/>
              <w:bottom w:val="single" w:sz="4" w:space="0" w:color="auto"/>
              <w:right w:val="single" w:sz="4" w:space="0" w:color="auto"/>
            </w:tcBorders>
            <w:shd w:val="clear" w:color="auto" w:fill="auto"/>
            <w:vAlign w:val="center"/>
            <w:hideMark/>
          </w:tcPr>
          <w:p w14:paraId="25191B1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4F31141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10000</w:t>
            </w:r>
          </w:p>
        </w:tc>
        <w:tc>
          <w:tcPr>
            <w:tcW w:w="840" w:type="dxa"/>
            <w:tcBorders>
              <w:top w:val="nil"/>
              <w:left w:val="nil"/>
              <w:bottom w:val="single" w:sz="4" w:space="0" w:color="auto"/>
              <w:right w:val="single" w:sz="4" w:space="0" w:color="auto"/>
            </w:tcBorders>
            <w:shd w:val="clear" w:color="auto" w:fill="auto"/>
            <w:vAlign w:val="center"/>
            <w:hideMark/>
          </w:tcPr>
          <w:p w14:paraId="28DC0B2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5,35</w:t>
            </w:r>
          </w:p>
        </w:tc>
        <w:tc>
          <w:tcPr>
            <w:tcW w:w="1060" w:type="dxa"/>
            <w:tcBorders>
              <w:top w:val="nil"/>
              <w:left w:val="nil"/>
              <w:bottom w:val="single" w:sz="4" w:space="0" w:color="auto"/>
              <w:right w:val="single" w:sz="4" w:space="0" w:color="auto"/>
            </w:tcBorders>
            <w:shd w:val="clear" w:color="auto" w:fill="auto"/>
            <w:vAlign w:val="center"/>
            <w:hideMark/>
          </w:tcPr>
          <w:p w14:paraId="1CA38585"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53.500,00</w:t>
            </w:r>
          </w:p>
        </w:tc>
      </w:tr>
      <w:tr w:rsidR="007A2DEE" w:rsidRPr="007A2DEE" w14:paraId="6AB01D1B"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ECB47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DD4062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9FE017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87</w:t>
            </w:r>
          </w:p>
        </w:tc>
        <w:tc>
          <w:tcPr>
            <w:tcW w:w="5260" w:type="dxa"/>
            <w:tcBorders>
              <w:top w:val="nil"/>
              <w:left w:val="nil"/>
              <w:bottom w:val="single" w:sz="4" w:space="0" w:color="auto"/>
              <w:right w:val="single" w:sz="4" w:space="0" w:color="auto"/>
            </w:tcBorders>
            <w:shd w:val="clear" w:color="auto" w:fill="auto"/>
            <w:vAlign w:val="center"/>
            <w:hideMark/>
          </w:tcPr>
          <w:p w14:paraId="408AAAD0"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TOUCA DESCARTÁVEL C/100 UNI</w:t>
            </w:r>
          </w:p>
        </w:tc>
        <w:tc>
          <w:tcPr>
            <w:tcW w:w="840" w:type="dxa"/>
            <w:tcBorders>
              <w:top w:val="nil"/>
              <w:left w:val="nil"/>
              <w:bottom w:val="single" w:sz="4" w:space="0" w:color="auto"/>
              <w:right w:val="single" w:sz="4" w:space="0" w:color="auto"/>
            </w:tcBorders>
            <w:shd w:val="clear" w:color="auto" w:fill="auto"/>
            <w:vAlign w:val="center"/>
            <w:hideMark/>
          </w:tcPr>
          <w:p w14:paraId="22C7C814"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65536AED"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w:t>
            </w:r>
          </w:p>
        </w:tc>
        <w:tc>
          <w:tcPr>
            <w:tcW w:w="840" w:type="dxa"/>
            <w:tcBorders>
              <w:top w:val="nil"/>
              <w:left w:val="nil"/>
              <w:bottom w:val="single" w:sz="4" w:space="0" w:color="auto"/>
              <w:right w:val="single" w:sz="4" w:space="0" w:color="auto"/>
            </w:tcBorders>
            <w:shd w:val="clear" w:color="auto" w:fill="auto"/>
            <w:vAlign w:val="center"/>
            <w:hideMark/>
          </w:tcPr>
          <w:p w14:paraId="4C39E0C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18,67</w:t>
            </w:r>
          </w:p>
        </w:tc>
        <w:tc>
          <w:tcPr>
            <w:tcW w:w="1060" w:type="dxa"/>
            <w:tcBorders>
              <w:top w:val="nil"/>
              <w:left w:val="nil"/>
              <w:bottom w:val="single" w:sz="4" w:space="0" w:color="auto"/>
              <w:right w:val="single" w:sz="4" w:space="0" w:color="auto"/>
            </w:tcBorders>
            <w:shd w:val="clear" w:color="auto" w:fill="auto"/>
            <w:vAlign w:val="center"/>
            <w:hideMark/>
          </w:tcPr>
          <w:p w14:paraId="63706A6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186,70</w:t>
            </w:r>
          </w:p>
        </w:tc>
      </w:tr>
      <w:tr w:rsidR="007A2DEE" w:rsidRPr="007A2DEE" w14:paraId="48FB3C37"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1598D8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396F2B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0E9662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88</w:t>
            </w:r>
          </w:p>
        </w:tc>
        <w:tc>
          <w:tcPr>
            <w:tcW w:w="5260" w:type="dxa"/>
            <w:tcBorders>
              <w:top w:val="nil"/>
              <w:left w:val="nil"/>
              <w:bottom w:val="single" w:sz="4" w:space="0" w:color="auto"/>
              <w:right w:val="single" w:sz="4" w:space="0" w:color="auto"/>
            </w:tcBorders>
            <w:shd w:val="clear" w:color="auto" w:fill="auto"/>
            <w:vAlign w:val="center"/>
            <w:hideMark/>
          </w:tcPr>
          <w:p w14:paraId="050133DA"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EDTA 0,5 ML</w:t>
            </w:r>
          </w:p>
        </w:tc>
        <w:tc>
          <w:tcPr>
            <w:tcW w:w="840" w:type="dxa"/>
            <w:tcBorders>
              <w:top w:val="nil"/>
              <w:left w:val="nil"/>
              <w:bottom w:val="single" w:sz="4" w:space="0" w:color="auto"/>
              <w:right w:val="single" w:sz="4" w:space="0" w:color="auto"/>
            </w:tcBorders>
            <w:shd w:val="clear" w:color="auto" w:fill="auto"/>
            <w:vAlign w:val="center"/>
            <w:hideMark/>
          </w:tcPr>
          <w:p w14:paraId="1A2ED67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1E6436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49B4E51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0,93</w:t>
            </w:r>
          </w:p>
        </w:tc>
        <w:tc>
          <w:tcPr>
            <w:tcW w:w="1060" w:type="dxa"/>
            <w:tcBorders>
              <w:top w:val="nil"/>
              <w:left w:val="nil"/>
              <w:bottom w:val="single" w:sz="4" w:space="0" w:color="auto"/>
              <w:right w:val="single" w:sz="4" w:space="0" w:color="auto"/>
            </w:tcBorders>
            <w:shd w:val="clear" w:color="auto" w:fill="auto"/>
            <w:vAlign w:val="center"/>
            <w:hideMark/>
          </w:tcPr>
          <w:p w14:paraId="3BC67EC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4.650,00</w:t>
            </w:r>
          </w:p>
        </w:tc>
      </w:tr>
      <w:tr w:rsidR="007A2DEE" w:rsidRPr="007A2DEE" w14:paraId="5DBF6D75"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41D73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DEAD6B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553AF92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89</w:t>
            </w:r>
          </w:p>
        </w:tc>
        <w:tc>
          <w:tcPr>
            <w:tcW w:w="5260" w:type="dxa"/>
            <w:tcBorders>
              <w:top w:val="nil"/>
              <w:left w:val="nil"/>
              <w:bottom w:val="single" w:sz="4" w:space="0" w:color="auto"/>
              <w:right w:val="single" w:sz="4" w:space="0" w:color="auto"/>
            </w:tcBorders>
            <w:shd w:val="clear" w:color="auto" w:fill="auto"/>
            <w:vAlign w:val="center"/>
            <w:hideMark/>
          </w:tcPr>
          <w:p w14:paraId="52741CA3"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EDTA 5 ML</w:t>
            </w:r>
          </w:p>
        </w:tc>
        <w:tc>
          <w:tcPr>
            <w:tcW w:w="840" w:type="dxa"/>
            <w:tcBorders>
              <w:top w:val="nil"/>
              <w:left w:val="nil"/>
              <w:bottom w:val="single" w:sz="4" w:space="0" w:color="auto"/>
              <w:right w:val="single" w:sz="4" w:space="0" w:color="auto"/>
            </w:tcBorders>
            <w:shd w:val="clear" w:color="auto" w:fill="auto"/>
            <w:vAlign w:val="center"/>
            <w:hideMark/>
          </w:tcPr>
          <w:p w14:paraId="4B7B752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A4A2E2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30000</w:t>
            </w:r>
          </w:p>
        </w:tc>
        <w:tc>
          <w:tcPr>
            <w:tcW w:w="840" w:type="dxa"/>
            <w:tcBorders>
              <w:top w:val="nil"/>
              <w:left w:val="nil"/>
              <w:bottom w:val="single" w:sz="4" w:space="0" w:color="auto"/>
              <w:right w:val="single" w:sz="4" w:space="0" w:color="auto"/>
            </w:tcBorders>
            <w:shd w:val="clear" w:color="auto" w:fill="auto"/>
            <w:vAlign w:val="center"/>
            <w:hideMark/>
          </w:tcPr>
          <w:p w14:paraId="6AD8CDCD"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0,65</w:t>
            </w:r>
          </w:p>
        </w:tc>
        <w:tc>
          <w:tcPr>
            <w:tcW w:w="1060" w:type="dxa"/>
            <w:tcBorders>
              <w:top w:val="nil"/>
              <w:left w:val="nil"/>
              <w:bottom w:val="single" w:sz="4" w:space="0" w:color="auto"/>
              <w:right w:val="single" w:sz="4" w:space="0" w:color="auto"/>
            </w:tcBorders>
            <w:shd w:val="clear" w:color="auto" w:fill="auto"/>
            <w:vAlign w:val="center"/>
            <w:hideMark/>
          </w:tcPr>
          <w:p w14:paraId="1A5C308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19.500,00</w:t>
            </w:r>
          </w:p>
        </w:tc>
      </w:tr>
      <w:tr w:rsidR="007A2DEE" w:rsidRPr="007A2DEE" w14:paraId="13E94B1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3D71259"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E7A8F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E48D96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90</w:t>
            </w:r>
          </w:p>
        </w:tc>
        <w:tc>
          <w:tcPr>
            <w:tcW w:w="5260" w:type="dxa"/>
            <w:tcBorders>
              <w:top w:val="nil"/>
              <w:left w:val="nil"/>
              <w:bottom w:val="single" w:sz="4" w:space="0" w:color="auto"/>
              <w:right w:val="single" w:sz="4" w:space="0" w:color="auto"/>
            </w:tcBorders>
            <w:shd w:val="clear" w:color="auto" w:fill="auto"/>
            <w:vAlign w:val="center"/>
            <w:hideMark/>
          </w:tcPr>
          <w:p w14:paraId="6BC91291"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FLUORETO DE SÓDIO TAMPA CINZA</w:t>
            </w:r>
          </w:p>
        </w:tc>
        <w:tc>
          <w:tcPr>
            <w:tcW w:w="840" w:type="dxa"/>
            <w:tcBorders>
              <w:top w:val="nil"/>
              <w:left w:val="nil"/>
              <w:bottom w:val="single" w:sz="4" w:space="0" w:color="auto"/>
              <w:right w:val="single" w:sz="4" w:space="0" w:color="auto"/>
            </w:tcBorders>
            <w:shd w:val="clear" w:color="auto" w:fill="auto"/>
            <w:vAlign w:val="center"/>
            <w:hideMark/>
          </w:tcPr>
          <w:p w14:paraId="1BDA2FD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C6981E7"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30000</w:t>
            </w:r>
          </w:p>
        </w:tc>
        <w:tc>
          <w:tcPr>
            <w:tcW w:w="840" w:type="dxa"/>
            <w:tcBorders>
              <w:top w:val="nil"/>
              <w:left w:val="nil"/>
              <w:bottom w:val="single" w:sz="4" w:space="0" w:color="auto"/>
              <w:right w:val="single" w:sz="4" w:space="0" w:color="auto"/>
            </w:tcBorders>
            <w:shd w:val="clear" w:color="auto" w:fill="auto"/>
            <w:vAlign w:val="center"/>
            <w:hideMark/>
          </w:tcPr>
          <w:p w14:paraId="16A9430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0,55</w:t>
            </w:r>
          </w:p>
        </w:tc>
        <w:tc>
          <w:tcPr>
            <w:tcW w:w="1060" w:type="dxa"/>
            <w:tcBorders>
              <w:top w:val="nil"/>
              <w:left w:val="nil"/>
              <w:bottom w:val="single" w:sz="4" w:space="0" w:color="auto"/>
              <w:right w:val="single" w:sz="4" w:space="0" w:color="auto"/>
            </w:tcBorders>
            <w:shd w:val="clear" w:color="auto" w:fill="auto"/>
            <w:vAlign w:val="center"/>
            <w:hideMark/>
          </w:tcPr>
          <w:p w14:paraId="767C26CC"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16.500,00</w:t>
            </w:r>
          </w:p>
        </w:tc>
      </w:tr>
      <w:tr w:rsidR="007A2DEE" w:rsidRPr="007A2DEE" w14:paraId="79E33160"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F3335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8052CA1"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098DF3E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91</w:t>
            </w:r>
          </w:p>
        </w:tc>
        <w:tc>
          <w:tcPr>
            <w:tcW w:w="5260" w:type="dxa"/>
            <w:tcBorders>
              <w:top w:val="nil"/>
              <w:left w:val="nil"/>
              <w:bottom w:val="single" w:sz="4" w:space="0" w:color="auto"/>
              <w:right w:val="single" w:sz="4" w:space="0" w:color="auto"/>
            </w:tcBorders>
            <w:shd w:val="clear" w:color="auto" w:fill="auto"/>
            <w:vAlign w:val="center"/>
            <w:hideMark/>
          </w:tcPr>
          <w:p w14:paraId="25D3CA5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TAMPA AMARELA COM GEL SEPARADOR</w:t>
            </w:r>
          </w:p>
        </w:tc>
        <w:tc>
          <w:tcPr>
            <w:tcW w:w="840" w:type="dxa"/>
            <w:tcBorders>
              <w:top w:val="nil"/>
              <w:left w:val="nil"/>
              <w:bottom w:val="single" w:sz="4" w:space="0" w:color="auto"/>
              <w:right w:val="single" w:sz="4" w:space="0" w:color="auto"/>
            </w:tcBorders>
            <w:shd w:val="clear" w:color="auto" w:fill="auto"/>
            <w:vAlign w:val="center"/>
            <w:hideMark/>
          </w:tcPr>
          <w:p w14:paraId="4905BC5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C16A4C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10000</w:t>
            </w:r>
          </w:p>
        </w:tc>
        <w:tc>
          <w:tcPr>
            <w:tcW w:w="840" w:type="dxa"/>
            <w:tcBorders>
              <w:top w:val="nil"/>
              <w:left w:val="nil"/>
              <w:bottom w:val="single" w:sz="4" w:space="0" w:color="auto"/>
              <w:right w:val="single" w:sz="4" w:space="0" w:color="auto"/>
            </w:tcBorders>
            <w:shd w:val="clear" w:color="auto" w:fill="auto"/>
            <w:vAlign w:val="center"/>
            <w:hideMark/>
          </w:tcPr>
          <w:p w14:paraId="0BBB4979"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w:t>
            </w:r>
          </w:p>
        </w:tc>
        <w:tc>
          <w:tcPr>
            <w:tcW w:w="1060" w:type="dxa"/>
            <w:tcBorders>
              <w:top w:val="nil"/>
              <w:left w:val="nil"/>
              <w:bottom w:val="single" w:sz="4" w:space="0" w:color="auto"/>
              <w:right w:val="single" w:sz="4" w:space="0" w:color="auto"/>
            </w:tcBorders>
            <w:shd w:val="clear" w:color="auto" w:fill="auto"/>
            <w:vAlign w:val="center"/>
            <w:hideMark/>
          </w:tcPr>
          <w:p w14:paraId="2AFE53D7"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10.800,00</w:t>
            </w:r>
          </w:p>
        </w:tc>
      </w:tr>
      <w:tr w:rsidR="007A2DEE" w:rsidRPr="007A2DEE" w14:paraId="4B1ED3BF"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BEA1AA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7F0D25FF"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3677A3B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92</w:t>
            </w:r>
          </w:p>
        </w:tc>
        <w:tc>
          <w:tcPr>
            <w:tcW w:w="5260" w:type="dxa"/>
            <w:tcBorders>
              <w:top w:val="nil"/>
              <w:left w:val="nil"/>
              <w:bottom w:val="single" w:sz="4" w:space="0" w:color="auto"/>
              <w:right w:val="single" w:sz="4" w:space="0" w:color="auto"/>
            </w:tcBorders>
            <w:shd w:val="clear" w:color="auto" w:fill="auto"/>
            <w:vAlign w:val="center"/>
            <w:hideMark/>
          </w:tcPr>
          <w:p w14:paraId="26D09BE4"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TAMPA PRETA (PARA VHS) 1,6 9MM X 120 MM</w:t>
            </w:r>
          </w:p>
        </w:tc>
        <w:tc>
          <w:tcPr>
            <w:tcW w:w="840" w:type="dxa"/>
            <w:tcBorders>
              <w:top w:val="nil"/>
              <w:left w:val="nil"/>
              <w:bottom w:val="single" w:sz="4" w:space="0" w:color="auto"/>
              <w:right w:val="single" w:sz="4" w:space="0" w:color="auto"/>
            </w:tcBorders>
            <w:shd w:val="clear" w:color="auto" w:fill="auto"/>
            <w:vAlign w:val="center"/>
            <w:hideMark/>
          </w:tcPr>
          <w:p w14:paraId="2BF94FB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16733FA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5000</w:t>
            </w:r>
          </w:p>
        </w:tc>
        <w:tc>
          <w:tcPr>
            <w:tcW w:w="840" w:type="dxa"/>
            <w:tcBorders>
              <w:top w:val="nil"/>
              <w:left w:val="nil"/>
              <w:bottom w:val="single" w:sz="4" w:space="0" w:color="auto"/>
              <w:right w:val="single" w:sz="4" w:space="0" w:color="auto"/>
            </w:tcBorders>
            <w:shd w:val="clear" w:color="auto" w:fill="auto"/>
            <w:vAlign w:val="center"/>
            <w:hideMark/>
          </w:tcPr>
          <w:p w14:paraId="5E5D90EE"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1,72</w:t>
            </w:r>
          </w:p>
        </w:tc>
        <w:tc>
          <w:tcPr>
            <w:tcW w:w="1060" w:type="dxa"/>
            <w:tcBorders>
              <w:top w:val="nil"/>
              <w:left w:val="nil"/>
              <w:bottom w:val="single" w:sz="4" w:space="0" w:color="auto"/>
              <w:right w:val="single" w:sz="4" w:space="0" w:color="auto"/>
            </w:tcBorders>
            <w:shd w:val="clear" w:color="auto" w:fill="auto"/>
            <w:vAlign w:val="center"/>
            <w:hideMark/>
          </w:tcPr>
          <w:p w14:paraId="468DDB3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8.600,00</w:t>
            </w:r>
          </w:p>
        </w:tc>
      </w:tr>
      <w:tr w:rsidR="007A2DEE" w:rsidRPr="007A2DEE" w14:paraId="1C8071FC"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AE244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BB25BC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477028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93</w:t>
            </w:r>
          </w:p>
        </w:tc>
        <w:tc>
          <w:tcPr>
            <w:tcW w:w="5260" w:type="dxa"/>
            <w:tcBorders>
              <w:top w:val="nil"/>
              <w:left w:val="nil"/>
              <w:bottom w:val="single" w:sz="4" w:space="0" w:color="auto"/>
              <w:right w:val="single" w:sz="4" w:space="0" w:color="auto"/>
            </w:tcBorders>
            <w:shd w:val="clear" w:color="auto" w:fill="auto"/>
            <w:vAlign w:val="center"/>
            <w:hideMark/>
          </w:tcPr>
          <w:p w14:paraId="34A817AF"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 A VÁCUO TAMPA VERMELHA</w:t>
            </w:r>
          </w:p>
        </w:tc>
        <w:tc>
          <w:tcPr>
            <w:tcW w:w="840" w:type="dxa"/>
            <w:tcBorders>
              <w:top w:val="nil"/>
              <w:left w:val="nil"/>
              <w:bottom w:val="single" w:sz="4" w:space="0" w:color="auto"/>
              <w:right w:val="single" w:sz="4" w:space="0" w:color="auto"/>
            </w:tcBorders>
            <w:shd w:val="clear" w:color="auto" w:fill="auto"/>
            <w:vAlign w:val="center"/>
            <w:hideMark/>
          </w:tcPr>
          <w:p w14:paraId="2FA161F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5D387FA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30000</w:t>
            </w:r>
          </w:p>
        </w:tc>
        <w:tc>
          <w:tcPr>
            <w:tcW w:w="840" w:type="dxa"/>
            <w:tcBorders>
              <w:top w:val="nil"/>
              <w:left w:val="nil"/>
              <w:bottom w:val="single" w:sz="4" w:space="0" w:color="auto"/>
              <w:right w:val="single" w:sz="4" w:space="0" w:color="auto"/>
            </w:tcBorders>
            <w:shd w:val="clear" w:color="auto" w:fill="auto"/>
            <w:vAlign w:val="center"/>
            <w:hideMark/>
          </w:tcPr>
          <w:p w14:paraId="5B85D64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0,77</w:t>
            </w:r>
          </w:p>
        </w:tc>
        <w:tc>
          <w:tcPr>
            <w:tcW w:w="1060" w:type="dxa"/>
            <w:tcBorders>
              <w:top w:val="nil"/>
              <w:left w:val="nil"/>
              <w:bottom w:val="single" w:sz="4" w:space="0" w:color="auto"/>
              <w:right w:val="single" w:sz="4" w:space="0" w:color="auto"/>
            </w:tcBorders>
            <w:shd w:val="clear" w:color="auto" w:fill="auto"/>
            <w:vAlign w:val="center"/>
            <w:hideMark/>
          </w:tcPr>
          <w:p w14:paraId="3879320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23.100,00</w:t>
            </w:r>
          </w:p>
        </w:tc>
      </w:tr>
      <w:tr w:rsidR="007A2DEE" w:rsidRPr="007A2DEE" w14:paraId="606745CA"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6A1A2AC"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01EA56F6"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1616D0DE"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94</w:t>
            </w:r>
          </w:p>
        </w:tc>
        <w:tc>
          <w:tcPr>
            <w:tcW w:w="5260" w:type="dxa"/>
            <w:tcBorders>
              <w:top w:val="nil"/>
              <w:left w:val="nil"/>
              <w:bottom w:val="single" w:sz="4" w:space="0" w:color="auto"/>
              <w:right w:val="single" w:sz="4" w:space="0" w:color="auto"/>
            </w:tcBorders>
            <w:shd w:val="clear" w:color="auto" w:fill="auto"/>
            <w:vAlign w:val="center"/>
            <w:hideMark/>
          </w:tcPr>
          <w:p w14:paraId="0457A2A8"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TUBOS DE FITAS PARA URINALISE CX C/ 100 FITAS</w:t>
            </w:r>
          </w:p>
        </w:tc>
        <w:tc>
          <w:tcPr>
            <w:tcW w:w="840" w:type="dxa"/>
            <w:tcBorders>
              <w:top w:val="nil"/>
              <w:left w:val="nil"/>
              <w:bottom w:val="single" w:sz="4" w:space="0" w:color="auto"/>
              <w:right w:val="single" w:sz="4" w:space="0" w:color="auto"/>
            </w:tcBorders>
            <w:shd w:val="clear" w:color="auto" w:fill="auto"/>
            <w:vAlign w:val="center"/>
            <w:hideMark/>
          </w:tcPr>
          <w:p w14:paraId="3107AE85"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EBEF398"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4</w:t>
            </w:r>
          </w:p>
        </w:tc>
        <w:tc>
          <w:tcPr>
            <w:tcW w:w="840" w:type="dxa"/>
            <w:tcBorders>
              <w:top w:val="nil"/>
              <w:left w:val="nil"/>
              <w:bottom w:val="single" w:sz="4" w:space="0" w:color="auto"/>
              <w:right w:val="single" w:sz="4" w:space="0" w:color="auto"/>
            </w:tcBorders>
            <w:shd w:val="clear" w:color="auto" w:fill="auto"/>
            <w:vAlign w:val="center"/>
            <w:hideMark/>
          </w:tcPr>
          <w:p w14:paraId="4E93C870"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31,45</w:t>
            </w:r>
          </w:p>
        </w:tc>
        <w:tc>
          <w:tcPr>
            <w:tcW w:w="1060" w:type="dxa"/>
            <w:tcBorders>
              <w:top w:val="nil"/>
              <w:left w:val="nil"/>
              <w:bottom w:val="single" w:sz="4" w:space="0" w:color="auto"/>
              <w:right w:val="single" w:sz="4" w:space="0" w:color="auto"/>
            </w:tcBorders>
            <w:shd w:val="clear" w:color="auto" w:fill="auto"/>
            <w:vAlign w:val="center"/>
            <w:hideMark/>
          </w:tcPr>
          <w:p w14:paraId="167D4FB3"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125,80</w:t>
            </w:r>
          </w:p>
        </w:tc>
      </w:tr>
      <w:tr w:rsidR="007A2DEE" w:rsidRPr="007A2DEE" w14:paraId="50DB9EA8" w14:textId="77777777" w:rsidTr="007A2DEE">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ED4653"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4DAFC63A"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1</w:t>
            </w:r>
          </w:p>
        </w:tc>
        <w:tc>
          <w:tcPr>
            <w:tcW w:w="520" w:type="dxa"/>
            <w:tcBorders>
              <w:top w:val="nil"/>
              <w:left w:val="nil"/>
              <w:bottom w:val="single" w:sz="4" w:space="0" w:color="auto"/>
              <w:right w:val="single" w:sz="4" w:space="0" w:color="auto"/>
            </w:tcBorders>
            <w:shd w:val="clear" w:color="auto" w:fill="auto"/>
            <w:vAlign w:val="center"/>
            <w:hideMark/>
          </w:tcPr>
          <w:p w14:paraId="6B548472"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95</w:t>
            </w:r>
          </w:p>
        </w:tc>
        <w:tc>
          <w:tcPr>
            <w:tcW w:w="5260" w:type="dxa"/>
            <w:tcBorders>
              <w:top w:val="nil"/>
              <w:left w:val="nil"/>
              <w:bottom w:val="single" w:sz="4" w:space="0" w:color="auto"/>
              <w:right w:val="single" w:sz="4" w:space="0" w:color="auto"/>
            </w:tcBorders>
            <w:shd w:val="clear" w:color="auto" w:fill="auto"/>
            <w:vAlign w:val="center"/>
            <w:hideMark/>
          </w:tcPr>
          <w:p w14:paraId="246A0067" w14:textId="77777777" w:rsidR="007A2DEE" w:rsidRPr="007A2DEE" w:rsidRDefault="007A2DEE" w:rsidP="007A2DEE">
            <w:pPr>
              <w:rPr>
                <w:rFonts w:ascii="Calibri" w:eastAsia="Times New Roman" w:hAnsi="Calibri" w:cs="Calibri"/>
                <w:sz w:val="16"/>
                <w:szCs w:val="16"/>
              </w:rPr>
            </w:pPr>
            <w:r w:rsidRPr="007A2DEE">
              <w:rPr>
                <w:rFonts w:ascii="Calibri" w:eastAsia="Times New Roman" w:hAnsi="Calibri" w:cs="Calibri"/>
                <w:sz w:val="16"/>
                <w:szCs w:val="16"/>
              </w:rPr>
              <w:t>VIOLETA GENCIANA PARA COLORAÇÃO DE GRAM</w:t>
            </w:r>
          </w:p>
        </w:tc>
        <w:tc>
          <w:tcPr>
            <w:tcW w:w="840" w:type="dxa"/>
            <w:tcBorders>
              <w:top w:val="nil"/>
              <w:left w:val="nil"/>
              <w:bottom w:val="single" w:sz="4" w:space="0" w:color="auto"/>
              <w:right w:val="single" w:sz="4" w:space="0" w:color="auto"/>
            </w:tcBorders>
            <w:shd w:val="clear" w:color="auto" w:fill="auto"/>
            <w:vAlign w:val="center"/>
            <w:hideMark/>
          </w:tcPr>
          <w:p w14:paraId="119E33FB"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7D3CDF60" w14:textId="77777777" w:rsidR="007A2DEE" w:rsidRPr="007A2DEE" w:rsidRDefault="007A2DEE" w:rsidP="007A2DEE">
            <w:pPr>
              <w:jc w:val="center"/>
              <w:rPr>
                <w:rFonts w:ascii="Calibri" w:eastAsia="Times New Roman" w:hAnsi="Calibri" w:cs="Calibri"/>
                <w:sz w:val="16"/>
                <w:szCs w:val="16"/>
              </w:rPr>
            </w:pPr>
            <w:r w:rsidRPr="007A2DEE">
              <w:rPr>
                <w:rFonts w:ascii="Calibri" w:eastAsia="Times New Roman" w:hAnsi="Calibri" w:cs="Calibri"/>
                <w:sz w:val="16"/>
                <w:szCs w:val="16"/>
              </w:rPr>
              <w:t>2</w:t>
            </w:r>
          </w:p>
        </w:tc>
        <w:tc>
          <w:tcPr>
            <w:tcW w:w="840" w:type="dxa"/>
            <w:tcBorders>
              <w:top w:val="nil"/>
              <w:left w:val="nil"/>
              <w:bottom w:val="single" w:sz="4" w:space="0" w:color="auto"/>
              <w:right w:val="single" w:sz="4" w:space="0" w:color="auto"/>
            </w:tcBorders>
            <w:shd w:val="clear" w:color="auto" w:fill="auto"/>
            <w:vAlign w:val="center"/>
            <w:hideMark/>
          </w:tcPr>
          <w:p w14:paraId="235252BF"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29,39</w:t>
            </w:r>
          </w:p>
        </w:tc>
        <w:tc>
          <w:tcPr>
            <w:tcW w:w="1060" w:type="dxa"/>
            <w:tcBorders>
              <w:top w:val="nil"/>
              <w:left w:val="nil"/>
              <w:bottom w:val="single" w:sz="4" w:space="0" w:color="auto"/>
              <w:right w:val="single" w:sz="4" w:space="0" w:color="auto"/>
            </w:tcBorders>
            <w:shd w:val="clear" w:color="auto" w:fill="auto"/>
            <w:vAlign w:val="center"/>
            <w:hideMark/>
          </w:tcPr>
          <w:p w14:paraId="283D4061"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58,78</w:t>
            </w:r>
          </w:p>
        </w:tc>
      </w:tr>
      <w:tr w:rsidR="007A2DEE" w:rsidRPr="007A2DEE" w14:paraId="18C48F08" w14:textId="77777777" w:rsidTr="007A2DEE">
        <w:trPr>
          <w:trHeight w:val="315"/>
        </w:trPr>
        <w:tc>
          <w:tcPr>
            <w:tcW w:w="8500" w:type="dxa"/>
            <w:gridSpan w:val="6"/>
            <w:tcBorders>
              <w:top w:val="nil"/>
              <w:left w:val="nil"/>
              <w:bottom w:val="nil"/>
              <w:right w:val="nil"/>
            </w:tcBorders>
            <w:shd w:val="clear" w:color="auto" w:fill="auto"/>
            <w:vAlign w:val="center"/>
            <w:hideMark/>
          </w:tcPr>
          <w:p w14:paraId="14626F92" w14:textId="77777777" w:rsidR="007A2DEE" w:rsidRPr="007A2DEE" w:rsidRDefault="007A2DEE" w:rsidP="007A2DEE">
            <w:pPr>
              <w:jc w:val="right"/>
              <w:rPr>
                <w:rFonts w:ascii="Calibri" w:eastAsia="Times New Roman" w:hAnsi="Calibri" w:cs="Calibri"/>
                <w:sz w:val="16"/>
                <w:szCs w:val="16"/>
              </w:rPr>
            </w:pPr>
            <w:r w:rsidRPr="007A2DEE">
              <w:rPr>
                <w:rFonts w:ascii="Calibri" w:eastAsia="Times New Roman" w:hAnsi="Calibri" w:cs="Calibri"/>
                <w:sz w:val="16"/>
                <w:szCs w:val="16"/>
              </w:rPr>
              <w:t>VALOR TOTAL:</w:t>
            </w:r>
          </w:p>
        </w:tc>
        <w:tc>
          <w:tcPr>
            <w:tcW w:w="1900" w:type="dxa"/>
            <w:gridSpan w:val="2"/>
            <w:tcBorders>
              <w:top w:val="nil"/>
              <w:left w:val="nil"/>
              <w:bottom w:val="nil"/>
              <w:right w:val="nil"/>
            </w:tcBorders>
            <w:shd w:val="clear" w:color="auto" w:fill="auto"/>
            <w:vAlign w:val="center"/>
            <w:hideMark/>
          </w:tcPr>
          <w:p w14:paraId="1F5EF408" w14:textId="77777777" w:rsidR="007A2DEE" w:rsidRPr="007A2DEE" w:rsidRDefault="007A2DEE" w:rsidP="007A2DEE">
            <w:pPr>
              <w:jc w:val="center"/>
              <w:rPr>
                <w:rFonts w:ascii="Calibri" w:eastAsia="Times New Roman" w:hAnsi="Calibri" w:cs="Calibri"/>
                <w:b/>
                <w:bCs/>
              </w:rPr>
            </w:pPr>
            <w:r w:rsidRPr="007A2DEE">
              <w:rPr>
                <w:rFonts w:ascii="Calibri" w:eastAsia="Times New Roman" w:hAnsi="Calibri" w:cs="Calibri"/>
                <w:b/>
                <w:bCs/>
              </w:rPr>
              <w:t>R$ 466.750,32</w:t>
            </w:r>
          </w:p>
        </w:tc>
      </w:tr>
    </w:tbl>
    <w:p w14:paraId="5DE0F1AE" w14:textId="77777777" w:rsidR="009F6606" w:rsidRDefault="009F6606" w:rsidP="009F6606">
      <w:pPr>
        <w:pStyle w:val="Nivel2"/>
      </w:pPr>
    </w:p>
    <w:p w14:paraId="5529823F" w14:textId="46DF9074" w:rsidR="007637D4" w:rsidRPr="0078644F" w:rsidRDefault="007637D4" w:rsidP="0017668F">
      <w:pPr>
        <w:widowControl w:val="0"/>
        <w:tabs>
          <w:tab w:val="left" w:pos="540"/>
          <w:tab w:val="left" w:pos="1260"/>
          <w:tab w:val="left" w:pos="1800"/>
        </w:tabs>
        <w:jc w:val="both"/>
        <w:rPr>
          <w:rFonts w:ascii="Verdana" w:eastAsia="Times New Roman" w:hAnsi="Verdana" w:cs="Arial"/>
          <w:sz w:val="20"/>
          <w:szCs w:val="20"/>
        </w:rPr>
      </w:pPr>
    </w:p>
    <w:p w14:paraId="78537C60" w14:textId="571564F9" w:rsidR="005268B1" w:rsidRPr="0078644F" w:rsidRDefault="00A65B4F" w:rsidP="0017668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2</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Os bens objeto desta contratação são caracterizados como comuns, cujos padrões</w:t>
      </w:r>
      <w:r w:rsidR="00A10FE7">
        <w:rPr>
          <w:rFonts w:ascii="Verdana" w:eastAsia="Times New Roman" w:hAnsi="Verdana" w:cs="Arial"/>
          <w:sz w:val="20"/>
          <w:szCs w:val="20"/>
        </w:rPr>
        <w:t xml:space="preserve"> de desempenho e qualidade foram</w:t>
      </w:r>
      <w:r w:rsidR="0017668F" w:rsidRPr="0078644F">
        <w:rPr>
          <w:rFonts w:ascii="Verdana" w:eastAsia="Times New Roman" w:hAnsi="Verdana" w:cs="Arial"/>
          <w:sz w:val="20"/>
          <w:szCs w:val="20"/>
        </w:rPr>
        <w:t xml:space="preserve"> objetivamente definidos através de especificações usuais de mercado.</w:t>
      </w:r>
    </w:p>
    <w:p w14:paraId="35D773E0"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066AC790" w14:textId="24FB0DE6" w:rsidR="00B6125F" w:rsidRDefault="00A65B4F" w:rsidP="00B6125F">
      <w:pPr>
        <w:widowControl w:val="0"/>
        <w:tabs>
          <w:tab w:val="left" w:pos="54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1.</w:t>
      </w:r>
      <w:r w:rsidR="0001373F">
        <w:rPr>
          <w:rFonts w:ascii="Verdana" w:eastAsia="Times New Roman" w:hAnsi="Verdana" w:cs="Arial"/>
          <w:sz w:val="20"/>
          <w:szCs w:val="20"/>
        </w:rPr>
        <w:t>3</w:t>
      </w:r>
      <w:r w:rsidR="00901807">
        <w:rPr>
          <w:rFonts w:ascii="Verdana" w:eastAsia="Times New Roman" w:hAnsi="Verdana" w:cs="Arial"/>
          <w:sz w:val="20"/>
          <w:szCs w:val="20"/>
        </w:rPr>
        <w:t xml:space="preserve">. </w:t>
      </w:r>
      <w:r w:rsidR="0017668F" w:rsidRPr="0078644F">
        <w:rPr>
          <w:rFonts w:ascii="Verdana" w:eastAsia="Times New Roman" w:hAnsi="Verdana" w:cs="Arial"/>
          <w:sz w:val="20"/>
          <w:szCs w:val="20"/>
        </w:rPr>
        <w:t>O objeto desta contratação n</w:t>
      </w:r>
      <w:r w:rsidR="00A10FE7">
        <w:rPr>
          <w:rFonts w:ascii="Verdana" w:eastAsia="Times New Roman" w:hAnsi="Verdana" w:cs="Arial"/>
          <w:sz w:val="20"/>
          <w:szCs w:val="20"/>
        </w:rPr>
        <w:t>ão se enquadra como bens</w:t>
      </w:r>
      <w:r w:rsidR="0017668F" w:rsidRPr="0078644F">
        <w:rPr>
          <w:rFonts w:ascii="Verdana" w:eastAsia="Times New Roman" w:hAnsi="Verdana" w:cs="Arial"/>
          <w:sz w:val="20"/>
          <w:szCs w:val="20"/>
        </w:rPr>
        <w:t xml:space="preserve"> de luxo, conforme</w:t>
      </w:r>
      <w:r w:rsidR="00053595" w:rsidRPr="0078644F">
        <w:rPr>
          <w:rFonts w:ascii="Verdana" w:eastAsia="Times New Roman" w:hAnsi="Verdana" w:cs="Arial"/>
          <w:sz w:val="20"/>
          <w:szCs w:val="20"/>
        </w:rPr>
        <w:t xml:space="preserve"> Decreto Municipal nº 135, de 13 de outubro de 2022.</w:t>
      </w:r>
    </w:p>
    <w:p w14:paraId="29A06D69" w14:textId="0A92118A" w:rsidR="0001373F"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20B79E0C" w14:textId="1B120CE3"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 xml:space="preserve">1.4. O prazo de vigência da contratação é de </w:t>
      </w:r>
      <w:r w:rsidR="00A26CA5" w:rsidRPr="003C7347">
        <w:rPr>
          <w:rFonts w:ascii="Verdana" w:eastAsia="Times New Roman" w:hAnsi="Verdana" w:cs="Arial"/>
          <w:sz w:val="20"/>
          <w:szCs w:val="20"/>
        </w:rPr>
        <w:t>1</w:t>
      </w:r>
      <w:r w:rsidR="003C7347">
        <w:rPr>
          <w:rFonts w:ascii="Verdana" w:eastAsia="Times New Roman" w:hAnsi="Verdana" w:cs="Arial"/>
          <w:sz w:val="20"/>
          <w:szCs w:val="20"/>
        </w:rPr>
        <w:t>2</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doze</w:t>
      </w:r>
      <w:r w:rsidR="00A26CA5" w:rsidRPr="003C7347">
        <w:rPr>
          <w:rFonts w:ascii="Verdana" w:eastAsia="Times New Roman" w:hAnsi="Verdana" w:cs="Arial"/>
          <w:sz w:val="20"/>
          <w:szCs w:val="20"/>
        </w:rPr>
        <w:t xml:space="preserve">) </w:t>
      </w:r>
      <w:r w:rsidR="003C7347">
        <w:rPr>
          <w:rFonts w:ascii="Verdana" w:eastAsia="Times New Roman" w:hAnsi="Verdana" w:cs="Arial"/>
          <w:sz w:val="20"/>
          <w:szCs w:val="20"/>
        </w:rPr>
        <w:t>meses</w:t>
      </w:r>
      <w:r w:rsidRPr="003C7347">
        <w:rPr>
          <w:rFonts w:ascii="Verdana" w:eastAsia="Times New Roman" w:hAnsi="Verdana" w:cs="Arial"/>
          <w:sz w:val="20"/>
          <w:szCs w:val="20"/>
        </w:rPr>
        <w:t>, na forma do artigo 105 da Lei n° 14.133, de 2021.</w:t>
      </w:r>
    </w:p>
    <w:p w14:paraId="3DCBFAB5" w14:textId="77777777"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p>
    <w:p w14:paraId="3F677247" w14:textId="72C7E97E" w:rsidR="0001373F" w:rsidRPr="003C7347" w:rsidRDefault="0001373F" w:rsidP="00B6125F">
      <w:pPr>
        <w:widowControl w:val="0"/>
        <w:tabs>
          <w:tab w:val="left" w:pos="540"/>
          <w:tab w:val="left" w:pos="1260"/>
          <w:tab w:val="left" w:pos="1800"/>
        </w:tabs>
        <w:jc w:val="both"/>
        <w:rPr>
          <w:rFonts w:ascii="Verdana" w:eastAsia="Times New Roman" w:hAnsi="Verdana" w:cs="Arial"/>
          <w:sz w:val="20"/>
          <w:szCs w:val="20"/>
        </w:rPr>
      </w:pPr>
      <w:r w:rsidRPr="003C7347">
        <w:rPr>
          <w:rFonts w:ascii="Verdana" w:eastAsia="Times New Roman" w:hAnsi="Verdana" w:cs="Arial"/>
          <w:sz w:val="20"/>
          <w:szCs w:val="20"/>
        </w:rPr>
        <w:t>1.5. O contrato oferece maior detalhamento das regras que serão aplicadas em relação à vigência da contratação.</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2CAAA597" w:rsidR="00B6125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299F4F99" w14:textId="5FBD6DD5" w:rsidR="0013539C" w:rsidRDefault="0013539C" w:rsidP="005268B1">
      <w:pPr>
        <w:jc w:val="both"/>
        <w:rPr>
          <w:rFonts w:ascii="Verdana" w:eastAsia="Times New Roman" w:hAnsi="Verdana" w:cs="Arial"/>
          <w:sz w:val="20"/>
          <w:szCs w:val="20"/>
        </w:rPr>
      </w:pPr>
    </w:p>
    <w:p w14:paraId="012B68A3" w14:textId="05C34BEC" w:rsidR="0013539C" w:rsidRPr="003C7347" w:rsidRDefault="0013539C" w:rsidP="003C7347">
      <w:pPr>
        <w:jc w:val="both"/>
        <w:rPr>
          <w:rFonts w:ascii="Verdana" w:eastAsia="Times New Roman" w:hAnsi="Verdana" w:cs="Arial"/>
          <w:sz w:val="20"/>
          <w:szCs w:val="20"/>
        </w:rPr>
      </w:pPr>
      <w:r w:rsidRPr="003C7347">
        <w:rPr>
          <w:rFonts w:ascii="Verdana" w:eastAsia="Times New Roman" w:hAnsi="Verdana" w:cs="Arial"/>
          <w:sz w:val="20"/>
          <w:szCs w:val="20"/>
        </w:rPr>
        <w:t>2.2. O objeto da contratação está previsto no Plano de Contratações Anual</w:t>
      </w:r>
      <w:r w:rsidR="003C7347" w:rsidRPr="003C7347">
        <w:rPr>
          <w:rFonts w:ascii="Verdana" w:eastAsia="Times New Roman" w:hAnsi="Verdana" w:cs="Arial"/>
          <w:sz w:val="20"/>
          <w:szCs w:val="20"/>
        </w:rPr>
        <w:t>.</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171FD2EF" w:rsidR="005268B1" w:rsidRDefault="00901807" w:rsidP="008D5C17">
      <w:pPr>
        <w:jc w:val="both"/>
        <w:rPr>
          <w:rFonts w:ascii="Verdana" w:eastAsia="Times New Roman" w:hAnsi="Verdana" w:cs="Arial"/>
          <w:sz w:val="20"/>
          <w:szCs w:val="20"/>
        </w:rPr>
      </w:pPr>
      <w:r>
        <w:rPr>
          <w:rFonts w:ascii="Verdana" w:eastAsia="Times New Roman" w:hAnsi="Verdana" w:cs="Arial"/>
          <w:sz w:val="20"/>
          <w:szCs w:val="20"/>
        </w:rPr>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r w:rsidR="008D5C17">
        <w:rPr>
          <w:rFonts w:ascii="Verdana" w:eastAsia="Times New Roman" w:hAnsi="Verdana" w:cs="Arial"/>
          <w:sz w:val="20"/>
          <w:szCs w:val="20"/>
        </w:rPr>
        <w:t xml:space="preserve"> e </w:t>
      </w:r>
      <w:r w:rsidR="008D5C17" w:rsidRPr="00A26CA5">
        <w:rPr>
          <w:rFonts w:ascii="Verdana" w:eastAsia="Times New Roman" w:hAnsi="Verdana" w:cs="Arial"/>
          <w:sz w:val="20"/>
          <w:szCs w:val="20"/>
        </w:rPr>
        <w:t>no Estudo Técnico Preliminar</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12C866A8" w14:textId="77777777" w:rsidR="00A26CA5" w:rsidRDefault="00A26CA5" w:rsidP="00CC0BF8">
      <w:pPr>
        <w:rPr>
          <w:color w:val="FF0000"/>
        </w:rPr>
      </w:pPr>
    </w:p>
    <w:p w14:paraId="2A4D4D59" w14:textId="77777777" w:rsidR="00A26CA5" w:rsidRPr="00177DD5" w:rsidRDefault="00A26CA5" w:rsidP="00A26CA5">
      <w:pPr>
        <w:ind w:right="-1"/>
        <w:jc w:val="both"/>
        <w:rPr>
          <w:rFonts w:ascii="Verdana" w:hAnsi="Verdana"/>
          <w:sz w:val="20"/>
          <w:szCs w:val="20"/>
        </w:rPr>
      </w:pPr>
      <w:r>
        <w:rPr>
          <w:rFonts w:ascii="Verdana" w:hAnsi="Verdana"/>
          <w:sz w:val="20"/>
          <w:szCs w:val="20"/>
        </w:rPr>
        <w:t>5.</w:t>
      </w:r>
      <w:r w:rsidRPr="00177DD5">
        <w:rPr>
          <w:rFonts w:ascii="Verdana" w:hAnsi="Verdana"/>
          <w:sz w:val="20"/>
          <w:szCs w:val="20"/>
        </w:rPr>
        <w:t>Os produtos em tela serão solicitados através de Requisição, devendo a entrega dos mesmos ser efetivada no prazo máximo de 05 (cinco) dias úteis.</w:t>
      </w:r>
    </w:p>
    <w:p w14:paraId="729D1816" w14:textId="77777777" w:rsidR="00A26CA5" w:rsidRPr="001E71BB" w:rsidRDefault="00A26CA5" w:rsidP="00A26CA5">
      <w:pPr>
        <w:pStyle w:val="Nivel2"/>
      </w:pPr>
      <w:r w:rsidRPr="001E71BB">
        <w:t xml:space="preserve">5.1. O prazo de entrega dos bens é de 5 (cinco) dias, </w:t>
      </w:r>
      <w:r>
        <w:t>uteis.</w:t>
      </w:r>
    </w:p>
    <w:p w14:paraId="0FB1EC25" w14:textId="77777777" w:rsidR="00A26CA5" w:rsidRPr="001E71BB" w:rsidRDefault="00A26CA5" w:rsidP="00A26CA5">
      <w:pPr>
        <w:pStyle w:val="Nivel2"/>
      </w:pPr>
      <w:r w:rsidRPr="001E71BB">
        <w:t>5.2. Os bens deverão ser entregues no seguinte endereço Rua Santa Catarina n°781</w:t>
      </w:r>
      <w:r>
        <w:t xml:space="preserve"> </w:t>
      </w:r>
      <w:r w:rsidRPr="00177DD5">
        <w:t>, no horário da 07:00 às 11:00 e das 13:00 ás 17:00 horas.</w:t>
      </w:r>
    </w:p>
    <w:p w14:paraId="37BD0D80" w14:textId="77777777" w:rsidR="00A26CA5" w:rsidRPr="00177DD5" w:rsidRDefault="00A26CA5" w:rsidP="00A26CA5">
      <w:pPr>
        <w:pStyle w:val="Nivel2"/>
      </w:pPr>
      <w:r w:rsidRPr="001E71BB">
        <w:t>5.3. No caso de produtos perecíveis, o prazo de validade na data da entrega não poderá ser inferior a 1 (um) ano, do prazo total recomendado pelo fabricante.</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A execução do contrato deverá ser acompanhada e fiscalizada pelo(s) fiscal(is)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w:t>
      </w:r>
      <w:r w:rsidRPr="0078644F">
        <w:rPr>
          <w:rFonts w:ascii="Verdana" w:hAnsi="Verdana" w:cs="Tahoma"/>
          <w:sz w:val="20"/>
          <w:szCs w:val="20"/>
        </w:rPr>
        <w:lastRenderedPageBreak/>
        <w:t xml:space="preserve">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4A0A9F2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017241" w:rsidRPr="003C7347">
        <w:rPr>
          <w:rFonts w:ascii="Verdana" w:hAnsi="Verdana" w:cs="Tahoma"/>
          <w:sz w:val="20"/>
          <w:szCs w:val="20"/>
        </w:rPr>
        <w:t>gestor</w:t>
      </w:r>
      <w:r w:rsidR="00017241">
        <w:rPr>
          <w:rFonts w:ascii="Verdana" w:hAnsi="Verdana" w:cs="Tahoma"/>
          <w:sz w:val="20"/>
          <w:szCs w:val="20"/>
        </w:rPr>
        <w:t xml:space="preserve"> </w:t>
      </w:r>
      <w:r w:rsidRPr="0078644F">
        <w:rPr>
          <w:rFonts w:ascii="Verdana" w:hAnsi="Verdana" w:cs="Tahoma"/>
          <w:sz w:val="20"/>
          <w:szCs w:val="20"/>
        </w:rPr>
        <w:t>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lastRenderedPageBreak/>
        <w:t>Recebimento</w:t>
      </w:r>
    </w:p>
    <w:p w14:paraId="59526D5F" w14:textId="77777777" w:rsidR="00212A02" w:rsidRPr="0078644F" w:rsidRDefault="00212A02" w:rsidP="009F6606">
      <w:pPr>
        <w:pStyle w:val="Nivel2"/>
      </w:pPr>
      <w:r w:rsidRPr="0078644F">
        <w:t xml:space="preserve">7.1. Os bens serão recebidos provisoriamente, de forma sumária, no ato da entrega, juntamente com a </w:t>
      </w:r>
      <w:r w:rsidRPr="0078644F">
        <w:rPr>
          <w:rFonts w:eastAsia="Calibri"/>
        </w:rPr>
        <w:t>nota</w:t>
      </w:r>
      <w:r w:rsidRPr="0078644F">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4A3AA89B" w14:textId="7E00B9F0" w:rsidR="00212A02" w:rsidRPr="0078644F" w:rsidRDefault="00212A02" w:rsidP="009F6606">
      <w:pPr>
        <w:pStyle w:val="Nivel2"/>
      </w:pPr>
      <w:r w:rsidRPr="0078644F">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t>02</w:t>
      </w:r>
      <w:r w:rsidRPr="0078644F">
        <w:t xml:space="preserve"> (</w:t>
      </w:r>
      <w:r w:rsidR="00CC0FAA" w:rsidRPr="0078644F">
        <w:t>dois)</w:t>
      </w:r>
      <w:r w:rsidRPr="0078644F">
        <w:t xml:space="preserve"> dias</w:t>
      </w:r>
      <w:r w:rsidR="00CC0FAA" w:rsidRPr="0078644F">
        <w:t xml:space="preserve"> úteis</w:t>
      </w:r>
      <w:r w:rsidRPr="0078644F">
        <w:t>, a contar da notificação da contratada, às suas custas, sem prejuízo da aplicação das penalidades.</w:t>
      </w:r>
    </w:p>
    <w:p w14:paraId="47632D02" w14:textId="77777777" w:rsidR="00212A02" w:rsidRPr="0078644F" w:rsidRDefault="00212A02" w:rsidP="009F6606">
      <w:pPr>
        <w:pStyle w:val="Nivel2"/>
      </w:pPr>
      <w:r w:rsidRPr="0078644F">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9F6606">
      <w:pPr>
        <w:pStyle w:val="Nivel2"/>
        <w:rPr>
          <w:color w:val="FF0000"/>
        </w:rPr>
      </w:pPr>
      <w:r w:rsidRPr="0078644F">
        <w:t xml:space="preserve">7.4. Para as contratações decorrentes de despesas cujos valores não ultrapassem o limite de que trata o </w:t>
      </w:r>
      <w:r w:rsidRPr="000E43CC">
        <w:t>inciso II do art. 75 da Lei nº 14.133, de 2021</w:t>
      </w:r>
      <w:r w:rsidRPr="0078644F">
        <w:t xml:space="preserve">, o prazo máximo para o recebimento definitivo será de até </w:t>
      </w:r>
      <w:r w:rsidRPr="000E43CC">
        <w:t>03 (três) dias úteis.</w:t>
      </w:r>
    </w:p>
    <w:p w14:paraId="38AAC61C" w14:textId="77777777" w:rsidR="00212A02" w:rsidRPr="0078644F" w:rsidRDefault="00212A02" w:rsidP="009F6606">
      <w:pPr>
        <w:pStyle w:val="Nivel2"/>
      </w:pPr>
      <w:r w:rsidRPr="0078644F">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9F6606">
      <w:pPr>
        <w:pStyle w:val="Nivel2"/>
      </w:pPr>
      <w:r w:rsidRPr="0078644F">
        <w:t xml:space="preserve">7.6. No caso de controvérsia sobre a execução do objeto, quanto à dimensão, qualidade e quantidade, deverá ser observado o teor do </w:t>
      </w:r>
      <w:r w:rsidRPr="000E43CC">
        <w:t>art. 143 da Lei nº 14.133, de 2021</w:t>
      </w:r>
      <w:r w:rsidRPr="0078644F">
        <w:t>, comunicando-se à empresa para emissão de Nota Fiscal no que pertine à parcela incontroversa da execução do objeto, para efeito de liquidação e pagamento.</w:t>
      </w:r>
    </w:p>
    <w:p w14:paraId="43AEDDBF" w14:textId="77777777" w:rsidR="00212A02" w:rsidRPr="0078644F" w:rsidRDefault="00212A02" w:rsidP="009F6606">
      <w:pPr>
        <w:pStyle w:val="Nivel2"/>
      </w:pPr>
      <w:r w:rsidRPr="0078644F">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9F6606">
      <w:pPr>
        <w:pStyle w:val="Nivel2"/>
      </w:pPr>
      <w:r w:rsidRPr="0078644F">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9F6606">
      <w:pPr>
        <w:pStyle w:val="Nivel2"/>
      </w:pPr>
      <w:r w:rsidRPr="0078644F">
        <w:t xml:space="preserve">7.9. Recebida a Nota Fiscal ou documento de cobrança equivalente, correrá o prazo de </w:t>
      </w:r>
      <w:r w:rsidR="00CC0FAA" w:rsidRPr="0078644F">
        <w:t>10 (</w:t>
      </w:r>
      <w:r w:rsidRPr="0078644F">
        <w:t>dez</w:t>
      </w:r>
      <w:r w:rsidR="00CC0FAA" w:rsidRPr="0078644F">
        <w:t>)</w:t>
      </w:r>
      <w:r w:rsidRPr="0078644F">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9F6606">
      <w:pPr>
        <w:pStyle w:val="Nivel2"/>
      </w:pPr>
      <w:r w:rsidRPr="0078644F">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7.10.1. o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a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os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o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o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lastRenderedPageBreak/>
        <w:t>7.10.6. eventual destaque do valor de retenções tributárias cabíveis.</w:t>
      </w:r>
    </w:p>
    <w:p w14:paraId="03C9458C" w14:textId="77777777" w:rsidR="00212A02" w:rsidRPr="0078644F" w:rsidRDefault="00212A02" w:rsidP="009F6606">
      <w:pPr>
        <w:pStyle w:val="Nivel2"/>
      </w:pPr>
      <w:r w:rsidRPr="0078644F">
        <w:rPr>
          <w:rFonts w:eastAsia="Calibri"/>
        </w:rPr>
        <w:t xml:space="preserve">7.11. Havendo erro na apresentação da nota fiscal ou instrumento de cobrança equivalente, ou circunstância que impeça a </w:t>
      </w:r>
      <w:r w:rsidRPr="0078644F">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78644F" w:rsidRDefault="00212A02" w:rsidP="009F6606">
      <w:pPr>
        <w:pStyle w:val="Nivel2"/>
      </w:pPr>
      <w:r w:rsidRPr="0078644F">
        <w:t xml:space="preserve">7.12. A nota fiscal ou instrumento de cobrança equivalente deverá ser obrigatoriamente acompanhado da comprovação da regularidade fiscal. </w:t>
      </w:r>
    </w:p>
    <w:p w14:paraId="02D17007" w14:textId="77777777" w:rsidR="00212A02" w:rsidRPr="0078644F" w:rsidRDefault="00212A02" w:rsidP="009F6606">
      <w:pPr>
        <w:pStyle w:val="Nivel2"/>
      </w:pPr>
      <w:r w:rsidRPr="0078644F">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9F6606">
      <w:pPr>
        <w:pStyle w:val="Nivel2"/>
      </w:pPr>
      <w:r w:rsidRPr="0078644F">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9F6606">
      <w:pPr>
        <w:pStyle w:val="Nivel2"/>
      </w:pPr>
      <w:r w:rsidRPr="0078644F">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9F6606">
      <w:pPr>
        <w:pStyle w:val="Nivel2"/>
      </w:pPr>
      <w:r w:rsidRPr="0078644F">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9F6606">
      <w:pPr>
        <w:pStyle w:val="Nivel2"/>
      </w:pPr>
      <w:r w:rsidRPr="0078644F">
        <w:t>7.17. O pagamento será efetuado no prazo de até 10 (dez) dias úteis contados da finalização da liquidação da despesa.</w:t>
      </w:r>
    </w:p>
    <w:p w14:paraId="718CCC04" w14:textId="77777777" w:rsidR="007A3B6F" w:rsidRPr="0078644F" w:rsidRDefault="00212A02" w:rsidP="009F6606">
      <w:pPr>
        <w:pStyle w:val="Nivel2"/>
      </w:pPr>
      <w:r w:rsidRPr="0078644F">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t xml:space="preserve">IPCA </w:t>
      </w:r>
      <w:r w:rsidRPr="0078644F">
        <w:t>de correção monetária.</w:t>
      </w:r>
    </w:p>
    <w:p w14:paraId="417BB176" w14:textId="77777777" w:rsidR="00212A02" w:rsidRPr="0078644F" w:rsidRDefault="00212A02" w:rsidP="009F6606">
      <w:pPr>
        <w:pStyle w:val="Nivel2"/>
      </w:pPr>
      <w:r w:rsidRPr="0078644F">
        <w:t>Forma de pagamento</w:t>
      </w:r>
    </w:p>
    <w:p w14:paraId="4153C705" w14:textId="77777777" w:rsidR="00212A02" w:rsidRPr="0078644F" w:rsidRDefault="00212A02" w:rsidP="009F6606">
      <w:pPr>
        <w:pStyle w:val="Nivel2"/>
      </w:pPr>
      <w:r w:rsidRPr="0078644F">
        <w:t>7.19. O pagamento será realizado por meio de ordem bancária, para crédito em banco, agência e conta corrente indicados pelo contratado.</w:t>
      </w:r>
    </w:p>
    <w:p w14:paraId="4606EBC6" w14:textId="77777777" w:rsidR="00212A02" w:rsidRPr="0078644F" w:rsidRDefault="00212A02" w:rsidP="009F6606">
      <w:pPr>
        <w:pStyle w:val="Nivel2"/>
      </w:pPr>
      <w:r w:rsidRPr="0078644F">
        <w:t>7.20. Será considerada data do pagamento o dia em que constar como emitida a ordem bancária para pagamento.</w:t>
      </w:r>
    </w:p>
    <w:p w14:paraId="128FE66C" w14:textId="77777777" w:rsidR="00212A02" w:rsidRPr="0078644F" w:rsidRDefault="00212A02" w:rsidP="009F6606">
      <w:pPr>
        <w:pStyle w:val="Nivel2"/>
      </w:pPr>
      <w:r w:rsidRPr="0078644F">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9F6606">
      <w:pPr>
        <w:pStyle w:val="Nivel2"/>
      </w:pPr>
      <w:r w:rsidRPr="0078644F">
        <w:t xml:space="preserve">7.22. O contratado regularmente optante pelo Simples Nacional, nos termos da </w:t>
      </w:r>
      <w:r w:rsidRPr="000E43CC">
        <w:t>Lei Complementar nº 123, de 2006</w:t>
      </w:r>
      <w:r w:rsidRPr="0078644F">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BA56A5">
      <w:pPr>
        <w:pStyle w:val="Nvel1-SemNumPreto"/>
        <w:rPr>
          <w:rFonts w:ascii="Verdana" w:hAnsi="Verdana"/>
          <w:highlight w:val="yellow"/>
        </w:rPr>
      </w:pPr>
      <w:r w:rsidRPr="0078644F">
        <w:rPr>
          <w:rFonts w:ascii="Verdana" w:hAnsi="Verdana"/>
        </w:rPr>
        <w:lastRenderedPageBreak/>
        <w:t>Forma de seleção e critério de julgamento da proposta</w:t>
      </w:r>
    </w:p>
    <w:p w14:paraId="4FE1F2E2" w14:textId="61545ACD" w:rsidR="00BA56A5" w:rsidRPr="0078644F" w:rsidRDefault="00BA56A5" w:rsidP="009F6606">
      <w:pPr>
        <w:pStyle w:val="Nivel2"/>
      </w:pPr>
      <w:r w:rsidRPr="0078644F">
        <w:t>8.1. O fornecedor será selecionado por meio da realização de procedimento de LICITAÇÃO, na modalidad</w:t>
      </w:r>
      <w:r w:rsidR="00901807">
        <w:t>e PREGÃO, sob a forma PRESENCIAL</w:t>
      </w:r>
      <w:r w:rsidRPr="0078644F">
        <w:t xml:space="preserve">, </w:t>
      </w:r>
      <w:r w:rsidR="00665F52" w:rsidRPr="00901807">
        <w:t xml:space="preserve">pelo procedimento auxiliar de </w:t>
      </w:r>
      <w:r w:rsidR="006526FC" w:rsidRPr="00901807">
        <w:t>R</w:t>
      </w:r>
      <w:r w:rsidR="00665F52" w:rsidRPr="00901807">
        <w:t xml:space="preserve">egistro de </w:t>
      </w:r>
      <w:r w:rsidR="006526FC" w:rsidRPr="00901807">
        <w:t>P</w:t>
      </w:r>
      <w:r w:rsidR="00665F52" w:rsidRPr="00901807">
        <w:t>reço</w:t>
      </w:r>
      <w:r w:rsidR="00665F52" w:rsidRPr="0078644F">
        <w:t xml:space="preserve">, </w:t>
      </w:r>
      <w:r w:rsidRPr="0078644F">
        <w:t>com adoção do critério de julgamento pelo MENOR PREÇO</w:t>
      </w:r>
      <w:r w:rsidR="00F94517">
        <w:t xml:space="preserve"> </w:t>
      </w:r>
      <w:r w:rsidR="00F94517" w:rsidRPr="003C7347">
        <w:t>POR ITEM</w:t>
      </w:r>
      <w:r w:rsidRPr="003C7347">
        <w:t>.</w:t>
      </w:r>
    </w:p>
    <w:p w14:paraId="2A2F98F3" w14:textId="77777777" w:rsidR="00BA56A5" w:rsidRPr="0078644F" w:rsidRDefault="00BA56A5" w:rsidP="00BA56A5">
      <w:pPr>
        <w:pStyle w:val="Nvel1-SemNumPreto"/>
        <w:rPr>
          <w:rFonts w:ascii="Verdana" w:hAnsi="Verdana"/>
        </w:rPr>
      </w:pPr>
      <w:r w:rsidRPr="0078644F">
        <w:rPr>
          <w:rFonts w:ascii="Verdana" w:hAnsi="Verdana"/>
        </w:rPr>
        <w:t>Forma de fornecimento</w:t>
      </w:r>
    </w:p>
    <w:p w14:paraId="7F0B7BBD" w14:textId="77777777" w:rsidR="00BA56A5" w:rsidRPr="0078644F" w:rsidRDefault="00BA56A5" w:rsidP="009F6606">
      <w:pPr>
        <w:pStyle w:val="Nivel2"/>
      </w:pPr>
      <w:r w:rsidRPr="0078644F">
        <w:rPr>
          <w:rStyle w:val="normaltextrun"/>
          <w:shd w:val="clear" w:color="auto" w:fill="FFFFFF"/>
        </w:rPr>
        <w:t xml:space="preserve">8.2. O </w:t>
      </w:r>
      <w:r w:rsidRPr="0078644F">
        <w:rPr>
          <w:rStyle w:val="findhit"/>
          <w:shd w:val="clear" w:color="auto" w:fill="FFFFFF"/>
        </w:rPr>
        <w:t xml:space="preserve">fornecimento do objeto será </w:t>
      </w:r>
      <w:r w:rsidRPr="0078644F">
        <w:t>parcelado</w:t>
      </w:r>
      <w:r w:rsidRPr="0078644F">
        <w:rPr>
          <w:shd w:val="clear" w:color="auto" w:fill="FFFFFF"/>
        </w:rPr>
        <w:t>.</w:t>
      </w:r>
    </w:p>
    <w:p w14:paraId="7696FD37" w14:textId="77777777" w:rsidR="00BA56A5" w:rsidRPr="0078644F" w:rsidRDefault="00BA56A5" w:rsidP="00BA56A5">
      <w:pPr>
        <w:pStyle w:val="Nvel1-SemNumPreto"/>
        <w:rPr>
          <w:rFonts w:ascii="Verdana" w:hAnsi="Verdana"/>
        </w:rPr>
      </w:pPr>
      <w:r w:rsidRPr="0078644F">
        <w:rPr>
          <w:rFonts w:ascii="Verdana" w:hAnsi="Verdana"/>
        </w:rPr>
        <w:t>Exigências de habilitação</w:t>
      </w:r>
    </w:p>
    <w:p w14:paraId="197D150E" w14:textId="77777777" w:rsidR="00BA56A5" w:rsidRPr="0078644F" w:rsidRDefault="00BA56A5" w:rsidP="009F6606">
      <w:pPr>
        <w:pStyle w:val="Nivel2"/>
      </w:pPr>
      <w:r w:rsidRPr="0078644F">
        <w:t>8.3. Para fins de habilitação, deverá o licitante comprovar os seguintes requisitos:</w:t>
      </w:r>
    </w:p>
    <w:p w14:paraId="6E9D671E" w14:textId="77777777" w:rsidR="00BA56A5" w:rsidRPr="0078644F" w:rsidRDefault="00BA56A5" w:rsidP="00BA56A5">
      <w:pPr>
        <w:pStyle w:val="Nvel1-SemNumPreto"/>
        <w:rPr>
          <w:rFonts w:ascii="Verdana" w:hAnsi="Verdana"/>
        </w:rPr>
      </w:pPr>
      <w:r w:rsidRPr="0078644F">
        <w:rPr>
          <w:rFonts w:ascii="Verdana" w:hAnsi="Verdana"/>
        </w:rPr>
        <w:t>Habilitação jurídica</w:t>
      </w:r>
    </w:p>
    <w:p w14:paraId="2789CA1C" w14:textId="77777777" w:rsidR="00BA56A5" w:rsidRPr="0078644F" w:rsidRDefault="00BA56A5" w:rsidP="009F6606">
      <w:pPr>
        <w:pStyle w:val="Nivel2"/>
      </w:pPr>
      <w:r w:rsidRPr="0078644F">
        <w:rPr>
          <w:b/>
          <w:bCs/>
        </w:rPr>
        <w:t>8.4. Empresário individual:</w:t>
      </w:r>
      <w:r w:rsidRPr="0078644F">
        <w:t xml:space="preserve"> inscrição no Registro Público de Empresas Mercantis, a cargo da Junta Comercial da respectiva sede; </w:t>
      </w:r>
    </w:p>
    <w:p w14:paraId="6C1B5056" w14:textId="6EDD557F" w:rsidR="00BA56A5" w:rsidRPr="0078644F" w:rsidRDefault="00BA56A5" w:rsidP="009F6606">
      <w:pPr>
        <w:pStyle w:val="Nivel2"/>
      </w:pPr>
      <w:r w:rsidRPr="0078644F">
        <w:rPr>
          <w:b/>
          <w:bCs/>
        </w:rPr>
        <w:t>8.5. Microempreendedor Individual - MEI:</w:t>
      </w:r>
      <w:r w:rsidRPr="0078644F">
        <w:t xml:space="preserve"> Certificado da Condição de Microempreendedor Individual - CCMEI, cuja aceitação ficará condicionada à verificação da autenticidade no sítio </w:t>
      </w:r>
      <w:r w:rsidRPr="00901807">
        <w:t>https://www.gov.br/empresas-e-negocios/pt-br/empreendedor</w:t>
      </w:r>
      <w:r w:rsidRPr="0078644F">
        <w:t xml:space="preserve">; </w:t>
      </w:r>
    </w:p>
    <w:p w14:paraId="6EE5EDF9" w14:textId="77777777" w:rsidR="00BA56A5" w:rsidRPr="0078644F" w:rsidRDefault="00BA56A5" w:rsidP="009F6606">
      <w:pPr>
        <w:pStyle w:val="Nivel2"/>
      </w:pPr>
      <w:r w:rsidRPr="0078644F">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9F6606">
      <w:pPr>
        <w:pStyle w:val="Nivel2"/>
      </w:pPr>
      <w:r w:rsidRPr="0078644F">
        <w:rPr>
          <w:b/>
          <w:bCs/>
        </w:rPr>
        <w:t>8.6. Sociedade empresária estrangeira:</w:t>
      </w:r>
      <w:r w:rsidRPr="0078644F">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t>Normativa DREI/ME n</w:t>
      </w:r>
      <w:r w:rsidRPr="00901807">
        <w:t>º 77, de 18 de março de 2020</w:t>
      </w:r>
      <w:r w:rsidRPr="0078644F">
        <w:t>.</w:t>
      </w:r>
    </w:p>
    <w:p w14:paraId="171B692F" w14:textId="77777777" w:rsidR="00BA56A5" w:rsidRPr="0078644F" w:rsidRDefault="00BA56A5" w:rsidP="009F6606">
      <w:pPr>
        <w:pStyle w:val="Nivel2"/>
      </w:pPr>
      <w:r w:rsidRPr="0078644F">
        <w:rPr>
          <w:b/>
          <w:bCs/>
        </w:rPr>
        <w:t xml:space="preserve">8.7. Sociedade simples: </w:t>
      </w:r>
      <w:r w:rsidRPr="0078644F">
        <w:t>inscrição do ato constitutivo no Registro Civil de Pessoas Jurídicas do local de sua sede, acompanhada de documento comprobatório de seus administradores;</w:t>
      </w:r>
    </w:p>
    <w:p w14:paraId="119EE1AE" w14:textId="77777777" w:rsidR="00BA56A5" w:rsidRPr="0078644F" w:rsidRDefault="00BA56A5" w:rsidP="009F6606">
      <w:pPr>
        <w:pStyle w:val="Nivel2"/>
      </w:pPr>
      <w:r w:rsidRPr="0078644F">
        <w:rPr>
          <w:b/>
          <w:bCs/>
        </w:rPr>
        <w:t>8.8. Filial, sucursal ou agência de sociedade simples ou empresária:</w:t>
      </w:r>
      <w:r w:rsidRPr="0078644F">
        <w:t xml:space="preserve"> inscrição do ato constitutivo da filial, sucursal ou agência da sociedade simples ou empresária, respectivamente, no Registro Civil das Pessoas Jurídicas ou no Registro Público de Empresas </w:t>
      </w:r>
      <w:bookmarkStart w:id="1" w:name="_Int_ySfCXwr4"/>
      <w:r w:rsidRPr="0078644F">
        <w:t>Mercantis onde</w:t>
      </w:r>
      <w:bookmarkEnd w:id="1"/>
      <w:r w:rsidRPr="0078644F">
        <w:t xml:space="preserve"> opera, com averbação no Registro onde tem sede a matriz</w:t>
      </w:r>
    </w:p>
    <w:p w14:paraId="26D10049" w14:textId="5D790C59" w:rsidR="00BA56A5" w:rsidRPr="0078644F" w:rsidRDefault="00901807" w:rsidP="009F6606">
      <w:pPr>
        <w:pStyle w:val="Nivel2"/>
      </w:pPr>
      <w:r>
        <w:t>8.9.</w:t>
      </w:r>
      <w:r w:rsidR="00BA56A5" w:rsidRPr="0078644F">
        <w:t xml:space="preserve"> Os documentos apresentados deverão estar acompanhados de todas as alterações ou da consolidação respectiva.</w:t>
      </w:r>
    </w:p>
    <w:p w14:paraId="3B04C796" w14:textId="77777777" w:rsidR="00BA56A5" w:rsidRPr="0078644F" w:rsidRDefault="00BA56A5" w:rsidP="00BA56A5">
      <w:pPr>
        <w:pStyle w:val="Nvel1-SemNumPreto"/>
        <w:rPr>
          <w:rFonts w:ascii="Verdana" w:hAnsi="Verdana"/>
        </w:rPr>
      </w:pPr>
      <w:r w:rsidRPr="0078644F">
        <w:rPr>
          <w:rFonts w:ascii="Verdana" w:hAnsi="Verdana"/>
        </w:rPr>
        <w:t>Habilitação fiscal, social e trabalhista</w:t>
      </w:r>
    </w:p>
    <w:p w14:paraId="4169A1E1" w14:textId="77777777" w:rsidR="00BA56A5" w:rsidRPr="0078644F" w:rsidRDefault="00BA56A5" w:rsidP="009F6606">
      <w:pPr>
        <w:pStyle w:val="Nivel2"/>
      </w:pPr>
      <w:r w:rsidRPr="0078644F">
        <w:t>8.12. Prova de inscrição no Cadastro Nacional de Pessoas Jurídicas ou no Cadastro de Pessoas Físicas, conforme o caso;</w:t>
      </w:r>
    </w:p>
    <w:p w14:paraId="0C740D28" w14:textId="77777777" w:rsidR="00BA56A5" w:rsidRPr="0078644F" w:rsidRDefault="00BA56A5" w:rsidP="009F6606">
      <w:pPr>
        <w:pStyle w:val="Nivel2"/>
      </w:pPr>
      <w:r w:rsidRPr="0078644F">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9F6606">
      <w:pPr>
        <w:pStyle w:val="Nivel2"/>
      </w:pPr>
      <w:r w:rsidRPr="0078644F">
        <w:t>8.14. Prova de regularidade com o Fundo de Garantia do Tempo de Serviço (FGTS);</w:t>
      </w:r>
    </w:p>
    <w:p w14:paraId="60E96727" w14:textId="77777777" w:rsidR="00BA56A5" w:rsidRPr="0078644F" w:rsidRDefault="00BA56A5" w:rsidP="009F6606">
      <w:pPr>
        <w:pStyle w:val="Nivel2"/>
      </w:pPr>
      <w:r w:rsidRPr="0078644F">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7777777" w:rsidR="00BA56A5" w:rsidRPr="0078644F" w:rsidRDefault="00BA56A5" w:rsidP="009F6606">
      <w:pPr>
        <w:pStyle w:val="Nivel2"/>
      </w:pPr>
      <w:r w:rsidRPr="0078644F">
        <w:t>8.16. Prova de regularidade com a Fazenda Estadual do domicílio ou sede do fornecedor, relativa à atividade em cujo exercício contrata ou concorre;</w:t>
      </w:r>
    </w:p>
    <w:p w14:paraId="7B81C583" w14:textId="77777777" w:rsidR="00BA56A5" w:rsidRPr="0078644F" w:rsidRDefault="00BA56A5" w:rsidP="009F6606">
      <w:pPr>
        <w:pStyle w:val="Nivel2"/>
      </w:pPr>
      <w:r w:rsidRPr="0078644F">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78644F" w:rsidRDefault="00BA56A5" w:rsidP="00BA56A5">
      <w:pPr>
        <w:pStyle w:val="Nvel1-SemNumPreto"/>
        <w:rPr>
          <w:rFonts w:ascii="Verdana" w:hAnsi="Verdana"/>
        </w:rPr>
      </w:pPr>
      <w:r w:rsidRPr="0078644F">
        <w:rPr>
          <w:rFonts w:ascii="Verdana" w:hAnsi="Verdana"/>
        </w:rPr>
        <w:t>Qualificação Econômico-Financeira</w:t>
      </w:r>
    </w:p>
    <w:p w14:paraId="0F5A71D8" w14:textId="77777777" w:rsidR="00BA56A5" w:rsidRPr="0078644F" w:rsidRDefault="00BA56A5" w:rsidP="009F6606">
      <w:pPr>
        <w:pStyle w:val="Nivel2"/>
      </w:pPr>
      <w:r w:rsidRPr="0078644F">
        <w:t xml:space="preserve">8.18. Certidão negativa de falência expedida pelo distribuidor da sede do fornecedor - </w:t>
      </w:r>
      <w:hyperlink r:id="rId7" w:anchor="art69">
        <w:r w:rsidRPr="0078644F">
          <w:rPr>
            <w:rStyle w:val="Hyperlink"/>
            <w:color w:val="auto"/>
          </w:rPr>
          <w:t>Lei nº 14.133, de 2021, art. 69, caput, inciso II</w:t>
        </w:r>
      </w:hyperlink>
      <w:r w:rsidRPr="0078644F">
        <w:t xml:space="preserve">). </w:t>
      </w:r>
    </w:p>
    <w:p w14:paraId="139E7B51" w14:textId="7AE0355F" w:rsidR="00D87B3F" w:rsidRPr="0078644F" w:rsidRDefault="00D87B3F" w:rsidP="00D87B3F">
      <w:pPr>
        <w:pStyle w:val="Nvel1-SemNumPreto"/>
        <w:rPr>
          <w:rFonts w:ascii="Verdana" w:hAnsi="Verdana"/>
        </w:rPr>
      </w:pPr>
      <w:r w:rsidRPr="0078644F">
        <w:rPr>
          <w:rFonts w:ascii="Verdana" w:hAnsi="Verdana"/>
        </w:rPr>
        <w:t xml:space="preserve">Qualificação </w:t>
      </w:r>
      <w:r>
        <w:rPr>
          <w:rFonts w:ascii="Verdana" w:hAnsi="Verdana"/>
        </w:rPr>
        <w:t>Técnica</w:t>
      </w:r>
    </w:p>
    <w:p w14:paraId="06BBA9E3" w14:textId="78B0EA57"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8.19.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p>
    <w:p w14:paraId="68710B1B"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3C3FA00" w14:textId="1CCEC8EA"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 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w:t>
      </w:r>
    </w:p>
    <w:p w14:paraId="205AC11F"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54AF840C" w14:textId="6729D64B"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8.20.1 No caso de produto importado é também necessária a apresentação do Certificado de Boas Práticas de Fabricação e Controle, emitido pela autoridade sanitária do país de origem, ou laudo de inspeção emitido pela autoridade sanitária brasileira (traduzido por tradutor).</w:t>
      </w:r>
    </w:p>
    <w:p w14:paraId="6C69ACA1" w14:textId="77777777" w:rsidR="00D87B3F" w:rsidRPr="00FD721A" w:rsidRDefault="00D87B3F" w:rsidP="00D87B3F">
      <w:pPr>
        <w:widowControl w:val="0"/>
        <w:tabs>
          <w:tab w:val="left" w:pos="720"/>
          <w:tab w:val="left" w:pos="1260"/>
          <w:tab w:val="left" w:pos="1800"/>
        </w:tabs>
        <w:jc w:val="both"/>
        <w:rPr>
          <w:rFonts w:ascii="Verdana" w:hAnsi="Verdana" w:cs="Tahoma"/>
          <w:sz w:val="20"/>
          <w:szCs w:val="20"/>
        </w:rPr>
      </w:pPr>
    </w:p>
    <w:p w14:paraId="2D108863" w14:textId="1CDA69C1" w:rsidR="00D87B3F" w:rsidRPr="00FD721A" w:rsidRDefault="00D87B3F" w:rsidP="00D87B3F">
      <w:pPr>
        <w:widowControl w:val="0"/>
        <w:tabs>
          <w:tab w:val="left" w:pos="720"/>
          <w:tab w:val="left" w:pos="1260"/>
          <w:tab w:val="left" w:pos="1800"/>
        </w:tabs>
        <w:jc w:val="both"/>
        <w:rPr>
          <w:rFonts w:ascii="Verdana" w:hAnsi="Verdana" w:cs="Tahoma"/>
          <w:sz w:val="20"/>
          <w:szCs w:val="20"/>
        </w:rPr>
      </w:pPr>
      <w:r w:rsidRPr="00FD721A">
        <w:rPr>
          <w:rFonts w:ascii="Verdana" w:hAnsi="Verdana" w:cs="Tahoma"/>
          <w:sz w:val="20"/>
          <w:szCs w:val="20"/>
        </w:rPr>
        <w:t>8.21. Autorização de Funcionamento (AFE), expedido pela Agência Nacional de Vigilância Sanitária ANVISA.</w:t>
      </w:r>
    </w:p>
    <w:p w14:paraId="1BCE15E1" w14:textId="64E6459D" w:rsidR="005268B1" w:rsidRDefault="005268B1" w:rsidP="00D87B3F">
      <w:pPr>
        <w:widowControl w:val="0"/>
        <w:tabs>
          <w:tab w:val="left" w:pos="720"/>
          <w:tab w:val="left" w:pos="1260"/>
          <w:tab w:val="left" w:pos="1800"/>
        </w:tabs>
        <w:jc w:val="both"/>
        <w:rPr>
          <w:rFonts w:ascii="Verdana" w:hAnsi="Verdana" w:cs="Tahoma"/>
          <w:strike/>
          <w:sz w:val="20"/>
          <w:szCs w:val="20"/>
        </w:rPr>
      </w:pPr>
    </w:p>
    <w:p w14:paraId="10FCC6B0" w14:textId="4C5EF8A5" w:rsidR="00FD721A" w:rsidRDefault="00FD721A" w:rsidP="00D87B3F">
      <w:pPr>
        <w:widowControl w:val="0"/>
        <w:tabs>
          <w:tab w:val="left" w:pos="720"/>
          <w:tab w:val="left" w:pos="1260"/>
          <w:tab w:val="left" w:pos="1800"/>
        </w:tabs>
        <w:jc w:val="both"/>
        <w:rPr>
          <w:rFonts w:ascii="Verdana" w:hAnsi="Verdana" w:cs="Tahoma"/>
          <w:strike/>
          <w:sz w:val="20"/>
          <w:szCs w:val="20"/>
        </w:rPr>
      </w:pPr>
    </w:p>
    <w:p w14:paraId="7275C04F" w14:textId="77777777" w:rsidR="00FD721A" w:rsidRPr="00FD721A" w:rsidRDefault="00FD721A" w:rsidP="00D87B3F">
      <w:pPr>
        <w:widowControl w:val="0"/>
        <w:tabs>
          <w:tab w:val="left" w:pos="720"/>
          <w:tab w:val="left" w:pos="1260"/>
          <w:tab w:val="left" w:pos="1800"/>
        </w:tabs>
        <w:jc w:val="both"/>
        <w:rPr>
          <w:rFonts w:ascii="Verdana" w:hAnsi="Verdana" w:cs="Tahoma"/>
          <w:strike/>
          <w:sz w:val="20"/>
          <w:szCs w:val="20"/>
        </w:rPr>
      </w:pPr>
    </w:p>
    <w:p w14:paraId="734AB213" w14:textId="77777777" w:rsidR="00D87B3F" w:rsidRPr="0078644F" w:rsidRDefault="00D87B3F" w:rsidP="005268B1">
      <w:pPr>
        <w:widowControl w:val="0"/>
        <w:tabs>
          <w:tab w:val="left" w:pos="720"/>
          <w:tab w:val="left" w:pos="1260"/>
          <w:tab w:val="left" w:pos="1800"/>
        </w:tabs>
        <w:jc w:val="both"/>
        <w:rPr>
          <w:rFonts w:ascii="Verdana" w:hAnsi="Verdana" w:cs="Tahoma"/>
          <w:sz w:val="20"/>
          <w:szCs w:val="20"/>
        </w:rPr>
      </w:pPr>
    </w:p>
    <w:p w14:paraId="4C2A2B3C"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08C9761D" w14:textId="77777777" w:rsidR="007A3B6F" w:rsidRPr="0078644F" w:rsidRDefault="007A3B6F" w:rsidP="005268B1">
      <w:pPr>
        <w:widowControl w:val="0"/>
        <w:tabs>
          <w:tab w:val="left" w:pos="720"/>
          <w:tab w:val="left" w:pos="1260"/>
          <w:tab w:val="left" w:pos="1800"/>
        </w:tabs>
        <w:jc w:val="both"/>
        <w:rPr>
          <w:rFonts w:ascii="Verdana" w:hAnsi="Verdana" w:cs="Tahoma"/>
          <w:b/>
          <w:sz w:val="20"/>
          <w:szCs w:val="20"/>
        </w:rPr>
      </w:pPr>
    </w:p>
    <w:p w14:paraId="33C4FDCB" w14:textId="526C4EC7"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estimado total da contratação é de </w:t>
      </w:r>
      <w:r w:rsidR="007A2DEE" w:rsidRPr="007A2DEE">
        <w:rPr>
          <w:rFonts w:ascii="Calibri" w:eastAsia="Times New Roman" w:hAnsi="Calibri" w:cs="Calibri"/>
          <w:b/>
          <w:bCs/>
        </w:rPr>
        <w:t>R$ 466.750,32</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7C47B7FE" w14:textId="57FB7FD3" w:rsidR="00901807" w:rsidRDefault="005268B1" w:rsidP="00BF5673">
      <w:pPr>
        <w:widowControl w:val="0"/>
        <w:tabs>
          <w:tab w:val="left" w:pos="720"/>
          <w:tab w:val="left" w:pos="1260"/>
          <w:tab w:val="left" w:pos="1800"/>
        </w:tabs>
        <w:jc w:val="right"/>
        <w:rPr>
          <w:rFonts w:ascii="Verdana" w:hAnsi="Verdana" w:cs="Tahoma"/>
          <w:sz w:val="20"/>
          <w:szCs w:val="20"/>
        </w:rPr>
      </w:pPr>
      <w:bookmarkStart w:id="2" w:name="_Hlk161732694"/>
      <w:r w:rsidRPr="0078644F">
        <w:rPr>
          <w:rFonts w:ascii="Verdana" w:hAnsi="Verdana" w:cs="Tahoma"/>
          <w:sz w:val="20"/>
          <w:szCs w:val="20"/>
        </w:rPr>
        <w:t xml:space="preserve">Eldorado/MS, </w:t>
      </w:r>
      <w:r w:rsidR="00E070CD">
        <w:rPr>
          <w:rFonts w:ascii="Verdana" w:hAnsi="Verdana" w:cs="Tahoma"/>
          <w:sz w:val="20"/>
          <w:szCs w:val="20"/>
        </w:rPr>
        <w:t>09 de maio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6AD1273F"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24093DD5"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471B6295" w14:textId="77777777" w:rsidR="0074252C" w:rsidRPr="0074252C" w:rsidRDefault="0074252C" w:rsidP="003C7347">
      <w:pPr>
        <w:spacing w:before="120" w:afterLines="120" w:after="288" w:line="312" w:lineRule="auto"/>
        <w:rPr>
          <w:rFonts w:ascii="Arial" w:eastAsia="Arial" w:hAnsi="Arial" w:cs="Arial"/>
          <w:color w:val="00B050"/>
          <w:sz w:val="20"/>
          <w:szCs w:val="20"/>
        </w:rPr>
      </w:pPr>
    </w:p>
    <w:p w14:paraId="3BB35C20"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7D7A1743" w14:textId="77777777" w:rsidR="00BF5673" w:rsidRDefault="00BF5673" w:rsidP="00BF5673">
      <w:pPr>
        <w:widowControl w:val="0"/>
        <w:tabs>
          <w:tab w:val="left" w:pos="720"/>
          <w:tab w:val="left" w:pos="1260"/>
          <w:tab w:val="left" w:pos="1800"/>
        </w:tabs>
        <w:jc w:val="right"/>
        <w:rPr>
          <w:rFonts w:ascii="Verdana" w:hAnsi="Verdana" w:cs="Tahoma"/>
          <w:sz w:val="20"/>
          <w:szCs w:val="20"/>
        </w:rPr>
      </w:pPr>
    </w:p>
    <w:p w14:paraId="3EC877DA" w14:textId="77777777" w:rsidR="00BF5673" w:rsidRPr="002E22FE" w:rsidRDefault="00BF5673" w:rsidP="00BF5673">
      <w:pPr>
        <w:rPr>
          <w:rFonts w:ascii="Arial" w:hAnsi="Arial" w:cs="Arial"/>
          <w:bCs/>
          <w:sz w:val="20"/>
          <w:szCs w:val="20"/>
        </w:rPr>
      </w:pPr>
      <w:r w:rsidRPr="002E22FE">
        <w:rPr>
          <w:rFonts w:ascii="Arial" w:hAnsi="Arial" w:cs="Arial"/>
          <w:bCs/>
          <w:sz w:val="20"/>
          <w:szCs w:val="20"/>
        </w:rPr>
        <w:t>______________________________</w:t>
      </w:r>
    </w:p>
    <w:p w14:paraId="2BAAAA88" w14:textId="77777777" w:rsidR="00BF5673" w:rsidRPr="002E22FE" w:rsidRDefault="00BF5673" w:rsidP="00BF5673">
      <w:pPr>
        <w:rPr>
          <w:rFonts w:ascii="Verdana" w:hAnsi="Verdana" w:cs="Arial"/>
          <w:sz w:val="20"/>
          <w:szCs w:val="20"/>
        </w:rPr>
      </w:pPr>
      <w:r w:rsidRPr="002E22FE">
        <w:rPr>
          <w:rFonts w:ascii="Verdana" w:hAnsi="Verdana" w:cs="Arial"/>
          <w:sz w:val="20"/>
          <w:szCs w:val="20"/>
        </w:rPr>
        <w:t xml:space="preserve">Silvia Letícia Gonçalves Perin </w:t>
      </w:r>
    </w:p>
    <w:p w14:paraId="4D5CF00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 xml:space="preserve">SECRETARIA MUNICIPAL DE SAÚDE </w:t>
      </w:r>
    </w:p>
    <w:p w14:paraId="01724253" w14:textId="77777777" w:rsidR="00BF5673" w:rsidRPr="002E22FE" w:rsidRDefault="00BF5673" w:rsidP="00BF5673">
      <w:pPr>
        <w:jc w:val="center"/>
        <w:rPr>
          <w:rFonts w:ascii="Verdana" w:hAnsi="Verdana" w:cs="Arial"/>
          <w:sz w:val="20"/>
          <w:szCs w:val="20"/>
        </w:rPr>
      </w:pPr>
    </w:p>
    <w:p w14:paraId="17671996" w14:textId="77777777" w:rsidR="00BF5673" w:rsidRPr="002E22FE" w:rsidRDefault="00BF5673" w:rsidP="00BF5673">
      <w:pPr>
        <w:jc w:val="center"/>
        <w:rPr>
          <w:rFonts w:ascii="Verdana" w:hAnsi="Verdana" w:cs="Arial"/>
          <w:sz w:val="20"/>
          <w:szCs w:val="20"/>
        </w:rPr>
      </w:pPr>
    </w:p>
    <w:p w14:paraId="694D4225" w14:textId="77777777" w:rsidR="00BF5673" w:rsidRPr="002E22FE" w:rsidRDefault="00BF5673" w:rsidP="00BF5673">
      <w:pPr>
        <w:tabs>
          <w:tab w:val="left" w:pos="1701"/>
        </w:tabs>
        <w:spacing w:line="276" w:lineRule="auto"/>
        <w:rPr>
          <w:rFonts w:ascii="Verdana" w:hAnsi="Verdana"/>
          <w:sz w:val="20"/>
          <w:szCs w:val="20"/>
        </w:rPr>
      </w:pPr>
      <w:r w:rsidRPr="002E22FE">
        <w:rPr>
          <w:rFonts w:ascii="Verdana" w:hAnsi="Verdana" w:cs="Arial"/>
          <w:sz w:val="20"/>
          <w:szCs w:val="20"/>
          <w:lang w:eastAsia="en-US"/>
        </w:rPr>
        <w:t>____________________________________</w:t>
      </w:r>
    </w:p>
    <w:p w14:paraId="53EF62B0" w14:textId="77777777" w:rsidR="00BF5673" w:rsidRPr="002E22FE" w:rsidRDefault="00BF5673" w:rsidP="00BF5673">
      <w:pPr>
        <w:rPr>
          <w:rFonts w:ascii="Verdana" w:hAnsi="Verdana" w:cs="Arial"/>
          <w:sz w:val="20"/>
          <w:szCs w:val="20"/>
        </w:rPr>
      </w:pPr>
      <w:r w:rsidRPr="002E22FE">
        <w:rPr>
          <w:rFonts w:ascii="Verdana" w:hAnsi="Verdana" w:cs="Arial"/>
          <w:sz w:val="20"/>
          <w:szCs w:val="20"/>
        </w:rPr>
        <w:t>Bruna Maiara de Oliveira Louveira</w:t>
      </w:r>
    </w:p>
    <w:p w14:paraId="21A9E8FC"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t>FARMACÊUTICA</w:t>
      </w:r>
    </w:p>
    <w:p w14:paraId="0E5BC65E" w14:textId="77777777" w:rsidR="00BF5673" w:rsidRPr="002E22FE" w:rsidRDefault="00BF5673" w:rsidP="00BF5673">
      <w:pPr>
        <w:rPr>
          <w:rFonts w:ascii="Verdana" w:hAnsi="Verdana" w:cs="Arial"/>
          <w:b/>
          <w:bCs/>
          <w:sz w:val="20"/>
          <w:szCs w:val="20"/>
        </w:rPr>
      </w:pPr>
    </w:p>
    <w:p w14:paraId="71D5CE2D" w14:textId="77777777" w:rsidR="00BF5673" w:rsidRPr="002E22FE" w:rsidRDefault="00BF5673" w:rsidP="00BF5673">
      <w:pPr>
        <w:rPr>
          <w:rFonts w:ascii="Verdana" w:hAnsi="Verdana" w:cs="Arial"/>
          <w:b/>
          <w:bCs/>
          <w:sz w:val="20"/>
          <w:szCs w:val="20"/>
        </w:rPr>
      </w:pPr>
    </w:p>
    <w:p w14:paraId="32537FDF" w14:textId="77777777" w:rsidR="00BF5673" w:rsidRPr="002E22FE" w:rsidRDefault="00BF5673" w:rsidP="00BF5673">
      <w:pPr>
        <w:rPr>
          <w:rFonts w:ascii="Verdana" w:hAnsi="Verdana" w:cs="Arial"/>
          <w:b/>
          <w:bCs/>
          <w:sz w:val="20"/>
          <w:szCs w:val="20"/>
        </w:rPr>
      </w:pPr>
      <w:r w:rsidRPr="002E22FE">
        <w:rPr>
          <w:rFonts w:ascii="Verdana" w:hAnsi="Verdana" w:cs="Arial"/>
          <w:b/>
          <w:bCs/>
          <w:sz w:val="20"/>
          <w:szCs w:val="20"/>
        </w:rPr>
        <w:softHyphen/>
        <w:t xml:space="preserve"> </w:t>
      </w:r>
      <w:r w:rsidRPr="002E22FE">
        <w:rPr>
          <w:rFonts w:ascii="Verdana" w:hAnsi="Verdana" w:cs="Arial"/>
          <w:bCs/>
          <w:sz w:val="20"/>
          <w:szCs w:val="20"/>
        </w:rPr>
        <w:t>_________________________________</w:t>
      </w:r>
    </w:p>
    <w:p w14:paraId="2D9165BB" w14:textId="485D5AAA" w:rsidR="00BF5673" w:rsidRPr="00F5487B" w:rsidRDefault="00BF5673" w:rsidP="00BF5673">
      <w:pPr>
        <w:widowControl w:val="0"/>
        <w:tabs>
          <w:tab w:val="left" w:pos="720"/>
          <w:tab w:val="left" w:pos="1260"/>
          <w:tab w:val="left" w:pos="1800"/>
        </w:tabs>
        <w:rPr>
          <w:rFonts w:ascii="Verdana" w:hAnsi="Verdana" w:cs="Arial"/>
          <w:sz w:val="20"/>
          <w:szCs w:val="20"/>
        </w:rPr>
      </w:pPr>
      <w:r w:rsidRPr="00F5487B">
        <w:rPr>
          <w:rFonts w:ascii="Verdana" w:hAnsi="Verdana" w:cs="Arial"/>
          <w:sz w:val="20"/>
          <w:szCs w:val="20"/>
        </w:rPr>
        <w:t>Darqueline Thuane dos Santos</w:t>
      </w:r>
    </w:p>
    <w:p w14:paraId="1FD045EF" w14:textId="665D178D" w:rsidR="002E22FE" w:rsidRPr="00F5487B" w:rsidRDefault="002E22FE" w:rsidP="00BF5673">
      <w:pPr>
        <w:widowControl w:val="0"/>
        <w:tabs>
          <w:tab w:val="left" w:pos="720"/>
          <w:tab w:val="left" w:pos="1260"/>
          <w:tab w:val="left" w:pos="1800"/>
        </w:tabs>
        <w:rPr>
          <w:rFonts w:ascii="Verdana" w:hAnsi="Verdana" w:cs="Tahoma"/>
          <w:b/>
          <w:bCs/>
          <w:sz w:val="20"/>
          <w:szCs w:val="20"/>
        </w:rPr>
      </w:pPr>
      <w:r w:rsidRPr="00F5487B">
        <w:rPr>
          <w:rFonts w:ascii="Verdana" w:hAnsi="Verdana" w:cs="Arial"/>
          <w:b/>
          <w:bCs/>
          <w:sz w:val="20"/>
          <w:szCs w:val="20"/>
        </w:rPr>
        <w:t>SUPERVISORA DE DIGITAÇÃO</w:t>
      </w:r>
      <w:bookmarkEnd w:id="2"/>
    </w:p>
    <w:sectPr w:rsidR="002E22FE" w:rsidRPr="00F5487B" w:rsidSect="00E7060A">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BBE8" w14:textId="77777777" w:rsidR="00E7060A" w:rsidRDefault="00E7060A" w:rsidP="0093019C">
      <w:r>
        <w:separator/>
      </w:r>
    </w:p>
  </w:endnote>
  <w:endnote w:type="continuationSeparator" w:id="0">
    <w:p w14:paraId="475F4EA4" w14:textId="77777777" w:rsidR="00E7060A" w:rsidRDefault="00E7060A"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4D288486" w:rsidR="00FF43E6" w:rsidRPr="007B2033" w:rsidRDefault="00A219A7" w:rsidP="00190022">
    <w:pPr>
      <w:pStyle w:val="Rodap"/>
      <w:jc w:val="center"/>
      <w:rPr>
        <w:rFonts w:ascii="Verdana" w:hAnsi="Verdana"/>
        <w:sz w:val="16"/>
        <w:szCs w:val="16"/>
      </w:rPr>
    </w:pPr>
    <w:r w:rsidRPr="007B2033">
      <w:rPr>
        <w:rFonts w:ascii="Verdana" w:hAnsi="Verdana"/>
        <w:sz w:val="16"/>
        <w:szCs w:val="16"/>
      </w:rPr>
      <w:t xml:space="preserve">Fone: (67) 3473-1301  -  Fax: (67) 3473-1717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40AE5" w14:textId="77777777" w:rsidR="00E7060A" w:rsidRDefault="00E7060A" w:rsidP="0093019C">
      <w:r>
        <w:separator/>
      </w:r>
    </w:p>
  </w:footnote>
  <w:footnote w:type="continuationSeparator" w:id="0">
    <w:p w14:paraId="10CED288" w14:textId="77777777" w:rsidR="00E7060A" w:rsidRDefault="00E7060A" w:rsidP="0093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1588F9EB"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42E8713B" w:rsidR="00FF43E6" w:rsidRDefault="0008189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0EC7CA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" filled="f" stroked="f" strokeweight="0">
              <v:textbox style="mso-fit-shape-to-text:t" inset="0,0,0,0">
                <w:txbxContent>
                  <w:p w14:paraId="20277157" w14:textId="58A5577A" w:rsidR="00FF43E6" w:rsidRPr="009027E7" w:rsidRDefault="00081897" w:rsidP="00190022">
                    <w:pPr>
                      <w:rPr>
                        <w:rFonts w:ascii="Verdana" w:hAnsi="Verdana" w:cs="Arial"/>
                        <w:i/>
                        <w:spacing w:val="6"/>
                        <w:sz w:val="16"/>
                        <w:szCs w:val="16"/>
                      </w:rPr>
                    </w:pPr>
                    <w:r>
                      <w:rPr>
                        <w:rFonts w:ascii="Verdana" w:hAnsi="Verdana" w:cs="Arial"/>
                        <w:i/>
                        <w:spacing w:val="6"/>
                        <w:sz w:val="16"/>
                        <w:szCs w:val="16"/>
                      </w:rPr>
                      <w:t xml:space="preserve">SECRETARIA DE SAÚDE </w:t>
                    </w: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B684F5B"/>
    <w:multiLevelType w:val="multilevel"/>
    <w:tmpl w:val="1308804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677888">
    <w:abstractNumId w:val="0"/>
  </w:num>
  <w:num w:numId="2" w16cid:durableId="2139377336">
    <w:abstractNumId w:val="2"/>
  </w:num>
  <w:num w:numId="3" w16cid:durableId="442841942">
    <w:abstractNumId w:val="1"/>
  </w:num>
  <w:num w:numId="4" w16cid:durableId="1123157261">
    <w:abstractNumId w:val="4"/>
  </w:num>
  <w:num w:numId="5" w16cid:durableId="1342245640">
    <w:abstractNumId w:val="6"/>
  </w:num>
  <w:num w:numId="6" w16cid:durableId="173810642">
    <w:abstractNumId w:val="3"/>
  </w:num>
  <w:num w:numId="7" w16cid:durableId="124205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B1"/>
    <w:rsid w:val="0001373F"/>
    <w:rsid w:val="00017241"/>
    <w:rsid w:val="00053595"/>
    <w:rsid w:val="00081897"/>
    <w:rsid w:val="000975D5"/>
    <w:rsid w:val="000D5364"/>
    <w:rsid w:val="000D759E"/>
    <w:rsid w:val="000E43CC"/>
    <w:rsid w:val="0013539C"/>
    <w:rsid w:val="0017668F"/>
    <w:rsid w:val="001A2B4B"/>
    <w:rsid w:val="001F7A66"/>
    <w:rsid w:val="00212A02"/>
    <w:rsid w:val="00272886"/>
    <w:rsid w:val="0028172E"/>
    <w:rsid w:val="002A168C"/>
    <w:rsid w:val="002C0B9A"/>
    <w:rsid w:val="002E22FE"/>
    <w:rsid w:val="002F75F1"/>
    <w:rsid w:val="00313202"/>
    <w:rsid w:val="00316C29"/>
    <w:rsid w:val="00364353"/>
    <w:rsid w:val="00382508"/>
    <w:rsid w:val="003847C9"/>
    <w:rsid w:val="003B0E6B"/>
    <w:rsid w:val="003B4538"/>
    <w:rsid w:val="003C7347"/>
    <w:rsid w:val="00405EA6"/>
    <w:rsid w:val="00440623"/>
    <w:rsid w:val="00442529"/>
    <w:rsid w:val="00473856"/>
    <w:rsid w:val="00490B2E"/>
    <w:rsid w:val="004E2D9B"/>
    <w:rsid w:val="005268B1"/>
    <w:rsid w:val="005407A7"/>
    <w:rsid w:val="00583BB9"/>
    <w:rsid w:val="005C3186"/>
    <w:rsid w:val="005D0152"/>
    <w:rsid w:val="005D2E19"/>
    <w:rsid w:val="005E5A3E"/>
    <w:rsid w:val="006526FC"/>
    <w:rsid w:val="00665F52"/>
    <w:rsid w:val="006C2839"/>
    <w:rsid w:val="006D73B6"/>
    <w:rsid w:val="00730F2D"/>
    <w:rsid w:val="0074252C"/>
    <w:rsid w:val="007637D4"/>
    <w:rsid w:val="00763AB8"/>
    <w:rsid w:val="0078644F"/>
    <w:rsid w:val="007A2DEE"/>
    <w:rsid w:val="007A3B6F"/>
    <w:rsid w:val="007F328E"/>
    <w:rsid w:val="00827FE8"/>
    <w:rsid w:val="00877806"/>
    <w:rsid w:val="008D5C17"/>
    <w:rsid w:val="008F26DE"/>
    <w:rsid w:val="00901807"/>
    <w:rsid w:val="0093019C"/>
    <w:rsid w:val="00953168"/>
    <w:rsid w:val="00997BA2"/>
    <w:rsid w:val="009E60F4"/>
    <w:rsid w:val="009F6606"/>
    <w:rsid w:val="00A10FE7"/>
    <w:rsid w:val="00A219A7"/>
    <w:rsid w:val="00A26CA5"/>
    <w:rsid w:val="00A65B4F"/>
    <w:rsid w:val="00AC4E2C"/>
    <w:rsid w:val="00AF0322"/>
    <w:rsid w:val="00B4025B"/>
    <w:rsid w:val="00B44E2B"/>
    <w:rsid w:val="00B6125F"/>
    <w:rsid w:val="00B72B51"/>
    <w:rsid w:val="00BA56A5"/>
    <w:rsid w:val="00BC7CFA"/>
    <w:rsid w:val="00BF5673"/>
    <w:rsid w:val="00C47356"/>
    <w:rsid w:val="00C62261"/>
    <w:rsid w:val="00C8518B"/>
    <w:rsid w:val="00CC0BF8"/>
    <w:rsid w:val="00CC0FAA"/>
    <w:rsid w:val="00CD5794"/>
    <w:rsid w:val="00D11D2D"/>
    <w:rsid w:val="00D175FC"/>
    <w:rsid w:val="00D22140"/>
    <w:rsid w:val="00D53CDC"/>
    <w:rsid w:val="00D87B3F"/>
    <w:rsid w:val="00DB08B4"/>
    <w:rsid w:val="00E070CD"/>
    <w:rsid w:val="00E26EC8"/>
    <w:rsid w:val="00E327C8"/>
    <w:rsid w:val="00E7060A"/>
    <w:rsid w:val="00E84FFF"/>
    <w:rsid w:val="00E911AB"/>
    <w:rsid w:val="00F5487B"/>
    <w:rsid w:val="00F6083D"/>
    <w:rsid w:val="00F731C6"/>
    <w:rsid w:val="00F94517"/>
    <w:rsid w:val="00FA6979"/>
    <w:rsid w:val="00FD3A00"/>
    <w:rsid w:val="00FD721A"/>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9F6606"/>
    <w:pPr>
      <w:spacing w:before="120" w:after="120" w:line="276" w:lineRule="auto"/>
      <w:jc w:val="both"/>
    </w:pPr>
    <w:rPr>
      <w:rFonts w:ascii="Verdana" w:eastAsia="Arial" w:hAnsi="Verdana" w:cs="Arial"/>
      <w:sz w:val="20"/>
      <w:szCs w:val="20"/>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9F6606"/>
    <w:rPr>
      <w:rFonts w:ascii="Verdana" w:eastAsia="Arial" w:hAnsi="Verdana" w:cs="Arial"/>
      <w:sz w:val="20"/>
      <w:szCs w:val="20"/>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character" w:styleId="HiperlinkVisitado">
    <w:name w:val="FollowedHyperlink"/>
    <w:basedOn w:val="Fontepargpadro"/>
    <w:uiPriority w:val="99"/>
    <w:semiHidden/>
    <w:unhideWhenUsed/>
    <w:rsid w:val="00BF5673"/>
    <w:rPr>
      <w:color w:val="800080"/>
      <w:u w:val="single"/>
    </w:rPr>
  </w:style>
  <w:style w:type="paragraph" w:customStyle="1" w:styleId="msonormal0">
    <w:name w:val="msonormal"/>
    <w:basedOn w:val="Normal"/>
    <w:rsid w:val="00BF5673"/>
    <w:pPr>
      <w:spacing w:before="100" w:beforeAutospacing="1" w:after="100" w:afterAutospacing="1"/>
    </w:pPr>
    <w:rPr>
      <w:rFonts w:eastAsia="Times New Roman"/>
    </w:rPr>
  </w:style>
  <w:style w:type="paragraph" w:customStyle="1" w:styleId="xl65">
    <w:name w:val="xl65"/>
    <w:basedOn w:val="Normal"/>
    <w:rsid w:val="00BF5673"/>
    <w:pPr>
      <w:spacing w:before="100" w:beforeAutospacing="1" w:after="100" w:afterAutospacing="1"/>
      <w:textAlignment w:val="center"/>
    </w:pPr>
    <w:rPr>
      <w:rFonts w:ascii="Calibri" w:eastAsia="Times New Roman" w:hAnsi="Calibri" w:cs="Calibri"/>
      <w:sz w:val="16"/>
      <w:szCs w:val="16"/>
    </w:rPr>
  </w:style>
  <w:style w:type="paragraph" w:customStyle="1" w:styleId="xl66">
    <w:name w:val="xl66"/>
    <w:basedOn w:val="Normal"/>
    <w:rsid w:val="00BF5673"/>
    <w:pP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7">
    <w:name w:val="xl67"/>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8">
    <w:name w:val="xl68"/>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rPr>
  </w:style>
  <w:style w:type="paragraph" w:customStyle="1" w:styleId="xl69">
    <w:name w:val="xl69"/>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rPr>
  </w:style>
  <w:style w:type="paragraph" w:customStyle="1" w:styleId="xl70">
    <w:name w:val="xl70"/>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sz w:val="16"/>
      <w:szCs w:val="16"/>
    </w:rPr>
  </w:style>
  <w:style w:type="paragraph" w:customStyle="1" w:styleId="xl71">
    <w:name w:val="xl71"/>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xl72">
    <w:name w:val="xl72"/>
    <w:basedOn w:val="Normal"/>
    <w:rsid w:val="00BF5673"/>
    <w:pPr>
      <w:spacing w:before="100" w:beforeAutospacing="1" w:after="100" w:afterAutospacing="1"/>
      <w:jc w:val="right"/>
      <w:textAlignment w:val="center"/>
    </w:pPr>
    <w:rPr>
      <w:rFonts w:ascii="Calibri" w:eastAsia="Times New Roman" w:hAnsi="Calibri" w:cs="Calibri"/>
      <w:sz w:val="16"/>
      <w:szCs w:val="16"/>
    </w:rPr>
  </w:style>
  <w:style w:type="paragraph" w:customStyle="1" w:styleId="xl73">
    <w:name w:val="xl73"/>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pf0">
    <w:name w:val="pf0"/>
    <w:basedOn w:val="Normal"/>
    <w:rsid w:val="009F6606"/>
    <w:pPr>
      <w:spacing w:before="100" w:beforeAutospacing="1" w:after="100" w:afterAutospacing="1"/>
    </w:pPr>
    <w:rPr>
      <w:rFonts w:eastAsia="Times New Roman"/>
    </w:rPr>
  </w:style>
  <w:style w:type="character" w:customStyle="1" w:styleId="cf11">
    <w:name w:val="cf11"/>
    <w:basedOn w:val="Fontepargpadro"/>
    <w:rsid w:val="009F6606"/>
    <w:rPr>
      <w:rFonts w:ascii="Segoe UI" w:hAnsi="Segoe UI" w:cs="Segoe UI" w:hint="default"/>
      <w:sz w:val="18"/>
      <w:szCs w:val="18"/>
    </w:rPr>
  </w:style>
  <w:style w:type="paragraph" w:customStyle="1" w:styleId="ou">
    <w:name w:val="ou"/>
    <w:basedOn w:val="PargrafodaLista"/>
    <w:link w:val="ouChar"/>
    <w:autoRedefine/>
    <w:qFormat/>
    <w:rsid w:val="006D73B6"/>
    <w:pPr>
      <w:spacing w:before="120" w:after="120" w:line="276" w:lineRule="auto"/>
      <w:ind w:left="0"/>
      <w:jc w:val="center"/>
    </w:pPr>
    <w:rPr>
      <w:rFonts w:ascii="Arial" w:hAnsi="Arial" w:cs="Arial"/>
      <w:b/>
      <w:bCs/>
      <w:i/>
      <w:iCs/>
      <w:color w:val="FF0000"/>
      <w:sz w:val="20"/>
      <w:szCs w:val="20"/>
      <w:u w:val="single"/>
    </w:rPr>
  </w:style>
  <w:style w:type="character" w:customStyle="1" w:styleId="ouChar">
    <w:name w:val="ou Char"/>
    <w:basedOn w:val="PargrafodaListaChar"/>
    <w:link w:val="ou"/>
    <w:rsid w:val="006D73B6"/>
    <w:rPr>
      <w:rFonts w:ascii="Arial" w:eastAsia="Times New Roman" w:hAnsi="Arial" w:cs="Arial"/>
      <w:b/>
      <w:bCs/>
      <w:i/>
      <w:iCs/>
      <w:color w:val="FF0000"/>
      <w:sz w:val="20"/>
      <w:szCs w:val="20"/>
      <w:u w:val="single"/>
      <w:lang w:eastAsia="pt-BR"/>
    </w:rPr>
  </w:style>
  <w:style w:type="paragraph" w:customStyle="1" w:styleId="Nvel2-Red">
    <w:name w:val="Nível 2 -Red"/>
    <w:basedOn w:val="Nivel2"/>
    <w:link w:val="Nvel2-RedChar"/>
    <w:autoRedefine/>
    <w:qFormat/>
    <w:rsid w:val="006D73B6"/>
    <w:rPr>
      <w:rFonts w:ascii="Arial" w:hAnsi="Arial"/>
    </w:rPr>
  </w:style>
  <w:style w:type="paragraph" w:customStyle="1" w:styleId="Nvel3-R">
    <w:name w:val="Nível 3-R"/>
    <w:basedOn w:val="Nivel3"/>
    <w:link w:val="Nvel3-RChar"/>
    <w:autoRedefine/>
    <w:qFormat/>
    <w:rsid w:val="006D73B6"/>
    <w:pPr>
      <w:numPr>
        <w:ilvl w:val="0"/>
        <w:numId w:val="0"/>
      </w:numPr>
    </w:pPr>
    <w:rPr>
      <w:color w:val="FF0000"/>
    </w:rPr>
  </w:style>
  <w:style w:type="character" w:customStyle="1" w:styleId="Nvel2-RedChar">
    <w:name w:val="Nível 2 -Red Char"/>
    <w:basedOn w:val="Nivel2Char"/>
    <w:link w:val="Nvel2-Red"/>
    <w:rsid w:val="006D73B6"/>
    <w:rPr>
      <w:rFonts w:ascii="Arial" w:eastAsia="Arial" w:hAnsi="Arial" w:cs="Arial"/>
      <w:sz w:val="20"/>
      <w:szCs w:val="20"/>
    </w:rPr>
  </w:style>
  <w:style w:type="character" w:customStyle="1" w:styleId="Nvel3-RChar">
    <w:name w:val="Nível 3-R Char"/>
    <w:basedOn w:val="Nivel3Char"/>
    <w:link w:val="Nvel3-R"/>
    <w:rsid w:val="006D73B6"/>
    <w:rPr>
      <w:rFonts w:ascii="Arial" w:eastAsiaTheme="minorEastAsia" w:hAnsi="Arial" w:cs="Arial"/>
      <w:color w:val="FF0000"/>
      <w:sz w:val="20"/>
      <w:szCs w:val="20"/>
      <w:lang w:eastAsia="pt-BR"/>
    </w:rPr>
  </w:style>
  <w:style w:type="paragraph" w:customStyle="1" w:styleId="Nvel01-SemNumerao">
    <w:name w:val="Nível 01-Sem Numeração"/>
    <w:basedOn w:val="Normal"/>
    <w:link w:val="Nvel01-SemNumeraoChar"/>
    <w:autoRedefine/>
    <w:uiPriority w:val="1"/>
    <w:qFormat/>
    <w:rsid w:val="006D73B6"/>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D73B6"/>
    <w:rPr>
      <w:rFonts w:ascii="Arial" w:eastAsiaTheme="majorEastAsia" w:hAnsi="Arial" w:cs="Arial"/>
      <w:b/>
      <w:bCs/>
      <w:sz w:val="20"/>
      <w:szCs w:val="20"/>
      <w:lang w:eastAsia="pt-BR"/>
    </w:rPr>
  </w:style>
  <w:style w:type="paragraph" w:customStyle="1" w:styleId="xl63">
    <w:name w:val="xl63"/>
    <w:basedOn w:val="Normal"/>
    <w:rsid w:val="007A2DEE"/>
    <w:pPr>
      <w:spacing w:before="100" w:beforeAutospacing="1" w:after="100" w:afterAutospacing="1"/>
      <w:textAlignment w:val="center"/>
    </w:pPr>
    <w:rPr>
      <w:rFonts w:ascii="Calibri" w:eastAsia="Times New Roman" w:hAnsi="Calibri" w:cs="Calibri"/>
      <w:sz w:val="16"/>
      <w:szCs w:val="16"/>
    </w:rPr>
  </w:style>
  <w:style w:type="paragraph" w:customStyle="1" w:styleId="xl64">
    <w:name w:val="xl64"/>
    <w:basedOn w:val="Normal"/>
    <w:rsid w:val="007A2DEE"/>
    <w:pPr>
      <w:spacing w:before="100" w:beforeAutospacing="1" w:after="100" w:afterAutospacing="1"/>
      <w:jc w:val="center"/>
      <w:textAlignment w:val="center"/>
    </w:pPr>
    <w:rPr>
      <w:rFonts w:ascii="Calibri" w:eastAsia="Times New Roman" w:hAnsi="Calibri" w:cs="Calibri"/>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7808">
      <w:bodyDiv w:val="1"/>
      <w:marLeft w:val="0"/>
      <w:marRight w:val="0"/>
      <w:marTop w:val="0"/>
      <w:marBottom w:val="0"/>
      <w:divBdr>
        <w:top w:val="none" w:sz="0" w:space="0" w:color="auto"/>
        <w:left w:val="none" w:sz="0" w:space="0" w:color="auto"/>
        <w:bottom w:val="none" w:sz="0" w:space="0" w:color="auto"/>
        <w:right w:val="none" w:sz="0" w:space="0" w:color="auto"/>
      </w:divBdr>
    </w:div>
    <w:div w:id="522674257">
      <w:bodyDiv w:val="1"/>
      <w:marLeft w:val="0"/>
      <w:marRight w:val="0"/>
      <w:marTop w:val="0"/>
      <w:marBottom w:val="0"/>
      <w:divBdr>
        <w:top w:val="none" w:sz="0" w:space="0" w:color="auto"/>
        <w:left w:val="none" w:sz="0" w:space="0" w:color="auto"/>
        <w:bottom w:val="none" w:sz="0" w:space="0" w:color="auto"/>
        <w:right w:val="none" w:sz="0" w:space="0" w:color="auto"/>
      </w:divBdr>
    </w:div>
    <w:div w:id="9725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4059</Words>
  <Characters>21921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User</cp:lastModifiedBy>
  <cp:revision>5</cp:revision>
  <cp:lastPrinted>2024-04-16T18:20:00Z</cp:lastPrinted>
  <dcterms:created xsi:type="dcterms:W3CDTF">2024-04-16T18:28:00Z</dcterms:created>
  <dcterms:modified xsi:type="dcterms:W3CDTF">2024-05-09T13:42:00Z</dcterms:modified>
</cp:coreProperties>
</file>