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C1" w:rsidRPr="001955C8" w:rsidRDefault="00FE6FC1" w:rsidP="00FE6FC1">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FE6FC1" w:rsidRDefault="00FE6FC1" w:rsidP="00FE6FC1">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FE6FC1" w:rsidRDefault="00FE6FC1" w:rsidP="00FE6FC1">
      <w:pPr>
        <w:widowControl w:val="0"/>
        <w:tabs>
          <w:tab w:val="left" w:pos="1701"/>
          <w:tab w:val="left" w:pos="2268"/>
        </w:tabs>
        <w:jc w:val="center"/>
        <w:rPr>
          <w:rFonts w:ascii="Verdana" w:hAnsi="Verdana" w:cs="Tahoma"/>
          <w:b/>
          <w:sz w:val="19"/>
          <w:szCs w:val="19"/>
        </w:rPr>
      </w:pPr>
    </w:p>
    <w:p w:rsidR="00FE6FC1" w:rsidRDefault="00FE6FC1" w:rsidP="00FE6FC1">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Pr="004D0DFB">
        <w:rPr>
          <w:rFonts w:ascii="Verdana" w:hAnsi="Verdana" w:cs="Tahoma"/>
          <w:b/>
          <w:i/>
          <w:sz w:val="19"/>
          <w:szCs w:val="19"/>
          <w:u w:val="single"/>
        </w:rPr>
        <w:t>COM EXCEÇÃO DO</w:t>
      </w:r>
      <w:r w:rsidR="00E60F87">
        <w:rPr>
          <w:rFonts w:ascii="Verdana" w:hAnsi="Verdana" w:cs="Tahoma"/>
          <w:b/>
          <w:i/>
          <w:sz w:val="19"/>
          <w:szCs w:val="19"/>
          <w:u w:val="single"/>
        </w:rPr>
        <w:t>S ITENS 02,04</w:t>
      </w:r>
    </w:p>
    <w:p w:rsidR="00FE6FC1" w:rsidRPr="00FC6A53" w:rsidRDefault="00FE6FC1" w:rsidP="00FE6FC1">
      <w:pPr>
        <w:widowControl w:val="0"/>
        <w:jc w:val="center"/>
        <w:rPr>
          <w:rFonts w:ascii="Verdana" w:hAnsi="Verdana" w:cs="Tahoma"/>
          <w:b/>
          <w:sz w:val="19"/>
          <w:szCs w:val="19"/>
        </w:rPr>
      </w:pPr>
    </w:p>
    <w:p w:rsidR="00FE6FC1" w:rsidRPr="00FC6A53" w:rsidRDefault="00E60F87" w:rsidP="00FE6FC1">
      <w:pPr>
        <w:widowControl w:val="0"/>
        <w:jc w:val="center"/>
        <w:rPr>
          <w:rFonts w:ascii="Verdana" w:hAnsi="Verdana" w:cs="Tahoma"/>
          <w:b/>
          <w:sz w:val="19"/>
          <w:szCs w:val="19"/>
        </w:rPr>
      </w:pPr>
      <w:r>
        <w:rPr>
          <w:rFonts w:ascii="Verdana" w:hAnsi="Verdana" w:cs="Tahoma"/>
          <w:b/>
          <w:sz w:val="19"/>
          <w:szCs w:val="19"/>
        </w:rPr>
        <w:t>PROCESSO ADMINISTRATIVO N° 063</w:t>
      </w:r>
      <w:r w:rsidR="00FE6FC1">
        <w:rPr>
          <w:rFonts w:ascii="Verdana" w:hAnsi="Verdana" w:cs="Tahoma"/>
          <w:b/>
          <w:sz w:val="19"/>
          <w:szCs w:val="19"/>
        </w:rPr>
        <w:t>/2023</w:t>
      </w:r>
    </w:p>
    <w:p w:rsidR="00FE6FC1" w:rsidRPr="00FC6A53" w:rsidRDefault="00FE6FC1" w:rsidP="00FE6FC1">
      <w:pPr>
        <w:widowControl w:val="0"/>
        <w:jc w:val="center"/>
        <w:rPr>
          <w:rFonts w:ascii="Verdana" w:hAnsi="Verdana" w:cs="Tahoma"/>
          <w:b/>
          <w:sz w:val="19"/>
          <w:szCs w:val="19"/>
        </w:rPr>
      </w:pPr>
      <w:r>
        <w:rPr>
          <w:rFonts w:ascii="Verdana" w:hAnsi="Verdana" w:cs="Tahoma"/>
          <w:b/>
          <w:sz w:val="19"/>
          <w:szCs w:val="19"/>
        </w:rPr>
        <w:t>PREGÃO (PRESENCIAL) Nº 02</w:t>
      </w:r>
      <w:r w:rsidR="00E60F87">
        <w:rPr>
          <w:rFonts w:ascii="Verdana" w:hAnsi="Verdana" w:cs="Tahoma"/>
          <w:b/>
          <w:sz w:val="19"/>
          <w:szCs w:val="19"/>
        </w:rPr>
        <w:t>4</w:t>
      </w:r>
      <w:r>
        <w:rPr>
          <w:rFonts w:ascii="Verdana" w:hAnsi="Verdana" w:cs="Tahoma"/>
          <w:b/>
          <w:sz w:val="19"/>
          <w:szCs w:val="19"/>
        </w:rPr>
        <w:t>/2023</w:t>
      </w:r>
    </w:p>
    <w:p w:rsidR="00FE6FC1" w:rsidRPr="003A19E1" w:rsidRDefault="00FE6FC1" w:rsidP="00FE6FC1">
      <w:pPr>
        <w:widowControl w:val="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 </w:t>
      </w:r>
      <w:r w:rsidRPr="00A92875">
        <w:rPr>
          <w:rFonts w:ascii="Verdana" w:hAnsi="Verdana" w:cs="Tahoma"/>
          <w:b/>
          <w:sz w:val="20"/>
          <w:szCs w:val="20"/>
          <w:u w:val="single"/>
        </w:rPr>
        <w:t xml:space="preserve">do dia </w:t>
      </w:r>
      <w:r>
        <w:rPr>
          <w:rFonts w:ascii="Verdana" w:hAnsi="Verdana" w:cs="Tahoma"/>
          <w:b/>
          <w:sz w:val="20"/>
          <w:szCs w:val="20"/>
          <w:u w:val="single"/>
        </w:rPr>
        <w:t>1</w:t>
      </w:r>
      <w:r w:rsidR="00E60F87">
        <w:rPr>
          <w:rFonts w:ascii="Verdana" w:hAnsi="Verdana" w:cs="Tahoma"/>
          <w:b/>
          <w:sz w:val="20"/>
          <w:szCs w:val="20"/>
          <w:u w:val="single"/>
        </w:rPr>
        <w:t>9</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1</w:t>
      </w:r>
      <w:r w:rsidR="00E60F87">
        <w:rPr>
          <w:rFonts w:ascii="Verdana" w:hAnsi="Verdana" w:cs="Tahoma"/>
          <w:sz w:val="20"/>
          <w:szCs w:val="20"/>
        </w:rPr>
        <w:t>9</w:t>
      </w:r>
      <w:r>
        <w:rPr>
          <w:rFonts w:ascii="Verdana" w:hAnsi="Verdana" w:cs="Tahoma"/>
          <w:sz w:val="20"/>
          <w:szCs w:val="20"/>
        </w:rPr>
        <w:t>/06/2023</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FE6FC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w:t>
      </w:r>
      <w:r w:rsidR="00E60F87">
        <w:rPr>
          <w:rFonts w:ascii="Verdana" w:hAnsi="Verdana" w:cs="Tahoma"/>
          <w:sz w:val="20"/>
          <w:szCs w:val="20"/>
        </w:rPr>
        <w:t>s itens 02,04</w:t>
      </w:r>
      <w:r w:rsidRPr="003E51E5">
        <w:rPr>
          <w:rFonts w:ascii="Verdana" w:hAnsi="Verdana" w:cs="Tahoma"/>
          <w:sz w:val="20"/>
          <w:szCs w:val="20"/>
        </w:rPr>
        <w:t xml:space="preserve"> da Proposta de Preços que será julgado em ampla concorrência.</w:t>
      </w:r>
      <w:r>
        <w:rPr>
          <w:rFonts w:ascii="Verdana" w:hAnsi="Verdana" w:cs="Tahoma"/>
          <w:sz w:val="20"/>
          <w:szCs w:val="20"/>
        </w:rPr>
        <w:t xml:space="preserve"> </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7F315C" w:rsidRDefault="00FE6FC1" w:rsidP="00FE6FC1">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6B6E69">
        <w:rPr>
          <w:rFonts w:ascii="Verdana" w:hAnsi="Verdana" w:cs="Tahoma"/>
          <w:b/>
          <w:sz w:val="19"/>
          <w:szCs w:val="19"/>
        </w:rPr>
        <w:t xml:space="preserve">REGISTRO DE PREÇOS PARA FUTURA E EVENTUAL AQUISIÇÃO DE </w:t>
      </w:r>
      <w:r w:rsidR="005A6705">
        <w:rPr>
          <w:rFonts w:ascii="Verdana" w:hAnsi="Verdana" w:cs="Tahoma"/>
          <w:b/>
          <w:sz w:val="19"/>
          <w:szCs w:val="19"/>
        </w:rPr>
        <w:t xml:space="preserve">APARELHOS DE </w:t>
      </w:r>
      <w:r w:rsidR="00E60F87">
        <w:rPr>
          <w:rFonts w:ascii="Verdana" w:hAnsi="Verdana" w:cs="Tahoma"/>
          <w:b/>
          <w:sz w:val="19"/>
          <w:szCs w:val="19"/>
        </w:rPr>
        <w:t xml:space="preserve">AR CONDICIONADO </w:t>
      </w:r>
      <w:r w:rsidRPr="006B6E69">
        <w:rPr>
          <w:rFonts w:ascii="Verdana" w:hAnsi="Verdana" w:cs="Tahoma"/>
          <w:b/>
          <w:sz w:val="19"/>
          <w:szCs w:val="19"/>
        </w:rPr>
        <w:t>PARA ATENDER AS NECESSIDADES DA</w:t>
      </w:r>
      <w:r w:rsidR="00E60F87">
        <w:rPr>
          <w:rFonts w:ascii="Verdana" w:hAnsi="Verdana" w:cs="Tahoma"/>
          <w:b/>
          <w:sz w:val="19"/>
          <w:szCs w:val="19"/>
        </w:rPr>
        <w:t>S</w:t>
      </w:r>
      <w:r w:rsidRPr="006B6E69">
        <w:rPr>
          <w:rFonts w:ascii="Verdana" w:hAnsi="Verdana" w:cs="Tahoma"/>
          <w:b/>
          <w:sz w:val="19"/>
          <w:szCs w:val="19"/>
        </w:rPr>
        <w:t xml:space="preserve"> SECRETARIA</w:t>
      </w:r>
      <w:r w:rsidR="00E60F87">
        <w:rPr>
          <w:rFonts w:ascii="Verdana" w:hAnsi="Verdana" w:cs="Tahoma"/>
          <w:b/>
          <w:sz w:val="19"/>
          <w:szCs w:val="19"/>
        </w:rPr>
        <w:t>S MUNICIPAIS DA PREFEITURA MUNICIPAL DE ELDORADO/MS</w:t>
      </w:r>
      <w:r w:rsidRPr="007F315C">
        <w:rPr>
          <w:rFonts w:ascii="Verdana" w:hAnsi="Verdana" w:cs="Tahoma"/>
          <w:sz w:val="20"/>
          <w:szCs w:val="20"/>
        </w:rPr>
        <w:t>, com as especificações e quantidades constantes na proposta de preço, parte integrante e complementar deste Edital.</w:t>
      </w:r>
    </w:p>
    <w:p w:rsidR="00FE6FC1" w:rsidRPr="00824E85" w:rsidRDefault="00FE6FC1" w:rsidP="00FE6FC1">
      <w:pPr>
        <w:widowControl w:val="0"/>
        <w:tabs>
          <w:tab w:val="left" w:pos="540"/>
          <w:tab w:val="left" w:pos="1260"/>
          <w:tab w:val="left" w:pos="1800"/>
        </w:tabs>
        <w:jc w:val="both"/>
        <w:rPr>
          <w:rFonts w:ascii="Verdana" w:hAnsi="Verdana" w:cs="Tahoma"/>
          <w:sz w:val="20"/>
          <w:szCs w:val="20"/>
        </w:rPr>
      </w:pPr>
    </w:p>
    <w:p w:rsidR="00FE6FC1" w:rsidRPr="00824E85" w:rsidRDefault="00FE6FC1" w:rsidP="00FE6FC1">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FE6FC1" w:rsidRPr="00824E85" w:rsidRDefault="00FE6FC1" w:rsidP="00FE6FC1">
      <w:pPr>
        <w:widowControl w:val="0"/>
        <w:tabs>
          <w:tab w:val="left" w:pos="1440"/>
          <w:tab w:val="left" w:pos="1980"/>
        </w:tabs>
        <w:ind w:firstLine="720"/>
        <w:jc w:val="both"/>
        <w:rPr>
          <w:rFonts w:ascii="Verdana" w:hAnsi="Verdana" w:cs="Tahoma"/>
          <w:sz w:val="20"/>
          <w:szCs w:val="20"/>
        </w:rPr>
      </w:pPr>
    </w:p>
    <w:p w:rsidR="00FE6FC1" w:rsidRPr="00824E85" w:rsidRDefault="00FE6FC1" w:rsidP="00FE6FC1">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FE6FC1" w:rsidRPr="00824E85" w:rsidRDefault="00FE6FC1" w:rsidP="00FE6FC1">
      <w:pPr>
        <w:widowControl w:val="0"/>
        <w:tabs>
          <w:tab w:val="left" w:pos="1440"/>
          <w:tab w:val="left" w:pos="1980"/>
        </w:tabs>
        <w:ind w:firstLine="720"/>
        <w:jc w:val="both"/>
        <w:rPr>
          <w:rFonts w:ascii="Verdana" w:hAnsi="Verdana" w:cs="Tahoma"/>
          <w:sz w:val="19"/>
          <w:szCs w:val="19"/>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 xml:space="preserve">Os produtos requisitados deverão ser entregues em local a ser designado pelas Secretarias Municipais no prazo de </w:t>
      </w:r>
      <w:r w:rsidR="00E60F87">
        <w:rPr>
          <w:rFonts w:ascii="Verdana" w:hAnsi="Verdana" w:cs="Tahoma"/>
          <w:b/>
          <w:sz w:val="19"/>
          <w:szCs w:val="19"/>
          <w:u w:val="single"/>
        </w:rPr>
        <w:t>15</w:t>
      </w:r>
      <w:r w:rsidRPr="00824E85">
        <w:rPr>
          <w:rFonts w:ascii="Verdana" w:hAnsi="Verdana" w:cs="Tahoma"/>
          <w:b/>
          <w:sz w:val="19"/>
          <w:szCs w:val="19"/>
          <w:u w:val="single"/>
        </w:rPr>
        <w:t xml:space="preserve"> (</w:t>
      </w:r>
      <w:r w:rsidR="00E60F87">
        <w:rPr>
          <w:rFonts w:ascii="Verdana" w:hAnsi="Verdana" w:cs="Tahoma"/>
          <w:b/>
          <w:sz w:val="19"/>
          <w:szCs w:val="19"/>
          <w:u w:val="single"/>
        </w:rPr>
        <w:t>quinze</w:t>
      </w:r>
      <w:r w:rsidRPr="00824E85">
        <w:rPr>
          <w:rFonts w:ascii="Verdana" w:hAnsi="Verdana" w:cs="Tahoma"/>
          <w:b/>
          <w:sz w:val="19"/>
          <w:szCs w:val="19"/>
          <w:u w:val="single"/>
        </w:rPr>
        <w:t xml:space="preserve">) </w:t>
      </w:r>
      <w:r w:rsidR="00E60F87">
        <w:rPr>
          <w:rFonts w:ascii="Verdana" w:hAnsi="Verdana" w:cs="Tahoma"/>
          <w:b/>
          <w:sz w:val="19"/>
          <w:szCs w:val="19"/>
          <w:u w:val="single"/>
        </w:rPr>
        <w:t>dias</w:t>
      </w:r>
      <w:r w:rsidRPr="00824E85">
        <w:rPr>
          <w:rFonts w:ascii="Verdana" w:hAnsi="Verdana" w:cs="Tahoma"/>
          <w:b/>
          <w:sz w:val="19"/>
          <w:szCs w:val="19"/>
          <w:u w:val="single"/>
        </w:rPr>
        <w:t xml:space="preserve">, correndo por conta da contratada as despesas de transporte, seguro, tributos, encargos trabalhistas e previdenciários decorrentes </w:t>
      </w:r>
      <w:r w:rsidRPr="00824E85">
        <w:rPr>
          <w:rFonts w:ascii="Verdana" w:hAnsi="Verdana" w:cs="Tahoma"/>
          <w:b/>
          <w:sz w:val="19"/>
          <w:szCs w:val="19"/>
          <w:u w:val="single"/>
        </w:rPr>
        <w:lastRenderedPageBreak/>
        <w:t>do fornecimento.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ntes deste Edital concorrerem quanto aos itens 0</w:t>
      </w:r>
      <w:r w:rsidR="00E60F87">
        <w:rPr>
          <w:rFonts w:ascii="Verdana" w:hAnsi="Verdana" w:cs="Tahoma"/>
          <w:sz w:val="20"/>
          <w:szCs w:val="20"/>
        </w:rPr>
        <w:t>1</w:t>
      </w:r>
      <w:r>
        <w:rPr>
          <w:rFonts w:ascii="Verdana" w:hAnsi="Verdana" w:cs="Tahoma"/>
          <w:sz w:val="20"/>
          <w:szCs w:val="20"/>
        </w:rPr>
        <w:t>,0</w:t>
      </w:r>
      <w:r w:rsidR="00E60F87">
        <w:rPr>
          <w:rFonts w:ascii="Verdana" w:hAnsi="Verdana" w:cs="Tahoma"/>
          <w:sz w:val="20"/>
          <w:szCs w:val="20"/>
        </w:rPr>
        <w:t>3</w:t>
      </w:r>
      <w:r>
        <w:rPr>
          <w:rFonts w:ascii="Verdana" w:hAnsi="Verdana" w:cs="Tahoma"/>
          <w:sz w:val="20"/>
          <w:szCs w:val="20"/>
        </w:rPr>
        <w:t>. Em relação aos itens 0</w:t>
      </w:r>
      <w:r w:rsidR="00E60F87">
        <w:rPr>
          <w:rFonts w:ascii="Verdana" w:hAnsi="Verdana" w:cs="Tahoma"/>
          <w:sz w:val="20"/>
          <w:szCs w:val="20"/>
        </w:rPr>
        <w:t>2</w:t>
      </w:r>
      <w:r>
        <w:rPr>
          <w:rFonts w:ascii="Verdana" w:hAnsi="Verdana" w:cs="Tahoma"/>
          <w:sz w:val="20"/>
          <w:szCs w:val="20"/>
        </w:rPr>
        <w:t>,0</w:t>
      </w:r>
      <w:r w:rsidR="00E60F87">
        <w:rPr>
          <w:rFonts w:ascii="Verdana" w:hAnsi="Verdana" w:cs="Tahoma"/>
          <w:sz w:val="20"/>
          <w:szCs w:val="20"/>
        </w:rPr>
        <w:t>4,</w:t>
      </w:r>
      <w:r>
        <w:rPr>
          <w:rFonts w:ascii="Verdana" w:hAnsi="Verdana" w:cs="Tahoma"/>
          <w:sz w:val="20"/>
          <w:szCs w:val="20"/>
        </w:rPr>
        <w:t xml:space="preserve">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FE6FC1" w:rsidRPr="00C72A87" w:rsidRDefault="00FE6FC1" w:rsidP="00FE6FC1">
      <w:pPr>
        <w:widowControl w:val="0"/>
        <w:tabs>
          <w:tab w:val="left" w:pos="1440"/>
          <w:tab w:val="left" w:pos="1980"/>
        </w:tabs>
        <w:ind w:firstLine="720"/>
        <w:jc w:val="both"/>
        <w:rPr>
          <w:rFonts w:ascii="Verdana" w:hAnsi="Verdana" w:cs="Tahoma"/>
          <w:sz w:val="20"/>
          <w:szCs w:val="20"/>
        </w:rPr>
      </w:pPr>
    </w:p>
    <w:p w:rsidR="00FE6FC1" w:rsidRPr="00C72A8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ED478F" w:rsidRDefault="00FE6FC1" w:rsidP="00FE6FC1">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FE6FC1" w:rsidRPr="00ED478F" w:rsidRDefault="00FE6FC1" w:rsidP="00FE6FC1">
      <w:pPr>
        <w:widowControl w:val="0"/>
        <w:tabs>
          <w:tab w:val="left" w:pos="1440"/>
          <w:tab w:val="left" w:pos="1980"/>
        </w:tabs>
        <w:ind w:firstLine="720"/>
        <w:jc w:val="both"/>
        <w:rPr>
          <w:rFonts w:ascii="Verdana" w:hAnsi="Verdana" w:cs="Tahoma"/>
          <w:sz w:val="20"/>
          <w:szCs w:val="20"/>
        </w:rPr>
      </w:pPr>
    </w:p>
    <w:p w:rsidR="00FE6FC1" w:rsidRPr="00ED478F" w:rsidRDefault="00FE6FC1" w:rsidP="00FE6FC1">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FE6FC1" w:rsidRPr="00ED478F" w:rsidRDefault="00FE6FC1" w:rsidP="00FE6FC1">
      <w:pPr>
        <w:widowControl w:val="0"/>
        <w:tabs>
          <w:tab w:val="left" w:pos="1440"/>
          <w:tab w:val="left" w:pos="1980"/>
        </w:tabs>
        <w:ind w:firstLine="720"/>
        <w:jc w:val="both"/>
        <w:rPr>
          <w:rFonts w:ascii="Verdana" w:hAnsi="Verdana" w:cs="Tahoma"/>
          <w:sz w:val="20"/>
          <w:szCs w:val="20"/>
        </w:rPr>
      </w:pPr>
    </w:p>
    <w:p w:rsidR="00FE6FC1" w:rsidRPr="00ED478F" w:rsidRDefault="00FE6FC1" w:rsidP="00FE6FC1">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FE6FC1" w:rsidRPr="00ED478F" w:rsidRDefault="00FE6FC1" w:rsidP="00FE6FC1">
      <w:pPr>
        <w:widowControl w:val="0"/>
        <w:tabs>
          <w:tab w:val="left" w:pos="1440"/>
          <w:tab w:val="left" w:pos="1980"/>
        </w:tabs>
        <w:ind w:firstLine="720"/>
        <w:jc w:val="both"/>
        <w:rPr>
          <w:rFonts w:ascii="Verdana" w:hAnsi="Verdana" w:cs="Tahoma"/>
          <w:sz w:val="20"/>
          <w:szCs w:val="20"/>
        </w:rPr>
      </w:pPr>
    </w:p>
    <w:p w:rsidR="00FE6FC1" w:rsidRPr="00ED478F" w:rsidRDefault="00FE6FC1" w:rsidP="00FE6FC1">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FE6FC1" w:rsidRPr="00ED478F"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FE6FC1" w:rsidRPr="003A19E1" w:rsidRDefault="00FE6FC1" w:rsidP="00FE6FC1">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FE6FC1" w:rsidRPr="003A19E1" w:rsidRDefault="00FE6FC1" w:rsidP="00FE6FC1">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FE6FC1" w:rsidRPr="003A19E1" w:rsidRDefault="00FE6FC1" w:rsidP="00FE6FC1">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iCs/>
          <w:sz w:val="20"/>
          <w:szCs w:val="20"/>
        </w:rPr>
      </w:pPr>
    </w:p>
    <w:p w:rsidR="00FE6FC1" w:rsidRPr="003A19E1" w:rsidRDefault="00FE6FC1" w:rsidP="00FE6FC1">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FE6FC1" w:rsidRPr="003A19E1" w:rsidRDefault="00FE6FC1" w:rsidP="00FE6FC1">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FE6FC1" w:rsidRPr="003A19E1" w:rsidRDefault="00FE6FC1" w:rsidP="00FE6FC1">
      <w:pPr>
        <w:widowControl w:val="0"/>
        <w:tabs>
          <w:tab w:val="left" w:pos="540"/>
          <w:tab w:val="left" w:pos="720"/>
          <w:tab w:val="left" w:pos="1260"/>
          <w:tab w:val="left" w:pos="1440"/>
          <w:tab w:val="left" w:pos="1980"/>
        </w:tabs>
        <w:jc w:val="both"/>
        <w:rPr>
          <w:rFonts w:ascii="Verdana" w:hAnsi="Verdana" w:cs="Tahoma"/>
          <w:sz w:val="20"/>
          <w:szCs w:val="20"/>
        </w:rPr>
      </w:pPr>
    </w:p>
    <w:p w:rsidR="00FE6FC1" w:rsidRPr="003A19E1" w:rsidRDefault="00FE6FC1" w:rsidP="00FE6FC1">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FE6FC1" w:rsidRPr="003A19E1" w:rsidRDefault="00FE6FC1" w:rsidP="00FE6FC1">
      <w:pPr>
        <w:widowControl w:val="0"/>
        <w:tabs>
          <w:tab w:val="left" w:pos="540"/>
          <w:tab w:val="left" w:pos="720"/>
          <w:tab w:val="left" w:pos="1260"/>
          <w:tab w:val="left" w:pos="1440"/>
          <w:tab w:val="left" w:pos="1980"/>
        </w:tabs>
        <w:jc w:val="both"/>
        <w:rPr>
          <w:rFonts w:ascii="Verdana" w:hAnsi="Verdana" w:cs="Tahoma"/>
          <w:sz w:val="20"/>
          <w:szCs w:val="20"/>
        </w:rPr>
      </w:pPr>
    </w:p>
    <w:p w:rsidR="00FE6FC1" w:rsidRPr="003A19E1" w:rsidRDefault="00FE6FC1" w:rsidP="00FE6FC1">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FE6FC1" w:rsidRPr="003A19E1" w:rsidRDefault="00FE6FC1" w:rsidP="00FE6FC1">
      <w:pPr>
        <w:widowControl w:val="0"/>
        <w:tabs>
          <w:tab w:val="left" w:pos="540"/>
          <w:tab w:val="left" w:pos="720"/>
          <w:tab w:val="left" w:pos="1260"/>
          <w:tab w:val="left" w:pos="1440"/>
          <w:tab w:val="left" w:pos="1980"/>
        </w:tabs>
        <w:jc w:val="both"/>
        <w:rPr>
          <w:rFonts w:ascii="Verdana" w:hAnsi="Verdana" w:cs="Tahoma"/>
          <w:sz w:val="20"/>
          <w:szCs w:val="20"/>
        </w:rPr>
      </w:pPr>
    </w:p>
    <w:p w:rsidR="00FE6FC1" w:rsidRPr="003A19E1" w:rsidRDefault="00FE6FC1" w:rsidP="00FE6FC1">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FE6FC1" w:rsidRPr="00712785" w:rsidRDefault="00FE6FC1" w:rsidP="00FE6FC1">
      <w:pPr>
        <w:widowControl w:val="0"/>
        <w:tabs>
          <w:tab w:val="left" w:pos="1440"/>
          <w:tab w:val="left" w:pos="1980"/>
        </w:tabs>
        <w:ind w:firstLine="720"/>
        <w:jc w:val="both"/>
        <w:rPr>
          <w:rFonts w:ascii="Verdana" w:hAnsi="Verdana" w:cs="Tahoma"/>
          <w:sz w:val="20"/>
          <w:szCs w:val="20"/>
        </w:rPr>
      </w:pPr>
    </w:p>
    <w:p w:rsidR="00FE6FC1" w:rsidRPr="00712785" w:rsidRDefault="00FE6FC1" w:rsidP="00FE6FC1">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FE6FC1" w:rsidRPr="003A19E1" w:rsidRDefault="00FE6FC1" w:rsidP="00FE6FC1">
      <w:pPr>
        <w:widowControl w:val="0"/>
        <w:tabs>
          <w:tab w:val="left" w:pos="540"/>
          <w:tab w:val="left" w:pos="1260"/>
          <w:tab w:val="left" w:pos="1800"/>
        </w:tabs>
        <w:jc w:val="both"/>
        <w:rPr>
          <w:rFonts w:ascii="Verdana" w:hAnsi="Verdana" w:cs="Tahoma"/>
          <w:sz w:val="20"/>
          <w:szCs w:val="20"/>
        </w:rPr>
      </w:pPr>
    </w:p>
    <w:p w:rsidR="00FE6FC1" w:rsidRPr="00712785" w:rsidRDefault="00FE6FC1" w:rsidP="00FE6FC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FE6FC1" w:rsidRDefault="00FE6FC1" w:rsidP="00FE6FC1">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E6FC1" w:rsidRPr="0035357E" w:rsidRDefault="00FE6FC1" w:rsidP="00FE6FC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 xml:space="preserve">l timbrado de fatos supervenientes impeditivos </w:t>
      </w:r>
      <w:r>
        <w:rPr>
          <w:rFonts w:ascii="Verdana" w:hAnsi="Verdana" w:cs="Tahoma"/>
          <w:sz w:val="20"/>
          <w:szCs w:val="20"/>
        </w:rPr>
        <w:lastRenderedPageBreak/>
        <w:t>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FE6FC1" w:rsidRPr="003A19E1" w:rsidRDefault="00FE6FC1" w:rsidP="00FE6FC1">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02</w:t>
      </w:r>
      <w:r w:rsidR="00E60F87">
        <w:rPr>
          <w:rFonts w:ascii="Verdana" w:hAnsi="Verdana" w:cs="Tahoma"/>
          <w:sz w:val="20"/>
          <w:szCs w:val="20"/>
        </w:rPr>
        <w:t>4</w:t>
      </w:r>
      <w:r>
        <w:rPr>
          <w:rFonts w:ascii="Verdana" w:hAnsi="Verdana" w:cs="Tahoma"/>
          <w:sz w:val="20"/>
          <w:szCs w:val="20"/>
        </w:rPr>
        <w:t>/2023</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3C7752">
        <w:rPr>
          <w:rFonts w:ascii="Verdana" w:hAnsi="Verdana" w:cs="Tahoma"/>
          <w:sz w:val="20"/>
          <w:szCs w:val="20"/>
        </w:rPr>
        <w:t>19</w:t>
      </w:r>
      <w:r>
        <w:rPr>
          <w:rFonts w:ascii="Verdana" w:hAnsi="Verdana" w:cs="Tahoma"/>
          <w:sz w:val="20"/>
          <w:szCs w:val="20"/>
        </w:rPr>
        <w:t>/</w:t>
      </w:r>
      <w:r w:rsidR="003C7752">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02</w:t>
      </w:r>
      <w:r w:rsidR="003C7752">
        <w:rPr>
          <w:rFonts w:ascii="Verdana" w:hAnsi="Verdana" w:cs="Tahoma"/>
          <w:sz w:val="20"/>
          <w:szCs w:val="20"/>
        </w:rPr>
        <w:t>4</w:t>
      </w:r>
      <w:r>
        <w:rPr>
          <w:rFonts w:ascii="Verdana" w:hAnsi="Verdana" w:cs="Tahoma"/>
          <w:sz w:val="20"/>
          <w:szCs w:val="20"/>
        </w:rPr>
        <w:t>/2023</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3C7752">
        <w:rPr>
          <w:rFonts w:ascii="Verdana" w:hAnsi="Verdana" w:cs="Tahoma"/>
          <w:sz w:val="20"/>
          <w:szCs w:val="20"/>
        </w:rPr>
        <w:t>19</w:t>
      </w:r>
      <w:r>
        <w:rPr>
          <w:rFonts w:ascii="Verdana" w:hAnsi="Verdana" w:cs="Tahoma"/>
          <w:sz w:val="20"/>
          <w:szCs w:val="20"/>
        </w:rPr>
        <w:t>/</w:t>
      </w:r>
      <w:r w:rsidR="003C7752">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w:t>
      </w:r>
      <w:r w:rsidRPr="003A19E1">
        <w:rPr>
          <w:rFonts w:ascii="Verdana" w:hAnsi="Verdana"/>
          <w:sz w:val="20"/>
          <w:szCs w:val="20"/>
        </w:rPr>
        <w:lastRenderedPageBreak/>
        <w:t xml:space="preserve">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FE6FC1" w:rsidRPr="003A19E1" w:rsidRDefault="00FE6FC1" w:rsidP="00FE6FC1">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E6FC1" w:rsidRPr="003A19E1" w:rsidRDefault="00FE6FC1" w:rsidP="00FE6FC1">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FE6FC1" w:rsidRPr="003A19E1" w:rsidRDefault="00FE6FC1" w:rsidP="00FE6FC1">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b/>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b/>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FE6FC1" w:rsidRPr="003A19E1" w:rsidRDefault="00FE6FC1" w:rsidP="00FE6FC1">
      <w:pPr>
        <w:pStyle w:val="Cabealho"/>
        <w:widowControl w:val="0"/>
        <w:tabs>
          <w:tab w:val="left" w:pos="540"/>
          <w:tab w:val="left" w:pos="709"/>
          <w:tab w:val="left" w:pos="1260"/>
          <w:tab w:val="left" w:pos="1800"/>
        </w:tabs>
        <w:rPr>
          <w:rFonts w:ascii="Verdana" w:hAnsi="Verdana" w:cs="Arial"/>
          <w:b/>
          <w:sz w:val="20"/>
          <w:szCs w:val="20"/>
        </w:rPr>
      </w:pPr>
    </w:p>
    <w:p w:rsidR="00FE6FC1" w:rsidRPr="003A19E1" w:rsidRDefault="00FE6FC1" w:rsidP="00FE6FC1">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FE6FC1" w:rsidRPr="003A19E1" w:rsidRDefault="00FE6FC1" w:rsidP="00FE6FC1">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6FC1" w:rsidRPr="003A19E1" w:rsidRDefault="00FE6FC1" w:rsidP="00FE6FC1">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FE6FC1" w:rsidRPr="003A19E1" w:rsidRDefault="00FE6FC1" w:rsidP="00FE6FC1">
      <w:pPr>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FE6FC1" w:rsidRPr="003A19E1" w:rsidRDefault="00FE6FC1" w:rsidP="00FE6FC1">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FE6FC1" w:rsidRPr="003A19E1" w:rsidRDefault="00FE6FC1" w:rsidP="00FE6FC1">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FE6FC1" w:rsidRPr="003A19E1" w:rsidRDefault="00FE6FC1" w:rsidP="00FE6FC1">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6FC1" w:rsidRPr="003A19E1" w:rsidRDefault="00FE6FC1" w:rsidP="00FE6FC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Os preços propostos serão de exclusiva responsabilidade da licitante, não lhe assistindo o direito de pleitear qualquer alteração, sob alegação de erro, omissão ou qualquer outro </w:t>
      </w:r>
      <w:r w:rsidRPr="003A19E1">
        <w:rPr>
          <w:rFonts w:ascii="Verdana" w:hAnsi="Verdana"/>
          <w:sz w:val="20"/>
          <w:szCs w:val="20"/>
        </w:rPr>
        <w:lastRenderedPageBreak/>
        <w:t>pretexto.</w:t>
      </w:r>
    </w:p>
    <w:p w:rsidR="00FE6FC1" w:rsidRPr="003A19E1" w:rsidRDefault="00FE6FC1" w:rsidP="00FE6FC1">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FE6FC1" w:rsidRPr="003A19E1" w:rsidRDefault="00FE6FC1" w:rsidP="00FE6FC1">
      <w:pPr>
        <w:pStyle w:val="Cabealho"/>
        <w:widowControl w:val="0"/>
        <w:tabs>
          <w:tab w:val="left" w:pos="540"/>
          <w:tab w:val="left" w:pos="709"/>
          <w:tab w:val="left" w:pos="1260"/>
          <w:tab w:val="left" w:pos="1800"/>
        </w:tabs>
        <w:jc w:val="both"/>
        <w:rPr>
          <w:rFonts w:ascii="Verdana" w:hAnsi="Verdana" w:cs="Arial"/>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FE6FC1" w:rsidRPr="003A19E1" w:rsidRDefault="00FE6FC1" w:rsidP="00FE6FC1">
      <w:pPr>
        <w:widowControl w:val="0"/>
        <w:tabs>
          <w:tab w:val="left" w:pos="540"/>
          <w:tab w:val="left" w:pos="1260"/>
          <w:tab w:val="left" w:pos="1800"/>
        </w:tabs>
        <w:jc w:val="both"/>
        <w:rPr>
          <w:rFonts w:ascii="Verdana" w:hAnsi="Verdana" w:cs="Tahoma"/>
          <w:sz w:val="20"/>
          <w:szCs w:val="20"/>
        </w:rPr>
      </w:pPr>
    </w:p>
    <w:p w:rsidR="00FE6FC1" w:rsidRPr="003A19E1" w:rsidRDefault="00FE6FC1" w:rsidP="00FE6FC1">
      <w:pPr>
        <w:widowControl w:val="0"/>
        <w:tabs>
          <w:tab w:val="left" w:pos="540"/>
          <w:tab w:val="left" w:pos="1260"/>
          <w:tab w:val="left" w:pos="1843"/>
        </w:tabs>
        <w:jc w:val="both"/>
        <w:rPr>
          <w:rFonts w:ascii="Verdana" w:hAnsi="Verdana" w:cs="Tahoma"/>
          <w:sz w:val="20"/>
          <w:szCs w:val="20"/>
        </w:rPr>
      </w:pPr>
      <w:r>
        <w:rPr>
          <w:rFonts w:ascii="Verdana" w:hAnsi="Verdana" w:cs="Tahoma"/>
          <w:sz w:val="20"/>
          <w:szCs w:val="20"/>
        </w:rPr>
        <w:t xml:space="preserve">       </w:t>
      </w: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FE6FC1" w:rsidRPr="003A19E1" w:rsidRDefault="00FE6FC1" w:rsidP="00FE6FC1">
      <w:pPr>
        <w:widowControl w:val="0"/>
        <w:tabs>
          <w:tab w:val="left" w:pos="540"/>
          <w:tab w:val="left" w:pos="1260"/>
          <w:tab w:val="left" w:pos="1843"/>
        </w:tabs>
        <w:jc w:val="both"/>
        <w:rPr>
          <w:rFonts w:ascii="Verdana" w:hAnsi="Verdana" w:cs="Tahoma"/>
          <w:sz w:val="20"/>
          <w:szCs w:val="20"/>
        </w:rPr>
      </w:pPr>
    </w:p>
    <w:p w:rsidR="00FE6FC1" w:rsidRPr="003A19E1" w:rsidRDefault="00FE6FC1" w:rsidP="00FE6FC1">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FE6FC1" w:rsidRPr="003A19E1" w:rsidRDefault="00FE6FC1" w:rsidP="00FE6FC1">
      <w:pPr>
        <w:pStyle w:val="PargrafodaLista"/>
        <w:tabs>
          <w:tab w:val="left" w:pos="1843"/>
        </w:tabs>
        <w:rPr>
          <w:rFonts w:ascii="Verdana" w:hAnsi="Verdana" w:cs="Tahoma"/>
          <w:sz w:val="20"/>
          <w:szCs w:val="20"/>
        </w:rPr>
      </w:pPr>
    </w:p>
    <w:p w:rsidR="00FE6FC1" w:rsidRPr="003A19E1" w:rsidRDefault="00FE6FC1" w:rsidP="00FE6FC1">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FE6FC1" w:rsidRPr="003A19E1" w:rsidRDefault="00FE6FC1" w:rsidP="00FE6FC1">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FE6FC1" w:rsidRPr="003A19E1" w:rsidRDefault="00FE6FC1" w:rsidP="00FE6FC1">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lastRenderedPageBreak/>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FE6FC1" w:rsidRPr="003A19E1" w:rsidRDefault="00FE6FC1" w:rsidP="00FE6FC1">
      <w:pPr>
        <w:widowControl w:val="0"/>
        <w:tabs>
          <w:tab w:val="left" w:pos="1440"/>
          <w:tab w:val="left" w:pos="1843"/>
          <w:tab w:val="left" w:pos="1980"/>
        </w:tabs>
        <w:ind w:firstLine="720"/>
        <w:jc w:val="both"/>
        <w:rPr>
          <w:rFonts w:ascii="Verdana" w:hAnsi="Verdana" w:cs="Tahoma"/>
          <w:b/>
          <w:sz w:val="20"/>
          <w:szCs w:val="20"/>
        </w:rPr>
      </w:pPr>
    </w:p>
    <w:p w:rsidR="00FE6FC1" w:rsidRDefault="00FE6FC1" w:rsidP="00FE6FC1">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FE6FC1" w:rsidRPr="003A19E1" w:rsidRDefault="00FE6FC1" w:rsidP="00FE6FC1">
      <w:pPr>
        <w:tabs>
          <w:tab w:val="left" w:pos="1843"/>
        </w:tabs>
        <w:ind w:left="568"/>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FE6FC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FE6FC1" w:rsidRDefault="00FE6FC1" w:rsidP="00FE6FC1">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FE6FC1" w:rsidRPr="00FC6A53" w:rsidRDefault="00FE6FC1" w:rsidP="00FE6FC1">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FE6FC1" w:rsidRPr="003A19E1" w:rsidRDefault="00FE6FC1" w:rsidP="00FE6FC1">
      <w:pPr>
        <w:widowControl w:val="0"/>
        <w:tabs>
          <w:tab w:val="left" w:pos="1440"/>
          <w:tab w:val="left" w:pos="1980"/>
          <w:tab w:val="left" w:pos="2268"/>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FE6FC1" w:rsidRPr="003A19E1" w:rsidRDefault="00FE6FC1" w:rsidP="00FE6FC1">
      <w:pPr>
        <w:widowControl w:val="0"/>
        <w:tabs>
          <w:tab w:val="left" w:pos="1440"/>
          <w:tab w:val="left" w:pos="1980"/>
          <w:tab w:val="left" w:pos="2268"/>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 xml:space="preserve">A licitante sorteada em primeiro lugar poderá escolher posição na ordenação de lances em relação aos demais empatados, e assim sucessivamente até a definição completa da ordem </w:t>
      </w:r>
      <w:r w:rsidRPr="003A19E1">
        <w:rPr>
          <w:rFonts w:ascii="Verdana" w:hAnsi="Verdana" w:cs="Tahoma"/>
          <w:sz w:val="20"/>
          <w:szCs w:val="20"/>
        </w:rPr>
        <w:lastRenderedPageBreak/>
        <w:t>de lances.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FE6FC1" w:rsidRDefault="00FE6FC1" w:rsidP="00FE6FC1">
      <w:pPr>
        <w:widowControl w:val="0"/>
        <w:tabs>
          <w:tab w:val="left" w:pos="1440"/>
          <w:tab w:val="left" w:pos="1980"/>
        </w:tabs>
        <w:ind w:firstLine="720"/>
        <w:jc w:val="both"/>
        <w:rPr>
          <w:rFonts w:ascii="Verdana" w:hAnsi="Verdana" w:cs="Tahoma"/>
          <w:b/>
          <w:sz w:val="20"/>
          <w:szCs w:val="20"/>
        </w:rPr>
      </w:pPr>
    </w:p>
    <w:p w:rsidR="00FE6FC1" w:rsidRPr="00712785"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de </w:t>
      </w:r>
      <w:r w:rsidR="003C7752">
        <w:rPr>
          <w:rFonts w:ascii="Verdana" w:hAnsi="Verdana" w:cs="Tahoma"/>
          <w:sz w:val="20"/>
          <w:szCs w:val="20"/>
        </w:rPr>
        <w:t>15</w:t>
      </w:r>
      <w:r w:rsidRPr="00712785">
        <w:rPr>
          <w:rFonts w:ascii="Verdana" w:hAnsi="Verdana" w:cs="Tahoma"/>
          <w:sz w:val="20"/>
          <w:szCs w:val="20"/>
        </w:rPr>
        <w:t xml:space="preserve"> (</w:t>
      </w:r>
      <w:r w:rsidR="003C7752">
        <w:rPr>
          <w:rFonts w:ascii="Verdana" w:hAnsi="Verdana" w:cs="Tahoma"/>
          <w:sz w:val="20"/>
          <w:szCs w:val="20"/>
        </w:rPr>
        <w:t>quinze</w:t>
      </w:r>
      <w:r>
        <w:rPr>
          <w:rFonts w:ascii="Verdana" w:hAnsi="Verdana" w:cs="Tahoma"/>
          <w:sz w:val="20"/>
          <w:szCs w:val="20"/>
        </w:rPr>
        <w:t>)</w:t>
      </w:r>
      <w:r w:rsidRPr="00712785">
        <w:rPr>
          <w:rFonts w:ascii="Verdana" w:hAnsi="Verdana" w:cs="Tahoma"/>
          <w:sz w:val="20"/>
          <w:szCs w:val="20"/>
        </w:rPr>
        <w:t xml:space="preserve"> </w:t>
      </w:r>
      <w:r w:rsidR="003C7752">
        <w:rPr>
          <w:rFonts w:ascii="Verdana" w:hAnsi="Verdana" w:cs="Tahoma"/>
          <w:sz w:val="20"/>
          <w:szCs w:val="20"/>
        </w:rPr>
        <w:t>dias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FE6FC1" w:rsidRPr="003A19E1" w:rsidRDefault="00FE6FC1" w:rsidP="00FE6FC1">
      <w:pPr>
        <w:widowControl w:val="0"/>
        <w:tabs>
          <w:tab w:val="left" w:pos="1440"/>
          <w:tab w:val="left" w:pos="1701"/>
          <w:tab w:val="left" w:pos="1980"/>
          <w:tab w:val="left" w:pos="2268"/>
        </w:tabs>
        <w:ind w:firstLine="720"/>
        <w:jc w:val="both"/>
        <w:rPr>
          <w:rFonts w:ascii="Verdana" w:hAnsi="Verdana" w:cs="Tahoma"/>
          <w:sz w:val="20"/>
          <w:szCs w:val="20"/>
        </w:rPr>
      </w:pPr>
    </w:p>
    <w:p w:rsidR="00FE6FC1" w:rsidRPr="003A19E1" w:rsidRDefault="00FE6FC1" w:rsidP="00FE6FC1">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w:t>
      </w:r>
      <w:r w:rsidRPr="003A19E1">
        <w:rPr>
          <w:rFonts w:ascii="Verdana" w:hAnsi="Verdana" w:cs="Tahoma"/>
          <w:sz w:val="20"/>
          <w:szCs w:val="20"/>
        </w:rPr>
        <w:lastRenderedPageBreak/>
        <w:t>incidentes ou que venham a incidir sobre o produto, inclusive o frete, carga e descarga, no local que a Prefeitura designar e outros.</w:t>
      </w:r>
    </w:p>
    <w:p w:rsidR="00FE6FC1" w:rsidRPr="003A19E1" w:rsidRDefault="00FE6FC1" w:rsidP="00FE6FC1">
      <w:pPr>
        <w:widowControl w:val="0"/>
        <w:tabs>
          <w:tab w:val="left" w:pos="567"/>
          <w:tab w:val="left" w:pos="1276"/>
          <w:tab w:val="left" w:pos="1701"/>
          <w:tab w:val="left" w:pos="1843"/>
          <w:tab w:val="left" w:pos="2268"/>
        </w:tabs>
        <w:jc w:val="both"/>
        <w:rPr>
          <w:rFonts w:ascii="Verdana" w:hAnsi="Verdana" w:cs="Tahoma"/>
          <w:sz w:val="20"/>
          <w:szCs w:val="20"/>
        </w:rPr>
      </w:pPr>
    </w:p>
    <w:p w:rsidR="00FE6FC1" w:rsidRPr="003A19E1" w:rsidRDefault="00FE6FC1" w:rsidP="00FE6FC1">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FE6FC1" w:rsidRPr="003A19E1" w:rsidRDefault="00FE6FC1" w:rsidP="00FE6FC1">
      <w:pPr>
        <w:widowControl w:val="0"/>
        <w:tabs>
          <w:tab w:val="left" w:pos="567"/>
          <w:tab w:val="left" w:pos="1276"/>
          <w:tab w:val="left" w:pos="1701"/>
          <w:tab w:val="left" w:pos="1843"/>
          <w:tab w:val="left" w:pos="2268"/>
        </w:tabs>
        <w:jc w:val="both"/>
        <w:rPr>
          <w:rFonts w:ascii="Verdana" w:hAnsi="Verdana" w:cs="Tahoma"/>
          <w:sz w:val="20"/>
          <w:szCs w:val="20"/>
        </w:rPr>
      </w:pPr>
    </w:p>
    <w:p w:rsidR="00FE6FC1" w:rsidRPr="003A19E1" w:rsidRDefault="00FE6FC1" w:rsidP="00FE6FC1">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FE6FC1" w:rsidRPr="003A19E1" w:rsidRDefault="00FE6FC1" w:rsidP="00FE6FC1">
      <w:pPr>
        <w:widowControl w:val="0"/>
        <w:tabs>
          <w:tab w:val="left" w:pos="567"/>
          <w:tab w:val="left" w:pos="1276"/>
          <w:tab w:val="left" w:pos="1701"/>
          <w:tab w:val="left" w:pos="1843"/>
          <w:tab w:val="left" w:pos="2268"/>
        </w:tabs>
        <w:jc w:val="both"/>
        <w:rPr>
          <w:rFonts w:ascii="Verdana" w:hAnsi="Verdana" w:cs="Tahoma"/>
          <w:sz w:val="20"/>
          <w:szCs w:val="20"/>
        </w:rPr>
      </w:pPr>
    </w:p>
    <w:p w:rsidR="00FE6FC1" w:rsidRPr="003A19E1" w:rsidRDefault="00FE6FC1" w:rsidP="00FE6FC1">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FE6FC1" w:rsidRPr="003A19E1" w:rsidRDefault="00FE6FC1" w:rsidP="00FE6FC1">
      <w:pPr>
        <w:widowControl w:val="0"/>
        <w:tabs>
          <w:tab w:val="left" w:pos="567"/>
          <w:tab w:val="left" w:pos="1276"/>
          <w:tab w:val="left" w:pos="1701"/>
          <w:tab w:val="left" w:pos="1843"/>
          <w:tab w:val="left" w:pos="2268"/>
        </w:tabs>
        <w:jc w:val="both"/>
        <w:rPr>
          <w:rFonts w:ascii="Verdana" w:hAnsi="Verdana" w:cs="Tahoma"/>
          <w:sz w:val="20"/>
          <w:szCs w:val="20"/>
        </w:rPr>
      </w:pPr>
    </w:p>
    <w:p w:rsidR="00FE6FC1" w:rsidRPr="003A19E1" w:rsidRDefault="00FE6FC1" w:rsidP="00FE6FC1">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FE6FC1" w:rsidRPr="003A19E1" w:rsidRDefault="00FE6FC1" w:rsidP="00FE6FC1">
      <w:pPr>
        <w:widowControl w:val="0"/>
        <w:tabs>
          <w:tab w:val="left" w:pos="567"/>
          <w:tab w:val="left" w:pos="1276"/>
          <w:tab w:val="left" w:pos="1701"/>
          <w:tab w:val="left" w:pos="1843"/>
          <w:tab w:val="left" w:pos="2268"/>
        </w:tabs>
        <w:jc w:val="both"/>
        <w:rPr>
          <w:rFonts w:ascii="Verdana" w:hAnsi="Verdana" w:cs="Tahoma"/>
          <w:sz w:val="20"/>
          <w:szCs w:val="20"/>
        </w:rPr>
      </w:pPr>
    </w:p>
    <w:p w:rsidR="00FE6FC1" w:rsidRPr="003A19E1" w:rsidRDefault="00FE6FC1" w:rsidP="00FE6FC1">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Default="00FE6FC1" w:rsidP="00FE6FC1">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FE6FC1" w:rsidRPr="00E22A55" w:rsidRDefault="00FE6FC1" w:rsidP="00FE6FC1">
      <w:pPr>
        <w:widowControl w:val="0"/>
        <w:tabs>
          <w:tab w:val="left" w:pos="567"/>
          <w:tab w:val="left" w:pos="1260"/>
          <w:tab w:val="left" w:pos="1843"/>
        </w:tabs>
        <w:jc w:val="both"/>
        <w:rPr>
          <w:rFonts w:ascii="Verdana" w:hAnsi="Verdana" w:cs="Tahoma"/>
          <w:b/>
          <w:sz w:val="20"/>
          <w:szCs w:val="20"/>
        </w:rPr>
      </w:pP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Pr>
          <w:rFonts w:ascii="Verdana" w:hAnsi="Verdana"/>
          <w:sz w:val="20"/>
          <w:szCs w:val="20"/>
        </w:rPr>
        <w:t>3</w:t>
      </w:r>
      <w:r w:rsidRPr="003A19E1">
        <w:rPr>
          <w:rFonts w:ascii="Verdana" w:hAnsi="Verdana"/>
          <w:sz w:val="20"/>
          <w:szCs w:val="20"/>
        </w:rPr>
        <w:t>.2 e 1</w:t>
      </w:r>
      <w:r>
        <w:rPr>
          <w:rFonts w:ascii="Verdana" w:hAnsi="Verdana"/>
          <w:sz w:val="20"/>
          <w:szCs w:val="20"/>
        </w:rPr>
        <w:t>3</w:t>
      </w:r>
      <w:r w:rsidRPr="003A19E1">
        <w:rPr>
          <w:rFonts w:ascii="Verdana" w:hAnsi="Verdana"/>
          <w:sz w:val="20"/>
          <w:szCs w:val="20"/>
        </w:rPr>
        <w:t>.3, ou se recusar em assinar a presente Ata será submetido às penalidades descritas no Artigo 7º da Lei 10.520/02.</w:t>
      </w:r>
    </w:p>
    <w:p w:rsidR="00FE6FC1" w:rsidRPr="003A19E1" w:rsidRDefault="00FE6FC1" w:rsidP="00FE6FC1">
      <w:pPr>
        <w:widowControl w:val="0"/>
        <w:tabs>
          <w:tab w:val="left" w:pos="567"/>
          <w:tab w:val="left" w:pos="1260"/>
          <w:tab w:val="left" w:pos="1843"/>
        </w:tabs>
        <w:ind w:right="-241" w:firstLine="284"/>
        <w:jc w:val="both"/>
        <w:rPr>
          <w:rFonts w:ascii="Verdana" w:hAnsi="Verdana"/>
          <w:color w:val="FF0000"/>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FE6FC1" w:rsidRPr="003A19E1" w:rsidRDefault="00FE6FC1" w:rsidP="00FE6FC1">
      <w:pPr>
        <w:widowControl w:val="0"/>
        <w:tabs>
          <w:tab w:val="left" w:pos="567"/>
          <w:tab w:val="left" w:pos="1260"/>
          <w:tab w:val="left" w:pos="1843"/>
        </w:tabs>
        <w:ind w:firstLine="284"/>
        <w:jc w:val="both"/>
        <w:rPr>
          <w:rFonts w:ascii="Verdana" w:hAnsi="Verdana"/>
          <w:bCs/>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FE6FC1" w:rsidRPr="003A19E1" w:rsidRDefault="00FE6FC1" w:rsidP="00FE6FC1">
      <w:pPr>
        <w:widowControl w:val="0"/>
        <w:tabs>
          <w:tab w:val="left" w:pos="567"/>
          <w:tab w:val="left" w:pos="1260"/>
          <w:tab w:val="left" w:pos="1843"/>
        </w:tabs>
        <w:ind w:firstLine="284"/>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E6FC1" w:rsidRPr="003A19E1" w:rsidRDefault="00FE6FC1" w:rsidP="00FE6FC1">
      <w:pPr>
        <w:widowControl w:val="0"/>
        <w:tabs>
          <w:tab w:val="left" w:pos="567"/>
          <w:tab w:val="left" w:pos="1260"/>
          <w:tab w:val="left" w:pos="1843"/>
        </w:tabs>
        <w:ind w:firstLine="284"/>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monitorará, pelo menos trimestralmente, os </w:t>
      </w:r>
      <w:r w:rsidRPr="003A19E1">
        <w:rPr>
          <w:rFonts w:ascii="Verdana" w:hAnsi="Verdana"/>
          <w:sz w:val="20"/>
          <w:szCs w:val="20"/>
        </w:rPr>
        <w:lastRenderedPageBreak/>
        <w:t>preços dos produtos, de forma a avaliar o preço praticado no mercado, podendo rever os preços registrados a qualquer tempo, em decorrência da redução dos preços praticados ou de fato que eleve os custos dos produtos registrados.</w:t>
      </w:r>
    </w:p>
    <w:p w:rsidR="00FE6FC1" w:rsidRPr="003A19E1" w:rsidRDefault="00FE6FC1" w:rsidP="00FE6FC1">
      <w:pPr>
        <w:widowControl w:val="0"/>
        <w:tabs>
          <w:tab w:val="left" w:pos="567"/>
          <w:tab w:val="left" w:pos="1260"/>
          <w:tab w:val="left" w:pos="1843"/>
        </w:tabs>
        <w:ind w:firstLine="284"/>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E6FC1" w:rsidRPr="003A19E1" w:rsidRDefault="00FE6FC1" w:rsidP="00FE6FC1">
      <w:pPr>
        <w:widowControl w:val="0"/>
        <w:tabs>
          <w:tab w:val="left" w:pos="567"/>
          <w:tab w:val="left" w:pos="1260"/>
          <w:tab w:val="left" w:pos="1843"/>
        </w:tabs>
        <w:ind w:firstLine="284"/>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p>
    <w:p w:rsidR="00FE6FC1" w:rsidRPr="003A19E1" w:rsidRDefault="00FE6FC1" w:rsidP="00FE6FC1">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FE6FC1" w:rsidRPr="003A19E1" w:rsidRDefault="00FE6FC1" w:rsidP="00FE6FC1">
      <w:pPr>
        <w:widowControl w:val="0"/>
        <w:tabs>
          <w:tab w:val="left" w:pos="567"/>
          <w:tab w:val="left" w:pos="1276"/>
          <w:tab w:val="left" w:pos="1843"/>
        </w:tabs>
        <w:ind w:firstLine="284"/>
        <w:jc w:val="both"/>
        <w:rPr>
          <w:rFonts w:ascii="Verdana" w:hAnsi="Verdana"/>
          <w:sz w:val="20"/>
          <w:szCs w:val="20"/>
        </w:rPr>
      </w:pPr>
    </w:p>
    <w:p w:rsidR="00FE6FC1" w:rsidRPr="003A19E1" w:rsidRDefault="00FE6FC1" w:rsidP="00FE6FC1">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FE6FC1" w:rsidRPr="003A19E1" w:rsidRDefault="00FE6FC1" w:rsidP="00FE6FC1">
      <w:pPr>
        <w:widowControl w:val="0"/>
        <w:tabs>
          <w:tab w:val="left" w:pos="567"/>
          <w:tab w:val="left" w:pos="1276"/>
          <w:tab w:val="left" w:pos="1701"/>
          <w:tab w:val="left" w:pos="1843"/>
          <w:tab w:val="left" w:pos="2127"/>
        </w:tabs>
        <w:jc w:val="both"/>
        <w:rPr>
          <w:rFonts w:ascii="Verdana" w:hAnsi="Verdana"/>
          <w:sz w:val="20"/>
          <w:szCs w:val="20"/>
        </w:rPr>
      </w:pPr>
    </w:p>
    <w:p w:rsidR="00FE6FC1" w:rsidRPr="003A19E1" w:rsidRDefault="00FE6FC1" w:rsidP="00FE6FC1">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FE6FC1" w:rsidRPr="003A19E1" w:rsidRDefault="00FE6FC1" w:rsidP="00FE6FC1">
      <w:pPr>
        <w:widowControl w:val="0"/>
        <w:tabs>
          <w:tab w:val="left" w:pos="567"/>
          <w:tab w:val="left" w:pos="1276"/>
          <w:tab w:val="left" w:pos="1843"/>
        </w:tabs>
        <w:jc w:val="both"/>
        <w:rPr>
          <w:rFonts w:ascii="Verdana" w:hAnsi="Verdana"/>
          <w:sz w:val="20"/>
          <w:szCs w:val="20"/>
        </w:rPr>
      </w:pPr>
    </w:p>
    <w:p w:rsidR="00FE6FC1" w:rsidRPr="003A19E1" w:rsidRDefault="00FE6FC1" w:rsidP="00FE6FC1">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FE6FC1" w:rsidRPr="003A19E1" w:rsidRDefault="00FE6FC1" w:rsidP="00FE6FC1">
      <w:pPr>
        <w:widowControl w:val="0"/>
        <w:tabs>
          <w:tab w:val="left" w:pos="567"/>
          <w:tab w:val="left" w:pos="1276"/>
          <w:tab w:val="left" w:pos="1843"/>
        </w:tabs>
        <w:jc w:val="both"/>
        <w:rPr>
          <w:rFonts w:ascii="Verdana" w:hAnsi="Verdana"/>
          <w:bCs/>
          <w:sz w:val="20"/>
          <w:szCs w:val="20"/>
        </w:rPr>
      </w:pPr>
    </w:p>
    <w:p w:rsidR="00FE6FC1" w:rsidRPr="003A19E1" w:rsidRDefault="00FE6FC1" w:rsidP="00FE6FC1">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FE6FC1" w:rsidRPr="003A19E1" w:rsidRDefault="00FE6FC1" w:rsidP="00FE6FC1">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FE6FC1" w:rsidRPr="003A19E1" w:rsidRDefault="00FE6FC1" w:rsidP="00FE6FC1">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FE6FC1" w:rsidRPr="003A19E1" w:rsidRDefault="00FE6FC1" w:rsidP="00FE6FC1">
      <w:pPr>
        <w:widowControl w:val="0"/>
        <w:tabs>
          <w:tab w:val="left" w:pos="567"/>
          <w:tab w:val="left" w:pos="1276"/>
          <w:tab w:val="left" w:pos="1843"/>
        </w:tabs>
        <w:jc w:val="both"/>
        <w:rPr>
          <w:rFonts w:ascii="Verdana" w:hAnsi="Verdana"/>
          <w:sz w:val="20"/>
          <w:szCs w:val="20"/>
        </w:rPr>
      </w:pPr>
    </w:p>
    <w:p w:rsidR="00FE6FC1" w:rsidRPr="003A19E1" w:rsidRDefault="00FE6FC1" w:rsidP="00FE6FC1">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FE6FC1" w:rsidRPr="003A19E1" w:rsidRDefault="00FE6FC1" w:rsidP="00FE6FC1">
      <w:pPr>
        <w:widowControl w:val="0"/>
        <w:tabs>
          <w:tab w:val="left" w:pos="567"/>
          <w:tab w:val="left" w:pos="1276"/>
        </w:tabs>
        <w:jc w:val="both"/>
        <w:rPr>
          <w:rFonts w:ascii="Verdana" w:hAnsi="Verdana"/>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E6FC1" w:rsidRPr="003A19E1" w:rsidRDefault="00FE6FC1" w:rsidP="00FE6FC1">
      <w:pPr>
        <w:widowControl w:val="0"/>
        <w:tabs>
          <w:tab w:val="left" w:pos="567"/>
          <w:tab w:val="left" w:pos="1260"/>
          <w:tab w:val="left" w:pos="1843"/>
        </w:tabs>
        <w:jc w:val="both"/>
        <w:rPr>
          <w:rFonts w:ascii="Verdana" w:hAnsi="Verdana"/>
          <w:b/>
          <w:bCs/>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E6FC1" w:rsidRPr="003A19E1" w:rsidRDefault="00FE6FC1" w:rsidP="00FE6FC1">
      <w:pPr>
        <w:widowControl w:val="0"/>
        <w:tabs>
          <w:tab w:val="left" w:pos="567"/>
          <w:tab w:val="left" w:pos="1260"/>
          <w:tab w:val="left" w:pos="1843"/>
        </w:tabs>
        <w:jc w:val="both"/>
        <w:rPr>
          <w:rFonts w:ascii="Verdana" w:hAnsi="Verdana"/>
          <w:b/>
          <w:bCs/>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FE6FC1" w:rsidRPr="003A19E1" w:rsidRDefault="00FE6FC1" w:rsidP="00FE6FC1">
      <w:pPr>
        <w:widowControl w:val="0"/>
        <w:tabs>
          <w:tab w:val="left" w:pos="567"/>
          <w:tab w:val="left" w:pos="1260"/>
          <w:tab w:val="left" w:pos="1843"/>
        </w:tabs>
        <w:jc w:val="both"/>
        <w:rPr>
          <w:rFonts w:ascii="Verdana" w:hAnsi="Verdana"/>
          <w:b/>
          <w:bCs/>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w:t>
      </w:r>
      <w:r w:rsidRPr="003A19E1">
        <w:rPr>
          <w:rFonts w:ascii="Verdana" w:hAnsi="Verdana"/>
          <w:sz w:val="20"/>
          <w:szCs w:val="20"/>
        </w:rPr>
        <w:lastRenderedPageBreak/>
        <w:t>contratual infringida.</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Pr="003A19E1" w:rsidRDefault="00FE6FC1" w:rsidP="00FE6FC1">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FE6FC1" w:rsidRPr="003A19E1" w:rsidRDefault="00FE6FC1" w:rsidP="00FE6FC1">
      <w:pPr>
        <w:widowControl w:val="0"/>
        <w:tabs>
          <w:tab w:val="left" w:pos="567"/>
          <w:tab w:val="left" w:pos="1260"/>
          <w:tab w:val="left" w:pos="1800"/>
        </w:tabs>
        <w:jc w:val="both"/>
        <w:rPr>
          <w:rFonts w:ascii="Verdana" w:hAnsi="Verdana" w:cs="Tahoma"/>
          <w:sz w:val="20"/>
          <w:szCs w:val="20"/>
        </w:rPr>
      </w:pPr>
    </w:p>
    <w:p w:rsidR="00FE6FC1" w:rsidRDefault="00FE6FC1" w:rsidP="00FE6FC1">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FE6FC1" w:rsidRDefault="00FE6FC1" w:rsidP="00FE6FC1">
      <w:pPr>
        <w:widowControl w:val="0"/>
        <w:tabs>
          <w:tab w:val="left" w:pos="567"/>
          <w:tab w:val="left" w:pos="1276"/>
          <w:tab w:val="left" w:pos="1843"/>
        </w:tabs>
        <w:jc w:val="both"/>
        <w:rPr>
          <w:rFonts w:ascii="Verdana" w:hAnsi="Verdana" w:cs="Tahoma"/>
          <w:b/>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FE6FC1" w:rsidRPr="003A19E1" w:rsidRDefault="00FE6FC1" w:rsidP="00FE6FC1">
      <w:pPr>
        <w:widowControl w:val="0"/>
        <w:tabs>
          <w:tab w:val="left" w:pos="709"/>
          <w:tab w:val="left" w:pos="1260"/>
          <w:tab w:val="left" w:pos="1843"/>
        </w:tabs>
        <w:jc w:val="both"/>
        <w:rPr>
          <w:rFonts w:ascii="Verdana" w:hAnsi="Verdana"/>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FE6FC1" w:rsidRPr="003A19E1" w:rsidRDefault="00FE6FC1" w:rsidP="00FE6FC1">
      <w:pPr>
        <w:widowControl w:val="0"/>
        <w:tabs>
          <w:tab w:val="left" w:pos="567"/>
          <w:tab w:val="left" w:pos="1260"/>
          <w:tab w:val="left" w:pos="1843"/>
        </w:tabs>
        <w:jc w:val="both"/>
        <w:rPr>
          <w:rFonts w:ascii="Verdana" w:hAnsi="Verdana"/>
          <w:bCs/>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E6FC1" w:rsidRPr="003A19E1" w:rsidRDefault="00FE6FC1" w:rsidP="00FE6FC1">
      <w:pPr>
        <w:widowControl w:val="0"/>
        <w:tabs>
          <w:tab w:val="left" w:pos="567"/>
          <w:tab w:val="left" w:pos="1260"/>
          <w:tab w:val="left" w:pos="1843"/>
        </w:tabs>
        <w:jc w:val="both"/>
        <w:rPr>
          <w:rFonts w:ascii="Verdana" w:hAnsi="Verdana"/>
          <w:bCs/>
          <w:sz w:val="20"/>
          <w:szCs w:val="20"/>
        </w:rPr>
      </w:pPr>
    </w:p>
    <w:p w:rsidR="00FE6FC1" w:rsidRPr="003A19E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FE6FC1" w:rsidRPr="003A19E1" w:rsidRDefault="00FE6FC1" w:rsidP="00FE6FC1">
      <w:pPr>
        <w:widowControl w:val="0"/>
        <w:tabs>
          <w:tab w:val="left" w:pos="567"/>
          <w:tab w:val="left" w:pos="1260"/>
          <w:tab w:val="left" w:pos="1843"/>
        </w:tabs>
        <w:jc w:val="both"/>
        <w:rPr>
          <w:rFonts w:ascii="Verdana" w:hAnsi="Verdana"/>
          <w:bCs/>
          <w:sz w:val="20"/>
          <w:szCs w:val="20"/>
        </w:rPr>
      </w:pPr>
    </w:p>
    <w:p w:rsidR="00FE6FC1" w:rsidRDefault="00FE6FC1" w:rsidP="00FE6FC1">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FE6FC1" w:rsidRPr="003A19E1" w:rsidRDefault="00FE6FC1" w:rsidP="00FE6FC1">
      <w:pPr>
        <w:widowControl w:val="0"/>
        <w:tabs>
          <w:tab w:val="left" w:pos="567"/>
          <w:tab w:val="left" w:pos="1260"/>
          <w:tab w:val="left" w:pos="1843"/>
        </w:tabs>
        <w:jc w:val="both"/>
        <w:rPr>
          <w:rFonts w:ascii="Verdana" w:hAnsi="Verdana"/>
          <w:sz w:val="20"/>
          <w:szCs w:val="20"/>
        </w:rPr>
      </w:pPr>
    </w:p>
    <w:p w:rsidR="00FE6FC1" w:rsidRDefault="00FE6FC1" w:rsidP="00FE6FC1">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FE6FC1" w:rsidRDefault="00FE6FC1" w:rsidP="00FE6FC1">
      <w:pPr>
        <w:widowControl w:val="0"/>
        <w:tabs>
          <w:tab w:val="left" w:pos="1440"/>
          <w:tab w:val="left" w:pos="1980"/>
        </w:tabs>
        <w:ind w:firstLine="720"/>
        <w:jc w:val="both"/>
        <w:rPr>
          <w:rFonts w:ascii="Verdana" w:hAnsi="Verdana" w:cs="Tahoma"/>
          <w:b/>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FE6FC1" w:rsidRDefault="00FE6FC1" w:rsidP="00FE6FC1">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FE6FC1" w:rsidRPr="003A19E1" w:rsidRDefault="00FE6FC1" w:rsidP="00FE6FC1">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FE6FC1"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FE6FC1" w:rsidRDefault="00FE6FC1" w:rsidP="00FE6FC1">
      <w:pPr>
        <w:widowControl w:val="0"/>
        <w:tabs>
          <w:tab w:val="left" w:pos="1440"/>
          <w:tab w:val="left" w:pos="1980"/>
        </w:tabs>
        <w:ind w:firstLine="720"/>
        <w:jc w:val="both"/>
        <w:rPr>
          <w:rFonts w:ascii="Verdana" w:hAnsi="Verdana" w:cs="Tahoma"/>
          <w:sz w:val="20"/>
          <w:szCs w:val="20"/>
        </w:rPr>
      </w:pPr>
    </w:p>
    <w:p w:rsidR="00FE6FC1" w:rsidRPr="00F361B7" w:rsidRDefault="00FE6FC1" w:rsidP="00FE6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Pr="003A19E1" w:rsidRDefault="00FE6FC1" w:rsidP="00FE6FC1">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FE6FC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FE6FC1" w:rsidRPr="003A19E1" w:rsidRDefault="00FE6FC1" w:rsidP="00FE6FC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FE6FC1" w:rsidRPr="003A19E1" w:rsidRDefault="00FE6FC1" w:rsidP="00FE6FC1">
      <w:pPr>
        <w:widowControl w:val="0"/>
        <w:tabs>
          <w:tab w:val="left" w:pos="1440"/>
          <w:tab w:val="left" w:pos="1980"/>
        </w:tabs>
        <w:ind w:firstLine="720"/>
        <w:jc w:val="both"/>
        <w:rPr>
          <w:rFonts w:ascii="Verdana" w:hAnsi="Verdana" w:cs="Tahoma"/>
          <w:sz w:val="20"/>
          <w:szCs w:val="20"/>
        </w:rPr>
      </w:pPr>
    </w:p>
    <w:p w:rsidR="00FE6FC1" w:rsidRDefault="00FE6FC1" w:rsidP="00FE6FC1">
      <w:pPr>
        <w:widowControl w:val="0"/>
        <w:ind w:firstLine="567"/>
        <w:jc w:val="both"/>
        <w:rPr>
          <w:rFonts w:ascii="Verdana" w:hAnsi="Verdana" w:cs="Tahoma"/>
          <w:sz w:val="20"/>
          <w:szCs w:val="20"/>
        </w:rPr>
      </w:pPr>
      <w:r>
        <w:rPr>
          <w:rFonts w:ascii="Verdana" w:hAnsi="Verdana" w:cs="Tahoma"/>
          <w:sz w:val="20"/>
          <w:szCs w:val="20"/>
        </w:rPr>
        <w:t xml:space="preserve">  Eldorado/MS, </w:t>
      </w:r>
      <w:r w:rsidR="003C7752">
        <w:rPr>
          <w:rFonts w:ascii="Verdana" w:hAnsi="Verdana" w:cs="Tahoma"/>
          <w:sz w:val="20"/>
          <w:szCs w:val="20"/>
        </w:rPr>
        <w:t>01</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3C7752">
        <w:rPr>
          <w:rFonts w:ascii="Verdana" w:hAnsi="Verdana" w:cs="Tahoma"/>
          <w:sz w:val="20"/>
          <w:szCs w:val="20"/>
        </w:rPr>
        <w:t>junho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FE6FC1" w:rsidRDefault="00FE6FC1" w:rsidP="00FE6FC1">
      <w:pPr>
        <w:widowControl w:val="0"/>
        <w:ind w:firstLine="567"/>
        <w:jc w:val="both"/>
        <w:rPr>
          <w:rFonts w:ascii="Verdana" w:hAnsi="Verdana" w:cs="Tahoma"/>
          <w:sz w:val="20"/>
          <w:szCs w:val="20"/>
        </w:rPr>
      </w:pPr>
    </w:p>
    <w:p w:rsidR="00FE6FC1" w:rsidRDefault="00FE6FC1" w:rsidP="00FE6FC1">
      <w:pPr>
        <w:widowControl w:val="0"/>
        <w:ind w:firstLine="567"/>
        <w:jc w:val="both"/>
        <w:rPr>
          <w:rFonts w:ascii="Verdana" w:hAnsi="Verdana" w:cs="Tahoma"/>
          <w:sz w:val="20"/>
          <w:szCs w:val="20"/>
        </w:rPr>
      </w:pPr>
    </w:p>
    <w:p w:rsidR="00FE6FC1" w:rsidRDefault="00FE6FC1" w:rsidP="00FE6FC1">
      <w:pPr>
        <w:widowControl w:val="0"/>
        <w:ind w:firstLine="567"/>
        <w:jc w:val="both"/>
        <w:rPr>
          <w:rFonts w:ascii="Verdana" w:hAnsi="Verdana" w:cs="Tahoma"/>
          <w:sz w:val="20"/>
          <w:szCs w:val="20"/>
        </w:rPr>
      </w:pPr>
    </w:p>
    <w:p w:rsidR="00FE6FC1" w:rsidRPr="003A19E1" w:rsidRDefault="00FE6FC1" w:rsidP="00FE6FC1">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803A810" wp14:editId="3F53779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84C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FE6FC1" w:rsidRPr="003A19E1" w:rsidRDefault="00FE6FC1" w:rsidP="00FE6FC1">
      <w:pPr>
        <w:widowControl w:val="0"/>
        <w:jc w:val="center"/>
        <w:rPr>
          <w:rFonts w:ascii="Verdana" w:hAnsi="Verdana" w:cs="Tahoma"/>
          <w:b/>
          <w:sz w:val="20"/>
          <w:szCs w:val="20"/>
        </w:rPr>
      </w:pPr>
      <w:r>
        <w:rPr>
          <w:rFonts w:ascii="Verdana" w:hAnsi="Verdana" w:cs="Tahoma"/>
          <w:b/>
          <w:sz w:val="20"/>
          <w:szCs w:val="20"/>
        </w:rPr>
        <w:t>Aguinaldo dos Santos</w:t>
      </w:r>
    </w:p>
    <w:p w:rsidR="00FE6FC1" w:rsidRDefault="00FE6FC1" w:rsidP="00FE6FC1">
      <w:pPr>
        <w:widowControl w:val="0"/>
        <w:jc w:val="center"/>
        <w:rPr>
          <w:rFonts w:ascii="Verdana" w:hAnsi="Verdana" w:cs="Tahoma"/>
          <w:sz w:val="20"/>
          <w:szCs w:val="20"/>
        </w:rPr>
      </w:pPr>
      <w:r>
        <w:rPr>
          <w:rFonts w:ascii="Verdana" w:hAnsi="Verdana" w:cs="Tahoma"/>
          <w:sz w:val="20"/>
          <w:szCs w:val="20"/>
        </w:rPr>
        <w:t>Prefeito Municipal</w:t>
      </w: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cs="Tahoma"/>
          <w:sz w:val="20"/>
          <w:szCs w:val="20"/>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2149BA">
      <w:pPr>
        <w:widowControl w:val="0"/>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61"/>
        <w:gridCol w:w="496"/>
        <w:gridCol w:w="874"/>
        <w:gridCol w:w="833"/>
        <w:gridCol w:w="1118"/>
        <w:gridCol w:w="900"/>
        <w:gridCol w:w="900"/>
      </w:tblGrid>
      <w:tr w:rsidR="002149BA" w:rsidRPr="002149BA" w:rsidTr="002149BA">
        <w:trPr>
          <w:trHeight w:val="255"/>
        </w:trPr>
        <w:tc>
          <w:tcPr>
            <w:tcW w:w="9820" w:type="dxa"/>
            <w:gridSpan w:val="10"/>
            <w:tcBorders>
              <w:top w:val="nil"/>
              <w:left w:val="nil"/>
              <w:bottom w:val="nil"/>
              <w:right w:val="nil"/>
            </w:tcBorders>
            <w:shd w:val="clear" w:color="auto" w:fill="auto"/>
            <w:vAlign w:val="center"/>
            <w:hideMark/>
          </w:tcPr>
          <w:p w:rsidR="002149BA" w:rsidRPr="002149BA" w:rsidRDefault="002149BA" w:rsidP="002149BA">
            <w:pPr>
              <w:jc w:val="center"/>
              <w:rPr>
                <w:rFonts w:ascii="Tahoma" w:eastAsia="Times New Roman" w:hAnsi="Tahoma" w:cs="Tahoma"/>
                <w:b/>
                <w:bCs/>
                <w:color w:val="000000"/>
                <w:sz w:val="20"/>
                <w:szCs w:val="20"/>
              </w:rPr>
            </w:pPr>
            <w:r w:rsidRPr="002149BA">
              <w:rPr>
                <w:rFonts w:ascii="Tahoma" w:eastAsia="Times New Roman" w:hAnsi="Tahoma" w:cs="Tahoma"/>
                <w:b/>
                <w:bCs/>
                <w:color w:val="000000"/>
                <w:sz w:val="20"/>
                <w:szCs w:val="20"/>
              </w:rPr>
              <w:lastRenderedPageBreak/>
              <w:t>ANEXO I</w:t>
            </w:r>
          </w:p>
        </w:tc>
      </w:tr>
      <w:tr w:rsidR="002149BA" w:rsidRPr="002149BA" w:rsidTr="002149BA">
        <w:trPr>
          <w:trHeight w:val="255"/>
        </w:trPr>
        <w:tc>
          <w:tcPr>
            <w:tcW w:w="9820" w:type="dxa"/>
            <w:gridSpan w:val="10"/>
            <w:tcBorders>
              <w:top w:val="nil"/>
              <w:left w:val="nil"/>
              <w:bottom w:val="nil"/>
              <w:right w:val="nil"/>
            </w:tcBorders>
            <w:shd w:val="clear" w:color="auto" w:fill="auto"/>
            <w:vAlign w:val="center"/>
            <w:hideMark/>
          </w:tcPr>
          <w:p w:rsidR="002149BA" w:rsidRPr="002149BA" w:rsidRDefault="002149BA" w:rsidP="002149BA">
            <w:pPr>
              <w:jc w:val="center"/>
              <w:rPr>
                <w:rFonts w:ascii="Tahoma" w:eastAsia="Times New Roman" w:hAnsi="Tahoma" w:cs="Tahoma"/>
                <w:b/>
                <w:bCs/>
                <w:sz w:val="20"/>
                <w:szCs w:val="20"/>
              </w:rPr>
            </w:pPr>
            <w:r w:rsidRPr="002149BA">
              <w:rPr>
                <w:rFonts w:ascii="Tahoma" w:eastAsia="Times New Roman" w:hAnsi="Tahoma" w:cs="Tahoma"/>
                <w:b/>
                <w:bCs/>
                <w:sz w:val="20"/>
                <w:szCs w:val="20"/>
              </w:rPr>
              <w:t>PROPOSTA DE PREÇOS</w:t>
            </w:r>
          </w:p>
        </w:tc>
      </w:tr>
      <w:tr w:rsidR="002149BA" w:rsidRPr="002149BA" w:rsidTr="002149B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ÓRGÃO LICITANTE:</w:t>
            </w:r>
          </w:p>
        </w:tc>
      </w:tr>
      <w:tr w:rsidR="002149BA" w:rsidRPr="002149BA" w:rsidTr="002149B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b/>
                <w:bCs/>
                <w:color w:val="000000"/>
                <w:sz w:val="16"/>
                <w:szCs w:val="16"/>
              </w:rPr>
            </w:pPr>
            <w:r w:rsidRPr="002149BA">
              <w:rPr>
                <w:rFonts w:ascii="Tahoma" w:eastAsia="Times New Roman" w:hAnsi="Tahoma" w:cs="Tahoma"/>
                <w:b/>
                <w:bCs/>
                <w:color w:val="000000"/>
                <w:sz w:val="16"/>
                <w:szCs w:val="16"/>
              </w:rPr>
              <w:t>PREFEITURA MUNICIPAL DE ELDORADO</w:t>
            </w:r>
          </w:p>
        </w:tc>
      </w:tr>
      <w:tr w:rsidR="002149BA" w:rsidRPr="002149BA" w:rsidTr="002149B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TIPO DE JULGAMENTO:</w:t>
            </w:r>
          </w:p>
        </w:tc>
      </w:tr>
      <w:tr w:rsidR="002149BA" w:rsidRPr="002149BA" w:rsidTr="002149B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b/>
                <w:bCs/>
                <w:color w:val="000000"/>
                <w:sz w:val="16"/>
                <w:szCs w:val="16"/>
              </w:rPr>
            </w:pPr>
            <w:r w:rsidRPr="002149BA">
              <w:rPr>
                <w:rFonts w:ascii="Tahoma" w:eastAsia="Times New Roman" w:hAnsi="Tahoma" w:cs="Tahoma"/>
                <w:b/>
                <w:bCs/>
                <w:color w:val="000000"/>
                <w:sz w:val="16"/>
                <w:szCs w:val="16"/>
              </w:rPr>
              <w:t>0063/2023   -   PREGÃO Nº 0024/2023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b/>
                <w:bCs/>
                <w:color w:val="000000"/>
                <w:sz w:val="16"/>
                <w:szCs w:val="16"/>
              </w:rPr>
            </w:pPr>
            <w:r w:rsidRPr="002149BA">
              <w:rPr>
                <w:rFonts w:ascii="Tahoma" w:eastAsia="Times New Roman" w:hAnsi="Tahoma" w:cs="Tahoma"/>
                <w:b/>
                <w:bCs/>
                <w:color w:val="000000"/>
                <w:sz w:val="16"/>
                <w:szCs w:val="16"/>
              </w:rPr>
              <w:t>MENOR PREÇO POR ITEM</w:t>
            </w:r>
          </w:p>
        </w:tc>
      </w:tr>
      <w:tr w:rsidR="002149BA" w:rsidRPr="002149BA" w:rsidTr="002149B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OBJETO:</w:t>
            </w:r>
          </w:p>
        </w:tc>
      </w:tr>
      <w:tr w:rsidR="002149BA" w:rsidRPr="002149BA" w:rsidTr="002149BA">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2149BA" w:rsidRPr="002149BA" w:rsidRDefault="002149BA" w:rsidP="002149BA">
            <w:pPr>
              <w:jc w:val="both"/>
              <w:rPr>
                <w:rFonts w:ascii="Tahoma" w:eastAsia="Times New Roman" w:hAnsi="Tahoma" w:cs="Tahoma"/>
                <w:b/>
                <w:bCs/>
                <w:color w:val="000000"/>
                <w:sz w:val="16"/>
                <w:szCs w:val="16"/>
              </w:rPr>
            </w:pPr>
            <w:r w:rsidRPr="002149BA">
              <w:rPr>
                <w:rFonts w:ascii="Tahoma" w:eastAsia="Times New Roman" w:hAnsi="Tahoma" w:cs="Tahoma"/>
                <w:b/>
                <w:bCs/>
                <w:color w:val="000000"/>
                <w:sz w:val="16"/>
                <w:szCs w:val="16"/>
              </w:rPr>
              <w:t>REGISTRO DE PREÇOS PARA FUTURA E EVENTUAL AQUISIÇÃO DE</w:t>
            </w:r>
            <w:r w:rsidR="005A6705">
              <w:rPr>
                <w:rFonts w:ascii="Tahoma" w:eastAsia="Times New Roman" w:hAnsi="Tahoma" w:cs="Tahoma"/>
                <w:b/>
                <w:bCs/>
                <w:color w:val="000000"/>
                <w:sz w:val="16"/>
                <w:szCs w:val="16"/>
              </w:rPr>
              <w:t xml:space="preserve"> APARELHOS DE</w:t>
            </w:r>
            <w:r w:rsidRPr="002149BA">
              <w:rPr>
                <w:rFonts w:ascii="Tahoma" w:eastAsia="Times New Roman" w:hAnsi="Tahoma" w:cs="Tahoma"/>
                <w:b/>
                <w:bCs/>
                <w:color w:val="000000"/>
                <w:sz w:val="16"/>
                <w:szCs w:val="16"/>
              </w:rPr>
              <w:t xml:space="preserve"> AR CONDICIONADO PARA ATENDER AS NECESSIDADES DAS SECRETARIAS MUNICIPAIS DA PREFEITURA MUNICIPAL DE ELDORADO/MS.</w:t>
            </w:r>
          </w:p>
        </w:tc>
      </w:tr>
      <w:tr w:rsidR="002149BA" w:rsidRPr="002149BA" w:rsidTr="002149B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CNPJ/CPF:</w:t>
            </w:r>
          </w:p>
        </w:tc>
      </w:tr>
      <w:tr w:rsidR="002149BA" w:rsidRPr="002149BA" w:rsidTr="002149B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2149BA" w:rsidRPr="002149BA" w:rsidRDefault="002149BA" w:rsidP="002149BA">
            <w:pPr>
              <w:jc w:val="cente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jc w:val="center"/>
              <w:rPr>
                <w:rFonts w:ascii="Tahoma" w:eastAsia="Times New Roman" w:hAnsi="Tahoma" w:cs="Tahoma"/>
                <w:b/>
                <w:bCs/>
                <w:sz w:val="16"/>
                <w:szCs w:val="16"/>
              </w:rPr>
            </w:pPr>
            <w:r w:rsidRPr="002149BA">
              <w:rPr>
                <w:rFonts w:ascii="Tahoma" w:eastAsia="Times New Roman" w:hAnsi="Tahoma" w:cs="Tahoma"/>
                <w:b/>
                <w:bCs/>
                <w:sz w:val="16"/>
                <w:szCs w:val="16"/>
              </w:rPr>
              <w:t> </w:t>
            </w:r>
          </w:p>
        </w:tc>
      </w:tr>
      <w:tr w:rsidR="002149BA" w:rsidRPr="002149BA" w:rsidTr="002149B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BAIRRO:</w:t>
            </w:r>
          </w:p>
        </w:tc>
      </w:tr>
      <w:tr w:rsidR="002149BA" w:rsidRPr="002149BA" w:rsidTr="002149B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r>
      <w:tr w:rsidR="002149BA" w:rsidRPr="002149BA" w:rsidTr="002149B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TELEFONE/FAX:</w:t>
            </w:r>
          </w:p>
        </w:tc>
      </w:tr>
      <w:tr w:rsidR="002149BA" w:rsidRPr="002149BA" w:rsidTr="002149B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jc w:val="cente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r>
      <w:tr w:rsidR="002149BA" w:rsidRPr="002149BA" w:rsidTr="002149B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VALIDADE DA PROPOSTA:</w:t>
            </w:r>
          </w:p>
        </w:tc>
      </w:tr>
      <w:tr w:rsidR="002149BA" w:rsidRPr="002149BA" w:rsidTr="002149B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r>
      <w:tr w:rsidR="002149BA" w:rsidRPr="002149BA" w:rsidTr="002149B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2149BA" w:rsidRPr="002149BA" w:rsidRDefault="002149BA" w:rsidP="002149BA">
            <w:pPr>
              <w:rPr>
                <w:rFonts w:ascii="Tahoma" w:eastAsia="Times New Roman" w:hAnsi="Tahoma" w:cs="Tahoma"/>
                <w:sz w:val="12"/>
                <w:szCs w:val="12"/>
              </w:rPr>
            </w:pPr>
            <w:r w:rsidRPr="002149BA">
              <w:rPr>
                <w:rFonts w:ascii="Tahoma" w:eastAsia="Times New Roman" w:hAnsi="Tahoma" w:cs="Tahoma"/>
                <w:sz w:val="12"/>
                <w:szCs w:val="12"/>
              </w:rPr>
              <w:t>LOCAL E DATA:</w:t>
            </w:r>
          </w:p>
        </w:tc>
      </w:tr>
      <w:tr w:rsidR="002149BA" w:rsidRPr="002149BA" w:rsidTr="002149B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2149BA" w:rsidRPr="002149BA" w:rsidRDefault="002149BA" w:rsidP="002149BA">
            <w:pPr>
              <w:rPr>
                <w:rFonts w:ascii="Tahoma" w:eastAsia="Times New Roman" w:hAnsi="Tahoma" w:cs="Tahoma"/>
                <w:b/>
                <w:bCs/>
                <w:sz w:val="16"/>
                <w:szCs w:val="16"/>
              </w:rPr>
            </w:pPr>
            <w:r w:rsidRPr="002149BA">
              <w:rPr>
                <w:rFonts w:ascii="Tahoma" w:eastAsia="Times New Roman" w:hAnsi="Tahoma" w:cs="Tahoma"/>
                <w:b/>
                <w:bCs/>
                <w:sz w:val="16"/>
                <w:szCs w:val="16"/>
              </w:rPr>
              <w:t> </w:t>
            </w:r>
          </w:p>
        </w:tc>
      </w:tr>
      <w:tr w:rsidR="002149BA" w:rsidRPr="002149BA" w:rsidTr="002149BA">
        <w:trPr>
          <w:trHeight w:val="165"/>
        </w:trPr>
        <w:tc>
          <w:tcPr>
            <w:tcW w:w="380" w:type="dxa"/>
            <w:tcBorders>
              <w:top w:val="nil"/>
              <w:left w:val="nil"/>
              <w:bottom w:val="nil"/>
              <w:right w:val="nil"/>
            </w:tcBorders>
            <w:shd w:val="clear" w:color="auto" w:fill="auto"/>
            <w:vAlign w:val="center"/>
            <w:hideMark/>
          </w:tcPr>
          <w:p w:rsidR="002149BA" w:rsidRPr="002149BA" w:rsidRDefault="002149BA" w:rsidP="002149B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50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344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50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88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84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114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90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c>
          <w:tcPr>
            <w:tcW w:w="900" w:type="dxa"/>
            <w:tcBorders>
              <w:top w:val="nil"/>
              <w:left w:val="nil"/>
              <w:bottom w:val="nil"/>
              <w:right w:val="nil"/>
            </w:tcBorders>
            <w:shd w:val="clear" w:color="auto" w:fill="auto"/>
            <w:vAlign w:val="center"/>
            <w:hideMark/>
          </w:tcPr>
          <w:p w:rsidR="002149BA" w:rsidRPr="002149BA" w:rsidRDefault="002149BA" w:rsidP="002149BA">
            <w:pPr>
              <w:rPr>
                <w:rFonts w:eastAsia="Times New Roman"/>
                <w:sz w:val="20"/>
                <w:szCs w:val="20"/>
              </w:rPr>
            </w:pPr>
          </w:p>
        </w:tc>
      </w:tr>
      <w:tr w:rsidR="002149BA" w:rsidRPr="002149BA" w:rsidTr="002149B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0"/>
                <w:szCs w:val="10"/>
              </w:rPr>
            </w:pPr>
            <w:r w:rsidRPr="002149BA">
              <w:rPr>
                <w:rFonts w:ascii="Tahoma" w:eastAsia="Times New Roman" w:hAnsi="Tahoma" w:cs="Tahoma"/>
                <w:sz w:val="10"/>
                <w:szCs w:val="10"/>
              </w:rPr>
              <w:t>VALOR TOTAL</w:t>
            </w:r>
          </w:p>
        </w:tc>
      </w:tr>
      <w:tr w:rsidR="002149BA" w:rsidRPr="002149BA" w:rsidTr="002149B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46464</w:t>
            </w:r>
          </w:p>
        </w:tc>
        <w:tc>
          <w:tcPr>
            <w:tcW w:w="34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both"/>
              <w:rPr>
                <w:rFonts w:ascii="Tahoma" w:eastAsia="Times New Roman" w:hAnsi="Tahoma" w:cs="Tahoma"/>
                <w:color w:val="000000"/>
                <w:sz w:val="14"/>
                <w:szCs w:val="14"/>
              </w:rPr>
            </w:pPr>
            <w:r w:rsidRPr="002149BA">
              <w:rPr>
                <w:rFonts w:ascii="Tahoma" w:eastAsia="Times New Roman" w:hAnsi="Tahoma" w:cs="Tahoma"/>
                <w:color w:val="000000"/>
                <w:sz w:val="14"/>
                <w:szCs w:val="14"/>
              </w:rPr>
              <w:t>APARELHO DE AR CONDICIONADO SPLIT HIGH WALL, CAPACIDADE NOMINAL MÍNIMA DE 12.000 BTUS, CICLO FRIO, CLASSIFICAÇÃO ENERGÉTICA/INMETRO A, VOLTAGEM 220V, GARANTIA MÍNIMA DE 12 MESES.</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color w:val="000000"/>
                <w:sz w:val="14"/>
                <w:szCs w:val="14"/>
              </w:rPr>
            </w:pPr>
            <w:r w:rsidRPr="002149BA">
              <w:rPr>
                <w:rFonts w:ascii="Tahoma" w:eastAsia="Times New Roman" w:hAnsi="Tahoma" w:cs="Tahoma"/>
                <w:color w:val="000000"/>
                <w:sz w:val="14"/>
                <w:szCs w:val="14"/>
              </w:rPr>
              <w:t>2.520,78</w:t>
            </w:r>
          </w:p>
        </w:tc>
        <w:tc>
          <w:tcPr>
            <w:tcW w:w="114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2"/>
                <w:szCs w:val="12"/>
              </w:rPr>
            </w:pPr>
            <w:r w:rsidRPr="002149B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b/>
                <w:bCs/>
                <w:color w:val="000000"/>
                <w:sz w:val="14"/>
                <w:szCs w:val="14"/>
              </w:rPr>
            </w:pPr>
            <w:r w:rsidRPr="002149B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right"/>
              <w:rPr>
                <w:rFonts w:ascii="Tahoma" w:eastAsia="Times New Roman" w:hAnsi="Tahoma" w:cs="Tahoma"/>
                <w:b/>
                <w:bCs/>
                <w:sz w:val="14"/>
                <w:szCs w:val="14"/>
              </w:rPr>
            </w:pPr>
            <w:r w:rsidRPr="002149BA">
              <w:rPr>
                <w:rFonts w:ascii="Tahoma" w:eastAsia="Times New Roman" w:hAnsi="Tahoma" w:cs="Tahoma"/>
                <w:b/>
                <w:bCs/>
                <w:sz w:val="14"/>
                <w:szCs w:val="14"/>
              </w:rPr>
              <w:t>0,00</w:t>
            </w:r>
          </w:p>
        </w:tc>
      </w:tr>
      <w:tr w:rsidR="002149BA" w:rsidRPr="002149BA" w:rsidTr="002149B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46465</w:t>
            </w:r>
          </w:p>
        </w:tc>
        <w:tc>
          <w:tcPr>
            <w:tcW w:w="34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both"/>
              <w:rPr>
                <w:rFonts w:ascii="Tahoma" w:eastAsia="Times New Roman" w:hAnsi="Tahoma" w:cs="Tahoma"/>
                <w:color w:val="000000"/>
                <w:sz w:val="14"/>
                <w:szCs w:val="14"/>
              </w:rPr>
            </w:pPr>
            <w:r w:rsidRPr="002149BA">
              <w:rPr>
                <w:rFonts w:ascii="Tahoma" w:eastAsia="Times New Roman" w:hAnsi="Tahoma" w:cs="Tahoma"/>
                <w:color w:val="000000"/>
                <w:sz w:val="14"/>
                <w:szCs w:val="14"/>
              </w:rPr>
              <w:t>APARELHO DE AR CONDICIONADO SPLIT HIGH WALL, CAPACIDADE NOMINAL MÍNIMA DE 18.000 BTUS, CICLO FRIO, CLASSIFICAÇÃO ENERGÉTICA/INMETRO A, VOLTAGEM 220V, GARANTIA MÍNIMA DE 12 MESES.</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color w:val="000000"/>
                <w:sz w:val="14"/>
                <w:szCs w:val="14"/>
              </w:rPr>
            </w:pPr>
            <w:r w:rsidRPr="002149BA">
              <w:rPr>
                <w:rFonts w:ascii="Tahoma" w:eastAsia="Times New Roman" w:hAnsi="Tahoma" w:cs="Tahoma"/>
                <w:color w:val="000000"/>
                <w:sz w:val="14"/>
                <w:szCs w:val="14"/>
              </w:rPr>
              <w:t>5.360,10</w:t>
            </w:r>
          </w:p>
        </w:tc>
        <w:tc>
          <w:tcPr>
            <w:tcW w:w="114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2"/>
                <w:szCs w:val="12"/>
              </w:rPr>
            </w:pPr>
            <w:r w:rsidRPr="002149B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b/>
                <w:bCs/>
                <w:color w:val="000000"/>
                <w:sz w:val="14"/>
                <w:szCs w:val="14"/>
              </w:rPr>
            </w:pPr>
            <w:r w:rsidRPr="002149B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right"/>
              <w:rPr>
                <w:rFonts w:ascii="Tahoma" w:eastAsia="Times New Roman" w:hAnsi="Tahoma" w:cs="Tahoma"/>
                <w:b/>
                <w:bCs/>
                <w:sz w:val="14"/>
                <w:szCs w:val="14"/>
              </w:rPr>
            </w:pPr>
            <w:r w:rsidRPr="002149BA">
              <w:rPr>
                <w:rFonts w:ascii="Tahoma" w:eastAsia="Times New Roman" w:hAnsi="Tahoma" w:cs="Tahoma"/>
                <w:b/>
                <w:bCs/>
                <w:sz w:val="14"/>
                <w:szCs w:val="14"/>
              </w:rPr>
              <w:t>0,00</w:t>
            </w:r>
          </w:p>
        </w:tc>
      </w:tr>
      <w:tr w:rsidR="002149BA" w:rsidRPr="002149BA" w:rsidTr="002149B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46466</w:t>
            </w:r>
          </w:p>
        </w:tc>
        <w:tc>
          <w:tcPr>
            <w:tcW w:w="34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both"/>
              <w:rPr>
                <w:rFonts w:ascii="Tahoma" w:eastAsia="Times New Roman" w:hAnsi="Tahoma" w:cs="Tahoma"/>
                <w:color w:val="000000"/>
                <w:sz w:val="14"/>
                <w:szCs w:val="14"/>
              </w:rPr>
            </w:pPr>
            <w:r w:rsidRPr="002149BA">
              <w:rPr>
                <w:rFonts w:ascii="Tahoma" w:eastAsia="Times New Roman" w:hAnsi="Tahoma" w:cs="Tahoma"/>
                <w:color w:val="000000"/>
                <w:sz w:val="14"/>
                <w:szCs w:val="14"/>
              </w:rPr>
              <w:t>APARELHO DE AR CONDICIONADO SPLIT HIGH WALL, CAPACIDADE NOMINAL MÍNIMA DE 24.000 BTUS, CICLO FRIO, CLASSIFICAÇÃO ENERGÉTICA/INMETRO A, VOLTAGEM 220V, GARANTIA MÍNIMA DE 12 MESES.</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color w:val="000000"/>
                <w:sz w:val="14"/>
                <w:szCs w:val="14"/>
              </w:rPr>
            </w:pPr>
            <w:r w:rsidRPr="002149BA">
              <w:rPr>
                <w:rFonts w:ascii="Tahoma" w:eastAsia="Times New Roman" w:hAnsi="Tahoma" w:cs="Tahoma"/>
                <w:color w:val="000000"/>
                <w:sz w:val="14"/>
                <w:szCs w:val="14"/>
              </w:rPr>
              <w:t>6.019,42</w:t>
            </w:r>
          </w:p>
        </w:tc>
        <w:tc>
          <w:tcPr>
            <w:tcW w:w="114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2"/>
                <w:szCs w:val="12"/>
              </w:rPr>
            </w:pPr>
            <w:r w:rsidRPr="002149B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b/>
                <w:bCs/>
                <w:color w:val="000000"/>
                <w:sz w:val="14"/>
                <w:szCs w:val="14"/>
              </w:rPr>
            </w:pPr>
            <w:r w:rsidRPr="002149B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right"/>
              <w:rPr>
                <w:rFonts w:ascii="Tahoma" w:eastAsia="Times New Roman" w:hAnsi="Tahoma" w:cs="Tahoma"/>
                <w:b/>
                <w:bCs/>
                <w:sz w:val="14"/>
                <w:szCs w:val="14"/>
              </w:rPr>
            </w:pPr>
            <w:r w:rsidRPr="002149BA">
              <w:rPr>
                <w:rFonts w:ascii="Tahoma" w:eastAsia="Times New Roman" w:hAnsi="Tahoma" w:cs="Tahoma"/>
                <w:b/>
                <w:bCs/>
                <w:sz w:val="14"/>
                <w:szCs w:val="14"/>
              </w:rPr>
              <w:t>0,00</w:t>
            </w:r>
          </w:p>
        </w:tc>
      </w:tr>
      <w:tr w:rsidR="002149BA" w:rsidRPr="002149BA" w:rsidTr="002149B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46550</w:t>
            </w:r>
          </w:p>
        </w:tc>
        <w:tc>
          <w:tcPr>
            <w:tcW w:w="34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both"/>
              <w:rPr>
                <w:rFonts w:ascii="Tahoma" w:eastAsia="Times New Roman" w:hAnsi="Tahoma" w:cs="Tahoma"/>
                <w:color w:val="000000"/>
                <w:sz w:val="14"/>
                <w:szCs w:val="14"/>
              </w:rPr>
            </w:pPr>
            <w:r w:rsidRPr="002149BA">
              <w:rPr>
                <w:rFonts w:ascii="Tahoma" w:eastAsia="Times New Roman" w:hAnsi="Tahoma" w:cs="Tahoma"/>
                <w:color w:val="000000"/>
                <w:sz w:val="14"/>
                <w:szCs w:val="14"/>
              </w:rPr>
              <w:t>APARELHO DE AR CONDICIONADO SPLIT HIGH WALL, CAPACIDADE NOMINAL MÍNIMA DE 30</w:t>
            </w:r>
            <w:r w:rsidRPr="002149BA">
              <w:rPr>
                <w:rFonts w:ascii="Tahoma" w:eastAsia="Times New Roman" w:hAnsi="Tahoma" w:cs="Tahoma"/>
                <w:color w:val="000000"/>
                <w:sz w:val="14"/>
                <w:szCs w:val="14"/>
              </w:rPr>
              <w:br/>
              <w:t>.000 BTUS, CICLO FRIO, CLASSIFICAÇÃO ENERGÉTICA/INMETRO A, VOLTAGEM 220V, GARANTIA MÍNIMA DE 12 MESES.</w:t>
            </w:r>
          </w:p>
        </w:tc>
        <w:tc>
          <w:tcPr>
            <w:tcW w:w="5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color w:val="000000"/>
                <w:sz w:val="14"/>
                <w:szCs w:val="14"/>
              </w:rPr>
            </w:pPr>
            <w:r w:rsidRPr="002149BA">
              <w:rPr>
                <w:rFonts w:ascii="Tahoma" w:eastAsia="Times New Roman" w:hAnsi="Tahoma" w:cs="Tahoma"/>
                <w:color w:val="000000"/>
                <w:sz w:val="14"/>
                <w:szCs w:val="14"/>
              </w:rPr>
              <w:t>8.250,70</w:t>
            </w:r>
          </w:p>
        </w:tc>
        <w:tc>
          <w:tcPr>
            <w:tcW w:w="114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center"/>
              <w:rPr>
                <w:rFonts w:ascii="Tahoma" w:eastAsia="Times New Roman" w:hAnsi="Tahoma" w:cs="Tahoma"/>
                <w:sz w:val="12"/>
                <w:szCs w:val="12"/>
              </w:rPr>
            </w:pPr>
            <w:r w:rsidRPr="002149B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b/>
                <w:bCs/>
                <w:color w:val="000000"/>
                <w:sz w:val="14"/>
                <w:szCs w:val="14"/>
              </w:rPr>
            </w:pPr>
            <w:r w:rsidRPr="002149B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149BA" w:rsidRPr="002149BA" w:rsidRDefault="002149BA" w:rsidP="002149BA">
            <w:pPr>
              <w:jc w:val="right"/>
              <w:rPr>
                <w:rFonts w:ascii="Tahoma" w:eastAsia="Times New Roman" w:hAnsi="Tahoma" w:cs="Tahoma"/>
                <w:b/>
                <w:bCs/>
                <w:sz w:val="14"/>
                <w:szCs w:val="14"/>
              </w:rPr>
            </w:pPr>
            <w:r w:rsidRPr="002149BA">
              <w:rPr>
                <w:rFonts w:ascii="Tahoma" w:eastAsia="Times New Roman" w:hAnsi="Tahoma" w:cs="Tahoma"/>
                <w:b/>
                <w:bCs/>
                <w:sz w:val="14"/>
                <w:szCs w:val="14"/>
              </w:rPr>
              <w:t>0,00</w:t>
            </w:r>
          </w:p>
        </w:tc>
      </w:tr>
      <w:tr w:rsidR="002149BA" w:rsidRPr="002149BA" w:rsidTr="002149B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49BA" w:rsidRPr="002149BA" w:rsidRDefault="002149BA" w:rsidP="002149BA">
            <w:pPr>
              <w:jc w:val="right"/>
              <w:rPr>
                <w:rFonts w:ascii="Tahoma" w:eastAsia="Times New Roman" w:hAnsi="Tahoma" w:cs="Tahoma"/>
                <w:color w:val="000000"/>
                <w:sz w:val="14"/>
                <w:szCs w:val="14"/>
              </w:rPr>
            </w:pPr>
            <w:r w:rsidRPr="002149BA">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149BA" w:rsidRPr="002149BA" w:rsidRDefault="002149BA" w:rsidP="002149BA">
            <w:pPr>
              <w:jc w:val="center"/>
              <w:rPr>
                <w:rFonts w:ascii="Tahoma" w:eastAsia="Times New Roman" w:hAnsi="Tahoma" w:cs="Tahoma"/>
                <w:b/>
                <w:bCs/>
                <w:color w:val="000000"/>
                <w:sz w:val="16"/>
                <w:szCs w:val="16"/>
              </w:rPr>
            </w:pPr>
            <w:r w:rsidRPr="002149BA">
              <w:rPr>
                <w:rFonts w:ascii="Tahoma" w:eastAsia="Times New Roman" w:hAnsi="Tahoma" w:cs="Tahoma"/>
                <w:b/>
                <w:bCs/>
                <w:color w:val="000000"/>
                <w:sz w:val="16"/>
                <w:szCs w:val="16"/>
              </w:rPr>
              <w:t>R$ 0,00</w:t>
            </w:r>
          </w:p>
        </w:tc>
      </w:tr>
      <w:tr w:rsidR="002149BA" w:rsidRPr="002149BA" w:rsidTr="002149BA">
        <w:trPr>
          <w:trHeight w:val="180"/>
        </w:trPr>
        <w:tc>
          <w:tcPr>
            <w:tcW w:w="380" w:type="dxa"/>
            <w:tcBorders>
              <w:top w:val="nil"/>
              <w:left w:val="nil"/>
              <w:bottom w:val="nil"/>
              <w:right w:val="nil"/>
            </w:tcBorders>
            <w:shd w:val="clear" w:color="auto" w:fill="auto"/>
            <w:vAlign w:val="center"/>
            <w:hideMark/>
          </w:tcPr>
          <w:p w:rsidR="002149BA" w:rsidRPr="002149BA" w:rsidRDefault="002149BA" w:rsidP="002149B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2149BA" w:rsidRPr="002149BA" w:rsidRDefault="002149BA" w:rsidP="002149B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149BA" w:rsidRPr="002149BA" w:rsidRDefault="002149BA" w:rsidP="002149BA">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2149BA" w:rsidRPr="002149BA" w:rsidRDefault="002149BA" w:rsidP="002149B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149BA" w:rsidRPr="002149BA" w:rsidRDefault="002149BA" w:rsidP="002149BA">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2149BA" w:rsidRPr="002149BA" w:rsidRDefault="002149BA" w:rsidP="002149BA">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2149BA" w:rsidRPr="002149BA" w:rsidRDefault="002149BA" w:rsidP="002149BA">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2149BA" w:rsidRPr="002149BA" w:rsidRDefault="002149BA" w:rsidP="002149BA">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2149BA" w:rsidRPr="002149BA" w:rsidRDefault="002149BA" w:rsidP="002149BA">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2149BA" w:rsidRPr="002149BA" w:rsidRDefault="002149BA" w:rsidP="002149BA">
            <w:pPr>
              <w:jc w:val="right"/>
              <w:rPr>
                <w:rFonts w:eastAsia="Times New Roman"/>
                <w:sz w:val="20"/>
                <w:szCs w:val="20"/>
              </w:rPr>
            </w:pPr>
          </w:p>
        </w:tc>
      </w:tr>
      <w:tr w:rsidR="002149BA" w:rsidRPr="002149BA" w:rsidTr="002149B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2149BA" w:rsidRPr="002149BA" w:rsidRDefault="002149BA" w:rsidP="002149BA">
            <w:pPr>
              <w:jc w:val="both"/>
              <w:rPr>
                <w:rFonts w:ascii="Tahoma" w:eastAsia="Times New Roman" w:hAnsi="Tahoma" w:cs="Tahoma"/>
                <w:color w:val="000000"/>
                <w:sz w:val="16"/>
                <w:szCs w:val="16"/>
              </w:rPr>
            </w:pPr>
            <w:r w:rsidRPr="002149BA">
              <w:rPr>
                <w:rFonts w:ascii="Tahoma" w:eastAsia="Times New Roman" w:hAnsi="Tahoma" w:cs="Tahoma"/>
                <w:color w:val="000000"/>
                <w:sz w:val="16"/>
                <w:szCs w:val="16"/>
              </w:rPr>
              <w:t>Declaro que examinei, conheço e me submeto a todas as condições contidas no Edital da presente Licitação modalidade PREGÃO PRESENCIAL Nº 0024/2023,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CARIMBO CNPJ</w:t>
            </w:r>
          </w:p>
        </w:tc>
      </w:tr>
      <w:tr w:rsidR="002149BA" w:rsidRPr="002149BA" w:rsidTr="002149B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149BA" w:rsidRPr="002149BA" w:rsidRDefault="002149BA" w:rsidP="002149BA">
            <w:pPr>
              <w:jc w:val="center"/>
              <w:rPr>
                <w:rFonts w:ascii="Tahoma" w:eastAsia="Times New Roman" w:hAnsi="Tahoma" w:cs="Tahoma"/>
                <w:color w:val="000000"/>
                <w:sz w:val="14"/>
                <w:szCs w:val="14"/>
              </w:rPr>
            </w:pPr>
            <w:r w:rsidRPr="002149BA">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2149BA" w:rsidRPr="002149BA" w:rsidRDefault="002149BA" w:rsidP="002149BA">
            <w:pPr>
              <w:rPr>
                <w:rFonts w:ascii="Tahoma" w:eastAsia="Times New Roman" w:hAnsi="Tahoma" w:cs="Tahoma"/>
                <w:color w:val="000000"/>
                <w:sz w:val="14"/>
                <w:szCs w:val="14"/>
              </w:rPr>
            </w:pPr>
          </w:p>
        </w:tc>
      </w:tr>
    </w:tbl>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p>
    <w:p w:rsidR="00FE6FC1" w:rsidRDefault="00FE6FC1" w:rsidP="002149BA">
      <w:pPr>
        <w:widowControl w:val="0"/>
        <w:rPr>
          <w:rFonts w:ascii="Verdana" w:hAnsi="Verdana"/>
          <w:b/>
          <w:bCs/>
          <w:color w:val="000000"/>
          <w:sz w:val="20"/>
          <w:szCs w:val="20"/>
          <w:u w:val="single"/>
        </w:rPr>
      </w:pPr>
    </w:p>
    <w:p w:rsidR="00FE6FC1" w:rsidRDefault="00FE6FC1" w:rsidP="00FE6FC1">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FE6FC1" w:rsidRPr="009B5DE8" w:rsidRDefault="00FE6FC1" w:rsidP="00FE6FC1">
      <w:pPr>
        <w:widowControl w:val="0"/>
        <w:jc w:val="center"/>
        <w:rPr>
          <w:rFonts w:ascii="Verdana" w:hAnsi="Verdana"/>
          <w:b/>
          <w:bCs/>
          <w:color w:val="000000"/>
          <w:sz w:val="20"/>
          <w:szCs w:val="20"/>
          <w:u w:val="single"/>
        </w:rPr>
      </w:pPr>
    </w:p>
    <w:p w:rsidR="00FE6FC1" w:rsidRPr="00975248" w:rsidRDefault="00FE6FC1" w:rsidP="00FE6FC1">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FE6FC1" w:rsidRDefault="00FE6FC1" w:rsidP="00FE6FC1">
      <w:pPr>
        <w:widowControl w:val="0"/>
        <w:ind w:left="57" w:right="57"/>
        <w:jc w:val="both"/>
        <w:rPr>
          <w:rFonts w:ascii="Verdana" w:hAnsi="Verdana"/>
          <w:b/>
          <w:bCs/>
          <w:color w:val="000000"/>
          <w:sz w:val="20"/>
          <w:szCs w:val="20"/>
        </w:rPr>
      </w:pPr>
    </w:p>
    <w:p w:rsidR="00CB6458" w:rsidRPr="003A19E1" w:rsidRDefault="00CB6458" w:rsidP="00CB6458">
      <w:pPr>
        <w:widowControl w:val="0"/>
        <w:tabs>
          <w:tab w:val="left" w:pos="567"/>
          <w:tab w:val="left" w:pos="993"/>
        </w:tabs>
        <w:jc w:val="both"/>
        <w:rPr>
          <w:rFonts w:ascii="Verdana" w:hAnsi="Verdana" w:cs="Arial"/>
          <w:b/>
          <w:sz w:val="20"/>
          <w:szCs w:val="20"/>
        </w:rPr>
      </w:pPr>
      <w:r>
        <w:rPr>
          <w:rFonts w:ascii="Verdana" w:hAnsi="Verdana" w:cs="Arial"/>
          <w:b/>
          <w:sz w:val="20"/>
          <w:szCs w:val="20"/>
        </w:rPr>
        <w:t>1</w:t>
      </w:r>
      <w:r w:rsidRPr="003A19E1">
        <w:rPr>
          <w:rFonts w:ascii="Verdana" w:hAnsi="Verdana" w:cs="Arial"/>
          <w:b/>
          <w:sz w:val="20"/>
          <w:szCs w:val="20"/>
        </w:rPr>
        <w:tab/>
        <w:t>-</w:t>
      </w:r>
      <w:r w:rsidRPr="003A19E1">
        <w:rPr>
          <w:rFonts w:ascii="Verdana" w:hAnsi="Verdana" w:cs="Arial"/>
          <w:b/>
          <w:sz w:val="20"/>
          <w:szCs w:val="20"/>
        </w:rPr>
        <w:tab/>
      </w:r>
      <w:r>
        <w:rPr>
          <w:rFonts w:ascii="Verdana" w:hAnsi="Verdana" w:cs="Arial"/>
          <w:b/>
          <w:sz w:val="20"/>
          <w:szCs w:val="20"/>
        </w:rPr>
        <w:t>DO OBJETO</w:t>
      </w:r>
    </w:p>
    <w:p w:rsidR="00CB6458" w:rsidRPr="00232DE3" w:rsidRDefault="00CB6458" w:rsidP="00CB6458">
      <w:pPr>
        <w:widowControl w:val="0"/>
        <w:ind w:left="57" w:right="57"/>
        <w:jc w:val="both"/>
        <w:rPr>
          <w:rFonts w:ascii="Verdana" w:hAnsi="Verdana"/>
          <w:b/>
          <w:sz w:val="20"/>
          <w:szCs w:val="20"/>
          <w:u w:val="single"/>
        </w:rPr>
      </w:pPr>
    </w:p>
    <w:p w:rsidR="00CB6458" w:rsidRDefault="00CB6458" w:rsidP="00CB6458">
      <w:pPr>
        <w:widowControl w:val="0"/>
        <w:tabs>
          <w:tab w:val="left" w:pos="1440"/>
          <w:tab w:val="left" w:pos="1980"/>
        </w:tabs>
        <w:jc w:val="both"/>
        <w:rPr>
          <w:rFonts w:ascii="Verdana" w:hAnsi="Verdana" w:cs="Tahoma"/>
          <w:sz w:val="19"/>
          <w:szCs w:val="19"/>
        </w:rPr>
      </w:pPr>
      <w:r w:rsidRPr="007D60C0">
        <w:rPr>
          <w:rFonts w:ascii="Verdana" w:hAnsi="Verdana" w:cs="Tahoma"/>
          <w:sz w:val="19"/>
          <w:szCs w:val="19"/>
        </w:rPr>
        <w:t xml:space="preserve">O objeto da presente licitação é </w:t>
      </w:r>
      <w:r w:rsidRPr="005A6705">
        <w:rPr>
          <w:rFonts w:ascii="Verdana" w:hAnsi="Verdana" w:cs="Tahoma"/>
          <w:sz w:val="19"/>
          <w:szCs w:val="19"/>
        </w:rPr>
        <w:t>REGISTRO DE PREÇOS PARA FUTURA E EVENTUAL AQUISIÇÃO DE AR CONDICIONADO PARA ATENDER AS NECESSIDADES DAS SECRETARIAS MUNICIPAIS DA PREFEITURA MUNICIPAL DE ELDORADO/MS</w:t>
      </w:r>
      <w:r>
        <w:rPr>
          <w:rFonts w:ascii="Verdana" w:hAnsi="Verdana" w:cs="Tahoma"/>
          <w:sz w:val="19"/>
          <w:szCs w:val="19"/>
        </w:rPr>
        <w:t>.</w:t>
      </w:r>
    </w:p>
    <w:p w:rsidR="00CB6458" w:rsidRDefault="00CB6458" w:rsidP="00CB6458">
      <w:pPr>
        <w:widowControl w:val="0"/>
        <w:tabs>
          <w:tab w:val="left" w:pos="1440"/>
          <w:tab w:val="left" w:pos="1980"/>
        </w:tabs>
        <w:jc w:val="both"/>
        <w:rPr>
          <w:rFonts w:ascii="Verdana" w:hAnsi="Verdana"/>
          <w:sz w:val="20"/>
          <w:szCs w:val="20"/>
          <w:shd w:val="clear" w:color="auto" w:fill="C0C0C0"/>
        </w:rPr>
      </w:pPr>
    </w:p>
    <w:p w:rsidR="00CB6458" w:rsidRPr="003A19E1" w:rsidRDefault="00CB6458" w:rsidP="00CB6458">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CB6458" w:rsidRPr="003A19E1" w:rsidRDefault="00CB6458" w:rsidP="00CB6458">
      <w:pPr>
        <w:widowControl w:val="0"/>
        <w:tabs>
          <w:tab w:val="left" w:pos="567"/>
          <w:tab w:val="left" w:pos="993"/>
        </w:tabs>
        <w:jc w:val="both"/>
        <w:rPr>
          <w:rFonts w:ascii="Verdana" w:hAnsi="Verdana" w:cs="Arial"/>
          <w:b/>
          <w:sz w:val="20"/>
          <w:szCs w:val="20"/>
        </w:rPr>
      </w:pPr>
    </w:p>
    <w:p w:rsidR="00CB6458" w:rsidRDefault="00CB6458" w:rsidP="00CB6458">
      <w:pPr>
        <w:jc w:val="both"/>
        <w:rPr>
          <w:rFonts w:ascii="Verdana" w:eastAsia="Times New Roman" w:hAnsi="Verdana" w:cs="Arial"/>
          <w:sz w:val="20"/>
          <w:szCs w:val="20"/>
        </w:rPr>
      </w:pPr>
      <w:r w:rsidRPr="005A6705">
        <w:rPr>
          <w:rFonts w:ascii="Verdana" w:eastAsia="Times New Roman" w:hAnsi="Verdana" w:cs="Arial"/>
          <w:sz w:val="20"/>
          <w:szCs w:val="20"/>
        </w:rPr>
        <w:t>A futura e eventual aquisição de aparelhos de ar condicionado, visa atender as necessidades das Secretarias Municipais. Os equipamentos que poderão ser adquiridos são imprescindíveis para atender as demandas das secretarias, bem como, na melhoria das condições de trabalho dos servidores no atendimento aos cidadãos.</w:t>
      </w:r>
    </w:p>
    <w:p w:rsidR="00CB6458" w:rsidRDefault="00CB6458" w:rsidP="00CB6458">
      <w:pPr>
        <w:jc w:val="both"/>
        <w:rPr>
          <w:rFonts w:ascii="Verdana" w:eastAsia="Times New Roman" w:hAnsi="Verdana" w:cs="Arial"/>
          <w:sz w:val="20"/>
          <w:szCs w:val="20"/>
        </w:rPr>
      </w:pPr>
    </w:p>
    <w:p w:rsidR="00CB6458" w:rsidRDefault="00CB6458" w:rsidP="00CB6458">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CB6458" w:rsidRDefault="00CB6458" w:rsidP="00CB6458">
      <w:pPr>
        <w:jc w:val="both"/>
        <w:rPr>
          <w:rFonts w:ascii="Verdana" w:eastAsia="Times New Roman" w:hAnsi="Verdana" w:cs="Arial"/>
          <w:b/>
          <w:sz w:val="20"/>
          <w:szCs w:val="20"/>
        </w:rPr>
      </w:pPr>
    </w:p>
    <w:p w:rsidR="00CB6458" w:rsidRDefault="00CB6458" w:rsidP="00CB6458">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5A2147">
        <w:rPr>
          <w:rFonts w:ascii="Verdana" w:eastAsia="Times New Roman" w:hAnsi="Verdana" w:cs="Arial"/>
          <w:sz w:val="20"/>
          <w:szCs w:val="20"/>
        </w:rPr>
        <w:t xml:space="preserve"> </w:t>
      </w:r>
      <w:r>
        <w:rPr>
          <w:rFonts w:ascii="Verdana" w:eastAsia="Times New Roman" w:hAnsi="Verdana" w:cs="Arial"/>
          <w:sz w:val="20"/>
          <w:szCs w:val="20"/>
        </w:rPr>
        <w:t>Secretarias</w:t>
      </w:r>
      <w:r w:rsidRPr="005A2147">
        <w:rPr>
          <w:rFonts w:ascii="Verdana" w:eastAsia="Times New Roman" w:hAnsi="Verdana" w:cs="Arial"/>
          <w:sz w:val="20"/>
          <w:szCs w:val="20"/>
        </w:rPr>
        <w:t>, com base nos preços praticados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Pr>
          <w:rFonts w:ascii="Verdana" w:eastAsia="Times New Roman" w:hAnsi="Verdana" w:cs="Arial"/>
          <w:sz w:val="20"/>
          <w:szCs w:val="20"/>
        </w:rPr>
        <w:t xml:space="preserve"> pelas Secretarias Municipais</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 xml:space="preserve">que também se encontra </w:t>
      </w:r>
      <w:r>
        <w:rPr>
          <w:rFonts w:ascii="Verdana" w:eastAsia="Times New Roman" w:hAnsi="Verdana" w:cs="Arial"/>
          <w:sz w:val="20"/>
          <w:szCs w:val="20"/>
        </w:rPr>
        <w:t xml:space="preserve">em </w:t>
      </w:r>
      <w:r w:rsidRPr="005A2147">
        <w:rPr>
          <w:rFonts w:ascii="Verdana" w:eastAsia="Times New Roman" w:hAnsi="Verdana" w:cs="Arial"/>
          <w:sz w:val="20"/>
          <w:szCs w:val="20"/>
        </w:rPr>
        <w:t>anexo ao supracitado processo licitatório</w:t>
      </w:r>
      <w:r>
        <w:rPr>
          <w:rFonts w:ascii="Verdana" w:eastAsia="Times New Roman" w:hAnsi="Verdana" w:cs="Arial"/>
          <w:sz w:val="20"/>
          <w:szCs w:val="20"/>
        </w:rPr>
        <w:t>.</w:t>
      </w:r>
    </w:p>
    <w:p w:rsidR="00CB6458" w:rsidRDefault="00CB6458" w:rsidP="00CB6458">
      <w:pPr>
        <w:jc w:val="both"/>
        <w:rPr>
          <w:rFonts w:ascii="Verdana" w:eastAsia="Times New Roman" w:hAnsi="Verdana" w:cs="Arial"/>
          <w:sz w:val="20"/>
          <w:szCs w:val="20"/>
        </w:rPr>
      </w:pPr>
    </w:p>
    <w:p w:rsidR="00CB6458" w:rsidRPr="00DC020C" w:rsidRDefault="00CB6458" w:rsidP="00CB6458">
      <w:pPr>
        <w:rPr>
          <w:rFonts w:ascii="Verdana" w:eastAsia="Times New Roman" w:hAnsi="Verdana" w:cs="Arial"/>
          <w:b/>
          <w:sz w:val="20"/>
          <w:szCs w:val="20"/>
        </w:rPr>
      </w:pPr>
      <w:r>
        <w:rPr>
          <w:rFonts w:ascii="Verdana" w:eastAsia="Times New Roman" w:hAnsi="Verdana" w:cs="Arial"/>
          <w:b/>
          <w:sz w:val="20"/>
          <w:szCs w:val="20"/>
        </w:rPr>
        <w:t>4</w:t>
      </w:r>
      <w:r w:rsidRPr="005A2147">
        <w:rPr>
          <w:rFonts w:ascii="Verdana" w:eastAsia="Times New Roman" w:hAnsi="Verdana" w:cs="Arial"/>
          <w:b/>
          <w:sz w:val="20"/>
          <w:szCs w:val="20"/>
        </w:rPr>
        <w:t xml:space="preserve"> -  </w:t>
      </w:r>
      <w:r w:rsidRPr="00DC020C">
        <w:rPr>
          <w:rFonts w:ascii="Verdana" w:eastAsia="Times New Roman" w:hAnsi="Verdana" w:cs="Arial"/>
          <w:b/>
          <w:sz w:val="20"/>
          <w:szCs w:val="20"/>
        </w:rPr>
        <w:t>DO CRITÉRIO DE JULGAMENTO</w:t>
      </w:r>
    </w:p>
    <w:p w:rsidR="00CB6458" w:rsidRPr="00DC020C" w:rsidRDefault="00CB6458" w:rsidP="00CB6458">
      <w:pPr>
        <w:rPr>
          <w:rFonts w:ascii="Verdana" w:eastAsia="Times New Roman" w:hAnsi="Verdana" w:cs="Arial"/>
          <w:b/>
          <w:sz w:val="20"/>
          <w:szCs w:val="20"/>
        </w:rPr>
      </w:pPr>
    </w:p>
    <w:p w:rsidR="00CB6458" w:rsidRPr="00DC020C" w:rsidRDefault="00CB6458" w:rsidP="00CB6458">
      <w:pPr>
        <w:rPr>
          <w:rFonts w:ascii="Verdana" w:eastAsia="Times New Roman" w:hAnsi="Verdana" w:cs="Arial"/>
          <w:sz w:val="20"/>
          <w:szCs w:val="20"/>
        </w:rPr>
      </w:pPr>
      <w:r w:rsidRPr="00DC020C">
        <w:rPr>
          <w:rFonts w:ascii="Verdana" w:eastAsia="Times New Roman" w:hAnsi="Verdana" w:cs="Arial"/>
          <w:sz w:val="20"/>
          <w:szCs w:val="20"/>
        </w:rPr>
        <w:t>Será vencedora a licitante que apresentar o menor preço por Item do objeto a ser licitado.</w:t>
      </w:r>
    </w:p>
    <w:p w:rsidR="00CB6458" w:rsidRPr="00DC020C" w:rsidRDefault="00CB6458" w:rsidP="00CB6458">
      <w:pPr>
        <w:rPr>
          <w:rFonts w:ascii="Verdana" w:eastAsia="Times New Roman" w:hAnsi="Verdana" w:cs="Arial"/>
          <w:sz w:val="20"/>
          <w:szCs w:val="20"/>
        </w:rPr>
      </w:pPr>
    </w:p>
    <w:p w:rsidR="00CB6458" w:rsidRPr="00DC020C" w:rsidRDefault="00CB6458" w:rsidP="00CB6458">
      <w:pPr>
        <w:widowControl w:val="0"/>
        <w:tabs>
          <w:tab w:val="left" w:pos="720"/>
          <w:tab w:val="left" w:pos="1260"/>
          <w:tab w:val="left" w:pos="1800"/>
        </w:tabs>
        <w:jc w:val="both"/>
        <w:rPr>
          <w:rFonts w:ascii="Verdana" w:eastAsia="Times New Roman" w:hAnsi="Verdana" w:cs="Arial"/>
          <w:b/>
          <w:sz w:val="20"/>
          <w:szCs w:val="20"/>
        </w:rPr>
      </w:pPr>
      <w:r w:rsidRPr="00DC020C">
        <w:rPr>
          <w:rFonts w:ascii="Verdana" w:eastAsia="Times New Roman" w:hAnsi="Verdana" w:cs="Arial"/>
          <w:b/>
          <w:sz w:val="20"/>
          <w:szCs w:val="20"/>
        </w:rPr>
        <w:t>5 -  DO PAGAMENTO</w:t>
      </w:r>
    </w:p>
    <w:p w:rsidR="00CB6458" w:rsidRPr="00DC020C" w:rsidRDefault="00CB6458" w:rsidP="00CB6458">
      <w:pPr>
        <w:widowControl w:val="0"/>
        <w:tabs>
          <w:tab w:val="left" w:pos="720"/>
          <w:tab w:val="left" w:pos="1260"/>
          <w:tab w:val="left" w:pos="1800"/>
        </w:tabs>
        <w:jc w:val="both"/>
        <w:rPr>
          <w:rFonts w:ascii="Verdana" w:eastAsia="Times New Roman" w:hAnsi="Verdana" w:cs="Arial"/>
          <w:b/>
          <w:sz w:val="20"/>
          <w:szCs w:val="20"/>
        </w:rPr>
      </w:pP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O pagamento será efetuado em até 30 (trinta) dias após a retirada do produto, mediante apresentação da Nota Fiscal/Fatura, devidamente conferida e atestada.</w:t>
      </w:r>
    </w:p>
    <w:p w:rsidR="00CB6458" w:rsidRPr="00DC020C" w:rsidRDefault="00CB6458" w:rsidP="00CB6458">
      <w:pPr>
        <w:widowControl w:val="0"/>
        <w:tabs>
          <w:tab w:val="left" w:pos="1701"/>
          <w:tab w:val="left" w:pos="2268"/>
        </w:tabs>
        <w:jc w:val="both"/>
        <w:rPr>
          <w:rFonts w:ascii="Verdana" w:hAnsi="Verdana" w:cs="Tahoma"/>
          <w:sz w:val="20"/>
        </w:rPr>
      </w:pPr>
    </w:p>
    <w:p w:rsidR="00CB6458" w:rsidRPr="00DC020C" w:rsidRDefault="00CB6458" w:rsidP="00CB6458">
      <w:pPr>
        <w:widowControl w:val="0"/>
        <w:tabs>
          <w:tab w:val="left" w:pos="720"/>
          <w:tab w:val="left" w:pos="1260"/>
          <w:tab w:val="left" w:pos="1800"/>
          <w:tab w:val="left" w:pos="2268"/>
        </w:tabs>
        <w:jc w:val="both"/>
        <w:rPr>
          <w:rFonts w:ascii="Verdana" w:hAnsi="Verdana" w:cs="Tahoma"/>
          <w:sz w:val="19"/>
          <w:szCs w:val="19"/>
        </w:rPr>
      </w:pPr>
      <w:r w:rsidRPr="00DC020C">
        <w:rPr>
          <w:rFonts w:ascii="Verdana" w:hAnsi="Verdana" w:cs="Tahoma"/>
          <w:sz w:val="19"/>
          <w:szCs w:val="19"/>
        </w:rPr>
        <w:t>Fica ressalvada a possibilidade de alteração dos preços, caso ocorra o desequilíbrio econômico-financeiro do contrato, em face de aumento autorizado pelo Governo Federal</w:t>
      </w:r>
    </w:p>
    <w:p w:rsidR="00CB6458" w:rsidRPr="00DC020C" w:rsidRDefault="00CB6458" w:rsidP="00CB6458">
      <w:pPr>
        <w:widowControl w:val="0"/>
        <w:tabs>
          <w:tab w:val="left" w:pos="1440"/>
          <w:tab w:val="left" w:pos="198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b/>
          <w:sz w:val="20"/>
          <w:szCs w:val="20"/>
          <w:u w:val="single"/>
        </w:rPr>
      </w:pPr>
      <w:r w:rsidRPr="00DC020C">
        <w:rPr>
          <w:rFonts w:ascii="Verdana" w:hAnsi="Verdana" w:cs="Tahoma"/>
          <w:b/>
          <w:sz w:val="20"/>
          <w:szCs w:val="20"/>
        </w:rPr>
        <w:t xml:space="preserve">6 – DAS PENALIDADES </w:t>
      </w:r>
    </w:p>
    <w:p w:rsidR="00CB6458" w:rsidRPr="00DC020C" w:rsidRDefault="00CB6458" w:rsidP="00CB6458">
      <w:pPr>
        <w:rPr>
          <w:rFonts w:ascii="Arial" w:eastAsia="Times New Roman" w:hAnsi="Arial" w:cs="Arial"/>
        </w:rPr>
      </w:pP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Sem prejuízos das demais penalidades previstas na Lei no. 8.666/93, será aplicada multa moratória de 1,0% (</w:t>
      </w:r>
      <w:proofErr w:type="spellStart"/>
      <w:r w:rsidRPr="00DC020C">
        <w:rPr>
          <w:rFonts w:ascii="Verdana" w:hAnsi="Verdana" w:cs="Tahoma"/>
          <w:sz w:val="20"/>
          <w:szCs w:val="20"/>
        </w:rPr>
        <w:t>hum</w:t>
      </w:r>
      <w:proofErr w:type="spellEnd"/>
      <w:r w:rsidRPr="00DC020C">
        <w:rPr>
          <w:rFonts w:ascii="Verdana" w:hAnsi="Verdana" w:cs="Tahoma"/>
          <w:sz w:val="20"/>
          <w:szCs w:val="20"/>
        </w:rPr>
        <w:t xml:space="preserve"> por cento) por dia, sobre o valor da despesa, se houver atraso injustificado na entrega do produto.</w:t>
      </w: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ab/>
      </w: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Multa de 10% (dez por cento) sobre o valor do fornecimento não realizado, caso haja recusa na entrega do produto licitado, independentemente de multa moratória.</w:t>
      </w: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O valor da multa aplicada deverá ser recolhido à tesouraria da Prefeitura Municipal de Eldorado/MS, dentro do prazo de 03 (três) dias úteis, após a respectiva notificação.</w:t>
      </w: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p>
    <w:p w:rsidR="00CB6458" w:rsidRPr="00DC020C" w:rsidRDefault="00CB6458" w:rsidP="00CB6458">
      <w:pPr>
        <w:widowControl w:val="0"/>
        <w:tabs>
          <w:tab w:val="left" w:pos="720"/>
          <w:tab w:val="left" w:pos="1260"/>
          <w:tab w:val="left" w:pos="1800"/>
        </w:tabs>
        <w:jc w:val="both"/>
        <w:rPr>
          <w:rFonts w:ascii="Verdana" w:hAnsi="Verdana" w:cs="Tahoma"/>
          <w:sz w:val="20"/>
          <w:szCs w:val="20"/>
        </w:rPr>
      </w:pPr>
      <w:r w:rsidRPr="00DC020C">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B6458" w:rsidRPr="00DC020C" w:rsidRDefault="00CB6458" w:rsidP="00CB6458">
      <w:pPr>
        <w:widowControl w:val="0"/>
        <w:tabs>
          <w:tab w:val="left" w:pos="1440"/>
          <w:tab w:val="left" w:pos="1980"/>
        </w:tabs>
        <w:rPr>
          <w:rFonts w:ascii="Verdana" w:hAnsi="Verdana" w:cs="Tahoma"/>
          <w:b/>
          <w:sz w:val="20"/>
          <w:szCs w:val="20"/>
        </w:rPr>
      </w:pPr>
    </w:p>
    <w:p w:rsidR="00CB6458" w:rsidRPr="00DC020C" w:rsidRDefault="00CB6458" w:rsidP="00CB6458">
      <w:pPr>
        <w:widowControl w:val="0"/>
        <w:tabs>
          <w:tab w:val="left" w:pos="1440"/>
          <w:tab w:val="left" w:pos="1980"/>
        </w:tabs>
        <w:rPr>
          <w:rFonts w:ascii="Verdana" w:hAnsi="Verdana" w:cs="Tahoma"/>
          <w:b/>
          <w:sz w:val="19"/>
          <w:szCs w:val="19"/>
        </w:rPr>
      </w:pPr>
      <w:r w:rsidRPr="00DC020C">
        <w:rPr>
          <w:rFonts w:ascii="Verdana" w:hAnsi="Verdana" w:cs="Tahoma"/>
          <w:b/>
          <w:sz w:val="20"/>
          <w:szCs w:val="20"/>
        </w:rPr>
        <w:t xml:space="preserve">7 - DA </w:t>
      </w:r>
      <w:r w:rsidRPr="00DC020C">
        <w:rPr>
          <w:rFonts w:ascii="Verdana" w:hAnsi="Verdana" w:cs="Tahoma"/>
          <w:b/>
          <w:sz w:val="19"/>
          <w:szCs w:val="19"/>
        </w:rPr>
        <w:t>ENTREGA DOS PRODUTOS</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r w:rsidRPr="00DC020C">
        <w:rPr>
          <w:rFonts w:ascii="Verdana" w:hAnsi="Verdana" w:cs="Tahoma"/>
          <w:sz w:val="19"/>
          <w:szCs w:val="19"/>
        </w:rPr>
        <w:t xml:space="preserve">Os produtos deverão ser entregues no prazo máximo de 15 (quinze) dias, contados a partir da emissão da </w:t>
      </w:r>
      <w:r w:rsidRPr="00DC020C">
        <w:rPr>
          <w:rFonts w:ascii="Verdana" w:hAnsi="Verdana" w:cs="Tahoma"/>
          <w:sz w:val="19"/>
          <w:szCs w:val="19"/>
        </w:rPr>
        <w:lastRenderedPageBreak/>
        <w:t>requisição do Setor de Compras.</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r w:rsidRPr="00DC020C">
        <w:rPr>
          <w:rFonts w:ascii="Verdana" w:hAnsi="Verdana" w:cs="Tahoma"/>
          <w:sz w:val="19"/>
          <w:szCs w:val="19"/>
        </w:rPr>
        <w:t>Os produtos deverão ser entregues em local a ser designado pela Prefeitura, correndo por conta da contratada as despesas de transporte, seguro, tributos, encargos trabalhistas e previdenciários decorrentes do fornecimento.</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r w:rsidRPr="00DC020C">
        <w:rPr>
          <w:rFonts w:ascii="Verdana" w:hAnsi="Verdana" w:cs="Tahoma"/>
          <w:sz w:val="19"/>
          <w:szCs w:val="19"/>
        </w:rPr>
        <w:t>A contratada, ficará obrigada a trocar as suas expensas o produto ou item que vier a ser recusado sendo que o ato de recebimento não importará a sua aceitação.</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r w:rsidRPr="00DC020C">
        <w:rPr>
          <w:rFonts w:ascii="Verdana" w:hAnsi="Verdana" w:cs="Tahoma"/>
          <w:sz w:val="19"/>
          <w:szCs w:val="19"/>
        </w:rPr>
        <w:t>Independentemente da aceitação, a adjudicatária garantirá a qualidade dos objetos obrigando-se a repor aquele que apresentar defeito ou for entregue em desacordo com o apresentado na proposta.</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Default="00CB6458" w:rsidP="00CB6458">
      <w:pPr>
        <w:widowControl w:val="0"/>
        <w:tabs>
          <w:tab w:val="left" w:pos="720"/>
          <w:tab w:val="left" w:pos="1260"/>
          <w:tab w:val="left" w:pos="1800"/>
        </w:tabs>
        <w:jc w:val="both"/>
        <w:rPr>
          <w:rFonts w:ascii="Verdana" w:hAnsi="Verdana" w:cs="Tahoma"/>
          <w:sz w:val="19"/>
          <w:szCs w:val="19"/>
        </w:rPr>
      </w:pPr>
      <w:r w:rsidRPr="00DC020C">
        <w:rPr>
          <w:rFonts w:ascii="Verdana" w:hAnsi="Verdana" w:cs="Tahoma"/>
          <w:sz w:val="19"/>
          <w:szCs w:val="19"/>
        </w:rPr>
        <w:t>Aplicar-se-á em todos os casos de aquisição do produto (relacionado no Código de Defesa do Consumidor ou Leis Complementares).</w:t>
      </w:r>
    </w:p>
    <w:p w:rsidR="00CB6458" w:rsidRDefault="00CB6458" w:rsidP="00CB6458">
      <w:pPr>
        <w:widowControl w:val="0"/>
        <w:tabs>
          <w:tab w:val="left" w:pos="720"/>
          <w:tab w:val="left" w:pos="1260"/>
          <w:tab w:val="left" w:pos="1800"/>
        </w:tabs>
        <w:jc w:val="both"/>
        <w:rPr>
          <w:rFonts w:ascii="Verdana" w:hAnsi="Verdana" w:cs="Tahoma"/>
          <w:sz w:val="19"/>
          <w:szCs w:val="19"/>
        </w:rPr>
      </w:pPr>
    </w:p>
    <w:p w:rsidR="00CB6458" w:rsidRDefault="00CB6458" w:rsidP="00CB6458">
      <w:pPr>
        <w:pStyle w:val="PargrafodaLista"/>
        <w:ind w:left="0"/>
        <w:jc w:val="center"/>
        <w:rPr>
          <w:rFonts w:ascii="Verdana" w:hAnsi="Verdana" w:cs="Arial"/>
          <w:b/>
          <w:sz w:val="22"/>
          <w:szCs w:val="22"/>
        </w:rPr>
      </w:pPr>
      <w:r>
        <w:rPr>
          <w:rFonts w:ascii="Verdana" w:hAnsi="Verdana" w:cs="Arial"/>
          <w:b/>
          <w:sz w:val="22"/>
          <w:szCs w:val="22"/>
        </w:rPr>
        <w:t>LOCAIS DE ENTREGA</w:t>
      </w:r>
    </w:p>
    <w:p w:rsidR="00CB6458" w:rsidRDefault="00CB6458" w:rsidP="00CB6458">
      <w:pPr>
        <w:pStyle w:val="PargrafodaLista"/>
        <w:ind w:left="0"/>
        <w:rPr>
          <w:rFonts w:ascii="Verdana" w:hAnsi="Verdana" w:cs="Arial"/>
          <w:b/>
          <w:sz w:val="22"/>
          <w:szCs w:val="22"/>
        </w:rPr>
      </w:pPr>
    </w:p>
    <w:p w:rsidR="00CB6458" w:rsidRDefault="00CB6458" w:rsidP="00CB6458">
      <w:pPr>
        <w:pStyle w:val="PargrafodaLista"/>
        <w:numPr>
          <w:ilvl w:val="0"/>
          <w:numId w:val="3"/>
        </w:numPr>
        <w:rPr>
          <w:rFonts w:ascii="Verdana" w:hAnsi="Verdana" w:cs="Arial"/>
          <w:sz w:val="22"/>
          <w:szCs w:val="22"/>
        </w:rPr>
      </w:pPr>
      <w:r w:rsidRPr="000D4366">
        <w:rPr>
          <w:rFonts w:ascii="Verdana" w:hAnsi="Verdana" w:cs="Arial"/>
          <w:sz w:val="22"/>
          <w:szCs w:val="22"/>
        </w:rPr>
        <w:t xml:space="preserve">Prefeitura Municipal de Eldorado/MS, sito na Av. Tancredo de Almeida Neves, n° 1191, em Eldorado/MS – </w:t>
      </w:r>
      <w:proofErr w:type="spellStart"/>
      <w:r w:rsidRPr="000D4366">
        <w:rPr>
          <w:rFonts w:ascii="Verdana" w:hAnsi="Verdana" w:cs="Arial"/>
          <w:sz w:val="22"/>
          <w:szCs w:val="22"/>
        </w:rPr>
        <w:t>D</w:t>
      </w:r>
      <w:r>
        <w:rPr>
          <w:rFonts w:ascii="Verdana" w:hAnsi="Verdana" w:cs="Arial"/>
          <w:sz w:val="22"/>
          <w:szCs w:val="22"/>
        </w:rPr>
        <w:t>pto</w:t>
      </w:r>
      <w:proofErr w:type="spellEnd"/>
      <w:r>
        <w:rPr>
          <w:rFonts w:ascii="Verdana" w:hAnsi="Verdana" w:cs="Arial"/>
          <w:sz w:val="22"/>
          <w:szCs w:val="22"/>
        </w:rPr>
        <w:t xml:space="preserve"> Compras; </w:t>
      </w:r>
      <w:r>
        <w:rPr>
          <w:rFonts w:ascii="Tahoma" w:hAnsi="Tahoma" w:cs="Tahoma"/>
          <w:sz w:val="22"/>
          <w:szCs w:val="22"/>
        </w:rPr>
        <w:t>07h00 as 11</w:t>
      </w:r>
      <w:r w:rsidRPr="00F951CD">
        <w:rPr>
          <w:rFonts w:ascii="Tahoma" w:hAnsi="Tahoma" w:cs="Tahoma"/>
          <w:sz w:val="22"/>
          <w:szCs w:val="22"/>
        </w:rPr>
        <w:t>h00</w:t>
      </w:r>
    </w:p>
    <w:p w:rsidR="00CB6458" w:rsidRDefault="00CB6458" w:rsidP="00CB6458">
      <w:pPr>
        <w:pStyle w:val="PargrafodaLista"/>
        <w:ind w:left="720"/>
        <w:rPr>
          <w:rFonts w:ascii="Verdana" w:hAnsi="Verdana" w:cs="Arial"/>
          <w:sz w:val="22"/>
          <w:szCs w:val="22"/>
        </w:rPr>
      </w:pPr>
    </w:p>
    <w:p w:rsidR="00CB6458" w:rsidRPr="000D4366" w:rsidRDefault="00CB6458" w:rsidP="00CB6458">
      <w:pPr>
        <w:pStyle w:val="PargrafodaLista"/>
        <w:numPr>
          <w:ilvl w:val="0"/>
          <w:numId w:val="3"/>
        </w:numPr>
        <w:rPr>
          <w:rFonts w:ascii="Verdana" w:hAnsi="Verdana" w:cs="Arial"/>
          <w:sz w:val="22"/>
          <w:szCs w:val="22"/>
        </w:rPr>
      </w:pPr>
      <w:r>
        <w:rPr>
          <w:rFonts w:ascii="Verdana" w:hAnsi="Verdana" w:cs="Arial"/>
          <w:sz w:val="22"/>
          <w:szCs w:val="22"/>
        </w:rPr>
        <w:t xml:space="preserve">CRAS, sito na Rua Nicolau </w:t>
      </w:r>
      <w:proofErr w:type="spellStart"/>
      <w:r>
        <w:rPr>
          <w:rFonts w:ascii="Verdana" w:hAnsi="Verdana" w:cs="Arial"/>
          <w:sz w:val="22"/>
          <w:szCs w:val="22"/>
        </w:rPr>
        <w:t>Ritter</w:t>
      </w:r>
      <w:proofErr w:type="spellEnd"/>
      <w:r>
        <w:rPr>
          <w:rFonts w:ascii="Verdana" w:hAnsi="Verdana" w:cs="Arial"/>
          <w:sz w:val="22"/>
          <w:szCs w:val="22"/>
        </w:rPr>
        <w:t xml:space="preserve">, nº 135, em Eldorado/MS; </w:t>
      </w:r>
      <w:r>
        <w:rPr>
          <w:rFonts w:ascii="Tahoma" w:hAnsi="Tahoma" w:cs="Tahoma"/>
          <w:sz w:val="22"/>
          <w:szCs w:val="22"/>
        </w:rPr>
        <w:t>07h00 as 11</w:t>
      </w:r>
      <w:r w:rsidRPr="00F951CD">
        <w:rPr>
          <w:rFonts w:ascii="Tahoma" w:hAnsi="Tahoma" w:cs="Tahoma"/>
          <w:sz w:val="22"/>
          <w:szCs w:val="22"/>
        </w:rPr>
        <w:t>h00</w:t>
      </w:r>
    </w:p>
    <w:p w:rsidR="00CB6458" w:rsidRDefault="00CB6458" w:rsidP="00CB6458">
      <w:pPr>
        <w:widowControl w:val="0"/>
        <w:jc w:val="center"/>
        <w:rPr>
          <w:rFonts w:ascii="Tahoma" w:hAnsi="Tahoma" w:cs="Tahoma"/>
          <w:b/>
          <w:sz w:val="22"/>
          <w:szCs w:val="22"/>
          <w:u w:val="single"/>
        </w:rPr>
      </w:pPr>
    </w:p>
    <w:p w:rsidR="00CB6458" w:rsidRPr="000D4366" w:rsidRDefault="00CB6458" w:rsidP="00CB6458">
      <w:pPr>
        <w:pStyle w:val="PargrafodaLista"/>
        <w:widowControl w:val="0"/>
        <w:numPr>
          <w:ilvl w:val="0"/>
          <w:numId w:val="3"/>
        </w:numPr>
        <w:jc w:val="both"/>
        <w:rPr>
          <w:rFonts w:ascii="Tahoma" w:hAnsi="Tahoma" w:cs="Tahoma"/>
          <w:b/>
          <w:sz w:val="22"/>
          <w:szCs w:val="22"/>
          <w:u w:val="single"/>
        </w:rPr>
      </w:pPr>
      <w:r w:rsidRPr="000D4366">
        <w:rPr>
          <w:rFonts w:ascii="Tahoma" w:hAnsi="Tahoma" w:cs="Tahoma"/>
          <w:b/>
          <w:sz w:val="22"/>
          <w:szCs w:val="22"/>
          <w:u w:val="single"/>
        </w:rPr>
        <w:t>Instituições Urbanas</w:t>
      </w:r>
    </w:p>
    <w:p w:rsidR="00CB6458" w:rsidRPr="00F951CD" w:rsidRDefault="00CB6458" w:rsidP="00CB6458">
      <w:pPr>
        <w:widowControl w:val="0"/>
        <w:jc w:val="both"/>
        <w:rPr>
          <w:rFonts w:ascii="Tahoma" w:hAnsi="Tahoma" w:cs="Tahoma"/>
          <w:sz w:val="22"/>
          <w:szCs w:val="22"/>
        </w:rPr>
      </w:pPr>
    </w:p>
    <w:p w:rsidR="00CB6458" w:rsidRPr="00F951CD" w:rsidRDefault="00CB6458" w:rsidP="00CB6458">
      <w:pPr>
        <w:widowControl w:val="0"/>
        <w:jc w:val="both"/>
        <w:rPr>
          <w:rFonts w:ascii="Tahoma" w:hAnsi="Tahoma" w:cs="Tahoma"/>
          <w:sz w:val="22"/>
          <w:szCs w:val="22"/>
        </w:rPr>
      </w:pPr>
      <w:r w:rsidRPr="00F951CD">
        <w:rPr>
          <w:rFonts w:ascii="Tahoma" w:hAnsi="Tahoma" w:cs="Tahoma"/>
          <w:sz w:val="22"/>
          <w:szCs w:val="22"/>
        </w:rPr>
        <w:t>Escola Municipal Sebastião de Paula: Av. Brasil nº 405, Jardim Novo Eldorado,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w:t>
      </w:r>
      <w:r>
        <w:rPr>
          <w:rFonts w:ascii="Tahoma" w:hAnsi="Tahoma" w:cs="Tahoma"/>
          <w:sz w:val="22"/>
          <w:szCs w:val="22"/>
        </w:rPr>
        <w:t>07h00 as 11</w:t>
      </w:r>
      <w:r w:rsidRPr="00F951CD">
        <w:rPr>
          <w:rFonts w:ascii="Tahoma" w:hAnsi="Tahoma" w:cs="Tahoma"/>
          <w:sz w:val="22"/>
          <w:szCs w:val="22"/>
        </w:rPr>
        <w:t>h00</w:t>
      </w:r>
    </w:p>
    <w:p w:rsidR="00CB6458" w:rsidRPr="00F951CD" w:rsidRDefault="00CB6458" w:rsidP="00CB6458">
      <w:pPr>
        <w:widowControl w:val="0"/>
        <w:jc w:val="both"/>
        <w:rPr>
          <w:rFonts w:ascii="Tahoma" w:hAnsi="Tahoma" w:cs="Tahoma"/>
          <w:sz w:val="22"/>
          <w:szCs w:val="22"/>
        </w:rPr>
      </w:pPr>
    </w:p>
    <w:p w:rsidR="00CB6458" w:rsidRPr="00F951CD" w:rsidRDefault="00CB6458" w:rsidP="00CB6458">
      <w:pPr>
        <w:widowControl w:val="0"/>
        <w:jc w:val="both"/>
        <w:rPr>
          <w:rFonts w:ascii="Tahoma" w:hAnsi="Tahoma" w:cs="Tahoma"/>
          <w:sz w:val="22"/>
          <w:szCs w:val="22"/>
        </w:rPr>
      </w:pPr>
      <w:r w:rsidRPr="00F951CD">
        <w:rPr>
          <w:rFonts w:ascii="Tahoma" w:hAnsi="Tahoma" w:cs="Tahoma"/>
          <w:sz w:val="22"/>
          <w:szCs w:val="22"/>
        </w:rPr>
        <w:t>Escola Municipal Sebastião de Paula – Extensão Bairro Cerâmica: Rua Amambai, nº 1169, Bairro Cerâmica,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w:t>
      </w:r>
      <w:r>
        <w:rPr>
          <w:rFonts w:ascii="Tahoma" w:hAnsi="Tahoma" w:cs="Tahoma"/>
          <w:sz w:val="22"/>
          <w:szCs w:val="22"/>
        </w:rPr>
        <w:t>07h00 as 11</w:t>
      </w:r>
      <w:r w:rsidRPr="00F951CD">
        <w:rPr>
          <w:rFonts w:ascii="Tahoma" w:hAnsi="Tahoma" w:cs="Tahoma"/>
          <w:sz w:val="22"/>
          <w:szCs w:val="22"/>
        </w:rPr>
        <w:t>h00</w:t>
      </w:r>
    </w:p>
    <w:p w:rsidR="00CB6458" w:rsidRPr="00F951CD" w:rsidRDefault="00CB6458" w:rsidP="00CB6458">
      <w:pPr>
        <w:widowControl w:val="0"/>
        <w:jc w:val="both"/>
        <w:rPr>
          <w:rFonts w:ascii="Tahoma" w:hAnsi="Tahoma" w:cs="Tahoma"/>
          <w:sz w:val="22"/>
          <w:szCs w:val="22"/>
        </w:rPr>
      </w:pPr>
    </w:p>
    <w:p w:rsidR="00CB6458" w:rsidRPr="00F951CD" w:rsidRDefault="00CB6458" w:rsidP="00CB6458">
      <w:pPr>
        <w:widowControl w:val="0"/>
        <w:jc w:val="both"/>
        <w:rPr>
          <w:rFonts w:ascii="Tahoma" w:hAnsi="Tahoma" w:cs="Tahoma"/>
          <w:sz w:val="22"/>
          <w:szCs w:val="22"/>
        </w:rPr>
      </w:pPr>
      <w:r w:rsidRPr="00F951CD">
        <w:rPr>
          <w:rFonts w:ascii="Tahoma" w:hAnsi="Tahoma" w:cs="Tahoma"/>
          <w:sz w:val="22"/>
          <w:szCs w:val="22"/>
        </w:rPr>
        <w:t xml:space="preserve">Centro de Educação Infantil Nossa Senhora Aparecida – Rua Assis Chateaubriand, 1585, </w:t>
      </w:r>
      <w:proofErr w:type="spellStart"/>
      <w:r w:rsidRPr="00F951CD">
        <w:rPr>
          <w:rFonts w:ascii="Tahoma" w:hAnsi="Tahoma" w:cs="Tahoma"/>
          <w:sz w:val="22"/>
          <w:szCs w:val="22"/>
        </w:rPr>
        <w:t>Jd</w:t>
      </w:r>
      <w:proofErr w:type="spellEnd"/>
      <w:r w:rsidRPr="00F951CD">
        <w:rPr>
          <w:rFonts w:ascii="Tahoma" w:hAnsi="Tahoma" w:cs="Tahoma"/>
          <w:sz w:val="22"/>
          <w:szCs w:val="22"/>
        </w:rPr>
        <w:t xml:space="preserve"> das Palmeiras,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w:t>
      </w:r>
      <w:r>
        <w:rPr>
          <w:rFonts w:ascii="Tahoma" w:hAnsi="Tahoma" w:cs="Tahoma"/>
          <w:sz w:val="22"/>
          <w:szCs w:val="22"/>
        </w:rPr>
        <w:t>07h00 as 11</w:t>
      </w:r>
      <w:r w:rsidRPr="00F951CD">
        <w:rPr>
          <w:rFonts w:ascii="Tahoma" w:hAnsi="Tahoma" w:cs="Tahoma"/>
          <w:sz w:val="22"/>
          <w:szCs w:val="22"/>
        </w:rPr>
        <w:t>h00</w:t>
      </w:r>
    </w:p>
    <w:p w:rsidR="00CB6458" w:rsidRPr="00F951CD" w:rsidRDefault="00CB6458" w:rsidP="00CB6458">
      <w:pPr>
        <w:widowControl w:val="0"/>
        <w:jc w:val="both"/>
        <w:rPr>
          <w:rFonts w:ascii="Tahoma" w:hAnsi="Tahoma" w:cs="Tahoma"/>
          <w:sz w:val="22"/>
          <w:szCs w:val="22"/>
        </w:rPr>
      </w:pPr>
    </w:p>
    <w:p w:rsidR="00CB6458" w:rsidRPr="00F951CD" w:rsidRDefault="00CB6458" w:rsidP="00CB6458">
      <w:pPr>
        <w:widowControl w:val="0"/>
        <w:jc w:val="both"/>
        <w:rPr>
          <w:rFonts w:ascii="Tahoma" w:hAnsi="Tahoma" w:cs="Tahoma"/>
          <w:sz w:val="22"/>
          <w:szCs w:val="22"/>
        </w:rPr>
      </w:pPr>
      <w:r w:rsidRPr="00F951CD">
        <w:rPr>
          <w:rFonts w:ascii="Tahoma" w:hAnsi="Tahoma" w:cs="Tahoma"/>
          <w:sz w:val="22"/>
          <w:szCs w:val="22"/>
        </w:rPr>
        <w:t>Centro de Educação Infantil Pingo de Gente – Rua Benedito da Silv</w:t>
      </w:r>
      <w:r>
        <w:rPr>
          <w:rFonts w:ascii="Tahoma" w:hAnsi="Tahoma" w:cs="Tahoma"/>
          <w:sz w:val="22"/>
          <w:szCs w:val="22"/>
        </w:rPr>
        <w:t>a</w:t>
      </w:r>
      <w:r w:rsidRPr="00F951CD">
        <w:rPr>
          <w:rFonts w:ascii="Tahoma" w:hAnsi="Tahoma" w:cs="Tahoma"/>
          <w:sz w:val="22"/>
          <w:szCs w:val="22"/>
        </w:rPr>
        <w:t>, 904, Centro,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w:t>
      </w:r>
      <w:r>
        <w:rPr>
          <w:rFonts w:ascii="Tahoma" w:hAnsi="Tahoma" w:cs="Tahoma"/>
          <w:sz w:val="22"/>
          <w:szCs w:val="22"/>
        </w:rPr>
        <w:t>07h00 as 11</w:t>
      </w:r>
      <w:r w:rsidRPr="00F951CD">
        <w:rPr>
          <w:rFonts w:ascii="Tahoma" w:hAnsi="Tahoma" w:cs="Tahoma"/>
          <w:sz w:val="22"/>
          <w:szCs w:val="22"/>
        </w:rPr>
        <w:t>h00</w:t>
      </w:r>
    </w:p>
    <w:p w:rsidR="00CB6458" w:rsidRDefault="00CB6458" w:rsidP="00CB6458">
      <w:pPr>
        <w:widowControl w:val="0"/>
        <w:jc w:val="both"/>
        <w:rPr>
          <w:rFonts w:ascii="Tahoma" w:hAnsi="Tahoma" w:cs="Tahoma"/>
          <w:b/>
          <w:sz w:val="22"/>
          <w:szCs w:val="22"/>
          <w:u w:val="single"/>
        </w:rPr>
      </w:pPr>
    </w:p>
    <w:p w:rsidR="00CB6458" w:rsidRPr="000D4366" w:rsidRDefault="00CB6458" w:rsidP="00CB6458">
      <w:pPr>
        <w:pStyle w:val="PargrafodaLista"/>
        <w:widowControl w:val="0"/>
        <w:numPr>
          <w:ilvl w:val="0"/>
          <w:numId w:val="4"/>
        </w:numPr>
        <w:jc w:val="both"/>
        <w:rPr>
          <w:rFonts w:ascii="Tahoma" w:hAnsi="Tahoma" w:cs="Tahoma"/>
          <w:b/>
          <w:sz w:val="22"/>
          <w:szCs w:val="22"/>
          <w:u w:val="single"/>
        </w:rPr>
      </w:pPr>
      <w:r w:rsidRPr="000D4366">
        <w:rPr>
          <w:rFonts w:ascii="Tahoma" w:hAnsi="Tahoma" w:cs="Tahoma"/>
          <w:b/>
          <w:sz w:val="22"/>
          <w:szCs w:val="22"/>
          <w:u w:val="single"/>
        </w:rPr>
        <w:t>Instituições Rurais</w:t>
      </w:r>
    </w:p>
    <w:p w:rsidR="00CB6458" w:rsidRDefault="00CB6458" w:rsidP="00CB6458">
      <w:pPr>
        <w:widowControl w:val="0"/>
        <w:jc w:val="both"/>
        <w:rPr>
          <w:rFonts w:ascii="Tahoma" w:hAnsi="Tahoma" w:cs="Tahoma"/>
          <w:b/>
          <w:sz w:val="22"/>
          <w:szCs w:val="22"/>
          <w:u w:val="single"/>
        </w:rPr>
      </w:pPr>
    </w:p>
    <w:p w:rsidR="00CB6458" w:rsidRDefault="00CB6458" w:rsidP="00CB6458">
      <w:pPr>
        <w:widowControl w:val="0"/>
        <w:jc w:val="both"/>
        <w:rPr>
          <w:rFonts w:ascii="Tahoma" w:hAnsi="Tahoma" w:cs="Tahoma"/>
          <w:sz w:val="22"/>
          <w:szCs w:val="22"/>
        </w:rPr>
      </w:pPr>
      <w:r w:rsidRPr="00F951CD">
        <w:rPr>
          <w:rFonts w:ascii="Tahoma" w:hAnsi="Tahoma" w:cs="Tahoma"/>
          <w:sz w:val="22"/>
          <w:szCs w:val="22"/>
        </w:rPr>
        <w:t xml:space="preserve">Centro de Educação Infantil </w:t>
      </w:r>
      <w:r>
        <w:rPr>
          <w:rFonts w:ascii="Tahoma" w:hAnsi="Tahoma" w:cs="Tahoma"/>
          <w:sz w:val="22"/>
          <w:szCs w:val="22"/>
        </w:rPr>
        <w:t>Itamar Evaristo da Silva</w:t>
      </w:r>
      <w:r w:rsidRPr="00F951CD">
        <w:rPr>
          <w:rFonts w:ascii="Tahoma" w:hAnsi="Tahoma" w:cs="Tahoma"/>
          <w:sz w:val="22"/>
          <w:szCs w:val="22"/>
        </w:rPr>
        <w:t xml:space="preserve"> – Rua </w:t>
      </w:r>
      <w:r>
        <w:rPr>
          <w:rFonts w:ascii="Tahoma" w:hAnsi="Tahoma" w:cs="Tahoma"/>
          <w:sz w:val="22"/>
          <w:szCs w:val="22"/>
        </w:rPr>
        <w:t>Peru</w:t>
      </w:r>
      <w:r w:rsidRPr="00F951CD">
        <w:rPr>
          <w:rFonts w:ascii="Tahoma" w:hAnsi="Tahoma" w:cs="Tahoma"/>
          <w:sz w:val="22"/>
          <w:szCs w:val="22"/>
        </w:rPr>
        <w:t xml:space="preserve">, </w:t>
      </w:r>
      <w:proofErr w:type="gramStart"/>
      <w:r>
        <w:rPr>
          <w:rFonts w:ascii="Tahoma" w:hAnsi="Tahoma" w:cs="Tahoma"/>
          <w:sz w:val="22"/>
          <w:szCs w:val="22"/>
        </w:rPr>
        <w:t>985</w:t>
      </w:r>
      <w:r w:rsidRPr="00F951CD">
        <w:rPr>
          <w:rFonts w:ascii="Tahoma" w:hAnsi="Tahoma" w:cs="Tahoma"/>
          <w:sz w:val="22"/>
          <w:szCs w:val="22"/>
        </w:rPr>
        <w:t>,</w:t>
      </w:r>
      <w:r>
        <w:rPr>
          <w:rFonts w:ascii="Tahoma" w:hAnsi="Tahoma" w:cs="Tahoma"/>
          <w:sz w:val="22"/>
          <w:szCs w:val="22"/>
        </w:rPr>
        <w:t>Distrito</w:t>
      </w:r>
      <w:proofErr w:type="gramEnd"/>
      <w:r>
        <w:rPr>
          <w:rFonts w:ascii="Tahoma" w:hAnsi="Tahoma" w:cs="Tahoma"/>
          <w:sz w:val="22"/>
          <w:szCs w:val="22"/>
        </w:rPr>
        <w:t xml:space="preserve"> Morumbi,</w:t>
      </w:r>
      <w:r w:rsidRPr="00F951CD">
        <w:rPr>
          <w:rFonts w:ascii="Tahoma" w:hAnsi="Tahoma" w:cs="Tahoma"/>
          <w:sz w:val="22"/>
          <w:szCs w:val="22"/>
        </w:rPr>
        <w:t xml:space="preserve"> Eldorado/MS  </w:t>
      </w:r>
      <w:r>
        <w:rPr>
          <w:rFonts w:ascii="Tahoma" w:hAnsi="Tahoma" w:cs="Tahoma"/>
          <w:sz w:val="22"/>
          <w:szCs w:val="22"/>
        </w:rPr>
        <w:t>-07h00 as 11</w:t>
      </w:r>
      <w:r w:rsidRPr="00F951CD">
        <w:rPr>
          <w:rFonts w:ascii="Tahoma" w:hAnsi="Tahoma" w:cs="Tahoma"/>
          <w:sz w:val="22"/>
          <w:szCs w:val="22"/>
        </w:rPr>
        <w:t>h00</w:t>
      </w:r>
    </w:p>
    <w:p w:rsidR="00CB6458" w:rsidRDefault="00CB6458" w:rsidP="00CB6458">
      <w:pPr>
        <w:widowControl w:val="0"/>
        <w:jc w:val="both"/>
        <w:rPr>
          <w:rFonts w:ascii="Tahoma" w:hAnsi="Tahoma" w:cs="Tahoma"/>
          <w:sz w:val="22"/>
          <w:szCs w:val="22"/>
        </w:rPr>
      </w:pPr>
    </w:p>
    <w:p w:rsidR="00CB6458" w:rsidRPr="00F951CD" w:rsidRDefault="00CB6458" w:rsidP="00CB6458">
      <w:pPr>
        <w:widowControl w:val="0"/>
        <w:jc w:val="both"/>
        <w:rPr>
          <w:rFonts w:ascii="Tahoma" w:hAnsi="Tahoma" w:cs="Tahoma"/>
          <w:sz w:val="22"/>
          <w:szCs w:val="22"/>
        </w:rPr>
      </w:pPr>
      <w:r>
        <w:rPr>
          <w:rFonts w:ascii="Tahoma" w:hAnsi="Tahoma" w:cs="Tahoma"/>
          <w:sz w:val="22"/>
          <w:szCs w:val="22"/>
        </w:rPr>
        <w:t xml:space="preserve">Escola Municipal </w:t>
      </w:r>
      <w:proofErr w:type="spellStart"/>
      <w:r>
        <w:rPr>
          <w:rFonts w:ascii="Tahoma" w:hAnsi="Tahoma" w:cs="Tahoma"/>
          <w:sz w:val="22"/>
          <w:szCs w:val="22"/>
        </w:rPr>
        <w:t>Indigena</w:t>
      </w:r>
      <w:proofErr w:type="spellEnd"/>
      <w:r>
        <w:rPr>
          <w:rFonts w:ascii="Tahoma" w:hAnsi="Tahoma" w:cs="Tahoma"/>
          <w:sz w:val="22"/>
          <w:szCs w:val="22"/>
        </w:rPr>
        <w:t xml:space="preserve"> M </w:t>
      </w:r>
      <w:proofErr w:type="spellStart"/>
      <w:r>
        <w:rPr>
          <w:rFonts w:ascii="Tahoma" w:hAnsi="Tahoma" w:cs="Tahoma"/>
          <w:sz w:val="22"/>
          <w:szCs w:val="22"/>
        </w:rPr>
        <w:t>Boero</w:t>
      </w:r>
      <w:proofErr w:type="spellEnd"/>
      <w:r>
        <w:rPr>
          <w:rFonts w:ascii="Tahoma" w:hAnsi="Tahoma" w:cs="Tahoma"/>
          <w:sz w:val="22"/>
          <w:szCs w:val="22"/>
        </w:rPr>
        <w:t xml:space="preserve"> </w:t>
      </w:r>
      <w:proofErr w:type="spellStart"/>
      <w:proofErr w:type="gramStart"/>
      <w:r>
        <w:rPr>
          <w:rFonts w:ascii="Tahoma" w:hAnsi="Tahoma" w:cs="Tahoma"/>
          <w:sz w:val="22"/>
          <w:szCs w:val="22"/>
        </w:rPr>
        <w:t>Tava</w:t>
      </w:r>
      <w:proofErr w:type="spellEnd"/>
      <w:proofErr w:type="gramEnd"/>
      <w:r>
        <w:rPr>
          <w:rFonts w:ascii="Tahoma" w:hAnsi="Tahoma" w:cs="Tahoma"/>
          <w:sz w:val="22"/>
          <w:szCs w:val="22"/>
        </w:rPr>
        <w:t xml:space="preserve"> </w:t>
      </w:r>
      <w:proofErr w:type="spellStart"/>
      <w:r>
        <w:rPr>
          <w:rFonts w:ascii="Tahoma" w:hAnsi="Tahoma" w:cs="Tahoma"/>
          <w:sz w:val="22"/>
          <w:szCs w:val="22"/>
        </w:rPr>
        <w:t>Okara</w:t>
      </w:r>
      <w:proofErr w:type="spellEnd"/>
      <w:r>
        <w:rPr>
          <w:rFonts w:ascii="Tahoma" w:hAnsi="Tahoma" w:cs="Tahoma"/>
          <w:sz w:val="22"/>
          <w:szCs w:val="22"/>
        </w:rPr>
        <w:t xml:space="preserve"> </w:t>
      </w:r>
      <w:proofErr w:type="spellStart"/>
      <w:r>
        <w:rPr>
          <w:rFonts w:ascii="Tahoma" w:hAnsi="Tahoma" w:cs="Tahoma"/>
          <w:sz w:val="22"/>
          <w:szCs w:val="22"/>
        </w:rPr>
        <w:t>Rendy</w:t>
      </w:r>
      <w:proofErr w:type="spellEnd"/>
      <w:r>
        <w:rPr>
          <w:rFonts w:ascii="Tahoma" w:hAnsi="Tahoma" w:cs="Tahoma"/>
          <w:sz w:val="22"/>
          <w:szCs w:val="22"/>
        </w:rPr>
        <w:t xml:space="preserve"> – Aldeia </w:t>
      </w:r>
      <w:proofErr w:type="spellStart"/>
      <w:r>
        <w:rPr>
          <w:rFonts w:ascii="Tahoma" w:hAnsi="Tahoma" w:cs="Tahoma"/>
          <w:sz w:val="22"/>
          <w:szCs w:val="22"/>
        </w:rPr>
        <w:t>Cerrito</w:t>
      </w:r>
      <w:proofErr w:type="spellEnd"/>
      <w:r>
        <w:rPr>
          <w:rFonts w:ascii="Tahoma" w:hAnsi="Tahoma" w:cs="Tahoma"/>
          <w:sz w:val="22"/>
          <w:szCs w:val="22"/>
        </w:rPr>
        <w:t>, Eldorado/MS -</w:t>
      </w:r>
      <w:r w:rsidRPr="00F951CD">
        <w:rPr>
          <w:rFonts w:ascii="Tahoma" w:hAnsi="Tahoma" w:cs="Tahoma"/>
          <w:sz w:val="22"/>
          <w:szCs w:val="22"/>
        </w:rPr>
        <w:t xml:space="preserve"> </w:t>
      </w:r>
      <w:r>
        <w:rPr>
          <w:rFonts w:ascii="Tahoma" w:hAnsi="Tahoma" w:cs="Tahoma"/>
          <w:sz w:val="22"/>
          <w:szCs w:val="22"/>
        </w:rPr>
        <w:t>07h00 as 11</w:t>
      </w:r>
      <w:r w:rsidRPr="00F951CD">
        <w:rPr>
          <w:rFonts w:ascii="Tahoma" w:hAnsi="Tahoma" w:cs="Tahoma"/>
          <w:sz w:val="22"/>
          <w:szCs w:val="22"/>
        </w:rPr>
        <w:t>h00</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b/>
          <w:sz w:val="19"/>
          <w:szCs w:val="19"/>
        </w:rPr>
      </w:pPr>
      <w:r w:rsidRPr="00DC020C">
        <w:rPr>
          <w:rFonts w:ascii="Verdana" w:hAnsi="Verdana" w:cs="Tahoma"/>
          <w:b/>
          <w:sz w:val="19"/>
          <w:szCs w:val="19"/>
        </w:rPr>
        <w:t xml:space="preserve"> 9 - DA VIGÊNCIA</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b/>
          <w:sz w:val="19"/>
          <w:szCs w:val="19"/>
          <w:u w:val="single"/>
        </w:rPr>
      </w:pPr>
      <w:r w:rsidRPr="00DC020C">
        <w:rPr>
          <w:rFonts w:ascii="Verdana" w:hAnsi="Verdana" w:cs="Tahoma"/>
          <w:sz w:val="19"/>
          <w:szCs w:val="19"/>
        </w:rPr>
        <w:t xml:space="preserve">A vigência da ata iniciar-se-á na data de sua assinatura, </w:t>
      </w:r>
      <w:r w:rsidRPr="00DC020C">
        <w:rPr>
          <w:rFonts w:ascii="Verdana" w:hAnsi="Verdana" w:cs="Tahoma"/>
          <w:b/>
          <w:sz w:val="19"/>
          <w:szCs w:val="19"/>
          <w:u w:val="single"/>
        </w:rPr>
        <w:t xml:space="preserve">encerrando-se no prazo de 12 meses. </w:t>
      </w:r>
    </w:p>
    <w:p w:rsidR="00CB6458" w:rsidRPr="00DC020C" w:rsidRDefault="00CB6458" w:rsidP="00CB6458">
      <w:pPr>
        <w:widowControl w:val="0"/>
        <w:tabs>
          <w:tab w:val="left" w:pos="720"/>
          <w:tab w:val="left" w:pos="1260"/>
          <w:tab w:val="left" w:pos="1800"/>
        </w:tabs>
        <w:jc w:val="both"/>
        <w:rPr>
          <w:rFonts w:ascii="Verdana" w:hAnsi="Verdana" w:cs="Tahoma"/>
          <w:b/>
          <w:sz w:val="19"/>
          <w:szCs w:val="19"/>
          <w:u w:val="single"/>
        </w:rPr>
      </w:pPr>
    </w:p>
    <w:p w:rsidR="00CB6458" w:rsidRPr="00DC020C" w:rsidRDefault="00CB6458" w:rsidP="00CB6458">
      <w:pPr>
        <w:widowControl w:val="0"/>
        <w:tabs>
          <w:tab w:val="left" w:pos="720"/>
          <w:tab w:val="left" w:pos="1260"/>
          <w:tab w:val="left" w:pos="1800"/>
        </w:tabs>
        <w:jc w:val="both"/>
        <w:rPr>
          <w:rFonts w:ascii="Verdana" w:hAnsi="Verdana" w:cs="Tahoma"/>
          <w:b/>
          <w:sz w:val="19"/>
          <w:szCs w:val="19"/>
          <w:u w:val="single"/>
        </w:rPr>
      </w:pPr>
    </w:p>
    <w:p w:rsidR="00CB6458" w:rsidRPr="00DC020C" w:rsidRDefault="00CB6458" w:rsidP="00CB6458">
      <w:pPr>
        <w:pStyle w:val="Corpodetexto2"/>
        <w:tabs>
          <w:tab w:val="left" w:pos="709"/>
          <w:tab w:val="left" w:pos="993"/>
        </w:tabs>
        <w:ind w:right="56"/>
        <w:rPr>
          <w:rFonts w:ascii="Verdana" w:hAnsi="Verdana" w:cs="Arial"/>
          <w:b/>
          <w:sz w:val="20"/>
        </w:rPr>
      </w:pPr>
      <w:r w:rsidRPr="00DC020C">
        <w:rPr>
          <w:rFonts w:ascii="Verdana" w:hAnsi="Verdana" w:cs="Arial"/>
          <w:b/>
          <w:sz w:val="20"/>
        </w:rPr>
        <w:t xml:space="preserve">10 - DAS ESPECIFICAÇÕES E VALOR REFERÊNCIA UNITÁRIO E TOTAL </w:t>
      </w: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tbl>
      <w:tblPr>
        <w:tblW w:w="7787" w:type="dxa"/>
        <w:tblInd w:w="5" w:type="dxa"/>
        <w:tblCellMar>
          <w:left w:w="70" w:type="dxa"/>
          <w:right w:w="70" w:type="dxa"/>
        </w:tblCellMar>
        <w:tblLook w:val="04A0" w:firstRow="1" w:lastRow="0" w:firstColumn="1" w:lastColumn="0" w:noHBand="0" w:noVBand="1"/>
      </w:tblPr>
      <w:tblGrid>
        <w:gridCol w:w="369"/>
        <w:gridCol w:w="523"/>
        <w:gridCol w:w="3328"/>
        <w:gridCol w:w="494"/>
        <w:gridCol w:w="871"/>
        <w:gridCol w:w="830"/>
        <w:gridCol w:w="1372"/>
      </w:tblGrid>
      <w:tr w:rsidR="00CB6458" w:rsidRPr="00DC020C" w:rsidTr="005E0E90">
        <w:trPr>
          <w:trHeight w:val="33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CÓDIGO</w:t>
            </w:r>
          </w:p>
        </w:tc>
        <w:tc>
          <w:tcPr>
            <w:tcW w:w="3328"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UNID.</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VALOR UNIT. MÁXIMO</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CB6458" w:rsidRPr="00DC020C" w:rsidRDefault="00CB6458" w:rsidP="005E0E90">
            <w:pPr>
              <w:jc w:val="center"/>
              <w:rPr>
                <w:rFonts w:ascii="Tahoma" w:eastAsia="Times New Roman" w:hAnsi="Tahoma" w:cs="Tahoma"/>
                <w:sz w:val="10"/>
                <w:szCs w:val="10"/>
              </w:rPr>
            </w:pPr>
            <w:r w:rsidRPr="00DC020C">
              <w:rPr>
                <w:rFonts w:ascii="Tahoma" w:eastAsia="Times New Roman" w:hAnsi="Tahoma" w:cs="Tahoma"/>
                <w:sz w:val="10"/>
                <w:szCs w:val="10"/>
              </w:rPr>
              <w:t>VALOR TOTAL</w:t>
            </w:r>
          </w:p>
        </w:tc>
      </w:tr>
      <w:tr w:rsidR="00CB6458" w:rsidRPr="00DC020C" w:rsidTr="005E0E90">
        <w:trPr>
          <w:trHeight w:val="90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lastRenderedPageBreak/>
              <w:t>1</w:t>
            </w:r>
          </w:p>
        </w:tc>
        <w:tc>
          <w:tcPr>
            <w:tcW w:w="523"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46464</w:t>
            </w:r>
          </w:p>
        </w:tc>
        <w:tc>
          <w:tcPr>
            <w:tcW w:w="3328"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both"/>
              <w:rPr>
                <w:rFonts w:ascii="Tahoma" w:eastAsia="Times New Roman" w:hAnsi="Tahoma" w:cs="Tahoma"/>
                <w:color w:val="000000"/>
                <w:sz w:val="14"/>
                <w:szCs w:val="14"/>
              </w:rPr>
            </w:pPr>
            <w:r w:rsidRPr="00DC020C">
              <w:rPr>
                <w:rFonts w:ascii="Tahoma" w:eastAsia="Times New Roman" w:hAnsi="Tahoma" w:cs="Tahoma"/>
                <w:color w:val="000000"/>
                <w:sz w:val="14"/>
                <w:szCs w:val="14"/>
              </w:rPr>
              <w:t>APARELHO DE AR CONDICIONADO SPLIT HIGH WALL, CAPACIDADE NOMINAL MÍNIMA DE 12.000 BTUS, CICLO FRIO, CLASSIFICAÇÃO ENERGÉTICA/INMETRO A, VOLTAGEM 220V, GARANTIA MÍNIMA DE 12 MESES.</w:t>
            </w:r>
          </w:p>
        </w:tc>
        <w:tc>
          <w:tcPr>
            <w:tcW w:w="494"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UN</w:t>
            </w:r>
          </w:p>
        </w:tc>
        <w:tc>
          <w:tcPr>
            <w:tcW w:w="871"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9,000</w:t>
            </w:r>
          </w:p>
        </w:tc>
        <w:tc>
          <w:tcPr>
            <w:tcW w:w="830"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color w:val="000000"/>
                <w:sz w:val="14"/>
                <w:szCs w:val="14"/>
              </w:rPr>
            </w:pPr>
            <w:r w:rsidRPr="00DC020C">
              <w:rPr>
                <w:rFonts w:ascii="Tahoma" w:eastAsia="Times New Roman" w:hAnsi="Tahoma" w:cs="Tahoma"/>
                <w:color w:val="000000"/>
                <w:sz w:val="14"/>
                <w:szCs w:val="14"/>
              </w:rPr>
              <w:t>2.520,78</w:t>
            </w:r>
          </w:p>
        </w:tc>
        <w:tc>
          <w:tcPr>
            <w:tcW w:w="1372"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b/>
                <w:bCs/>
                <w:color w:val="000000"/>
                <w:sz w:val="14"/>
                <w:szCs w:val="14"/>
              </w:rPr>
            </w:pPr>
            <w:r w:rsidRPr="00DC020C">
              <w:rPr>
                <w:rFonts w:ascii="Tahoma" w:eastAsia="Times New Roman" w:hAnsi="Tahoma" w:cs="Tahoma"/>
                <w:b/>
                <w:bCs/>
                <w:color w:val="000000"/>
                <w:sz w:val="14"/>
                <w:szCs w:val="14"/>
              </w:rPr>
              <w:t>22.687,02</w:t>
            </w:r>
          </w:p>
        </w:tc>
      </w:tr>
      <w:tr w:rsidR="00CB6458" w:rsidRPr="00DC020C" w:rsidTr="005E0E90">
        <w:trPr>
          <w:trHeight w:val="90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46465</w:t>
            </w:r>
          </w:p>
        </w:tc>
        <w:tc>
          <w:tcPr>
            <w:tcW w:w="3328"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both"/>
              <w:rPr>
                <w:rFonts w:ascii="Tahoma" w:eastAsia="Times New Roman" w:hAnsi="Tahoma" w:cs="Tahoma"/>
                <w:color w:val="000000"/>
                <w:sz w:val="14"/>
                <w:szCs w:val="14"/>
              </w:rPr>
            </w:pPr>
            <w:r w:rsidRPr="00DC020C">
              <w:rPr>
                <w:rFonts w:ascii="Tahoma" w:eastAsia="Times New Roman" w:hAnsi="Tahoma" w:cs="Tahoma"/>
                <w:color w:val="000000"/>
                <w:sz w:val="14"/>
                <w:szCs w:val="14"/>
              </w:rPr>
              <w:t>APARELHO DE AR CONDICIONADO SPLIT HIGH WALL, CAPACIDADE NOMINAL MÍNIMA DE 18.000 BTUS, CICLO FRIO, CLASSIFICAÇÃO ENERGÉTICA/INMETRO A, VOLTAGEM 220V, GARANTIA MÍNIMA DE 12 MESES.</w:t>
            </w:r>
          </w:p>
        </w:tc>
        <w:tc>
          <w:tcPr>
            <w:tcW w:w="494"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UN</w:t>
            </w:r>
          </w:p>
        </w:tc>
        <w:tc>
          <w:tcPr>
            <w:tcW w:w="871"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18,000</w:t>
            </w:r>
          </w:p>
        </w:tc>
        <w:tc>
          <w:tcPr>
            <w:tcW w:w="830"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color w:val="000000"/>
                <w:sz w:val="14"/>
                <w:szCs w:val="14"/>
              </w:rPr>
            </w:pPr>
            <w:r w:rsidRPr="00DC020C">
              <w:rPr>
                <w:rFonts w:ascii="Tahoma" w:eastAsia="Times New Roman" w:hAnsi="Tahoma" w:cs="Tahoma"/>
                <w:color w:val="000000"/>
                <w:sz w:val="14"/>
                <w:szCs w:val="14"/>
              </w:rPr>
              <w:t>5.360,10</w:t>
            </w:r>
          </w:p>
        </w:tc>
        <w:tc>
          <w:tcPr>
            <w:tcW w:w="1372"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b/>
                <w:bCs/>
                <w:color w:val="000000"/>
                <w:sz w:val="14"/>
                <w:szCs w:val="14"/>
              </w:rPr>
            </w:pPr>
            <w:r w:rsidRPr="00DC020C">
              <w:rPr>
                <w:rFonts w:ascii="Tahoma" w:eastAsia="Times New Roman" w:hAnsi="Tahoma" w:cs="Tahoma"/>
                <w:b/>
                <w:bCs/>
                <w:color w:val="000000"/>
                <w:sz w:val="14"/>
                <w:szCs w:val="14"/>
              </w:rPr>
              <w:t>96.481,80</w:t>
            </w:r>
          </w:p>
        </w:tc>
      </w:tr>
      <w:tr w:rsidR="00CB6458" w:rsidRPr="00DC020C" w:rsidTr="005E0E90">
        <w:trPr>
          <w:trHeight w:val="90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46466</w:t>
            </w:r>
          </w:p>
        </w:tc>
        <w:tc>
          <w:tcPr>
            <w:tcW w:w="3328"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both"/>
              <w:rPr>
                <w:rFonts w:ascii="Tahoma" w:eastAsia="Times New Roman" w:hAnsi="Tahoma" w:cs="Tahoma"/>
                <w:color w:val="000000"/>
                <w:sz w:val="14"/>
                <w:szCs w:val="14"/>
              </w:rPr>
            </w:pPr>
            <w:r w:rsidRPr="00DC020C">
              <w:rPr>
                <w:rFonts w:ascii="Tahoma" w:eastAsia="Times New Roman" w:hAnsi="Tahoma" w:cs="Tahoma"/>
                <w:color w:val="000000"/>
                <w:sz w:val="14"/>
                <w:szCs w:val="14"/>
              </w:rPr>
              <w:t>APARELHO DE AR CONDICIONADO SPLIT HIGH WALL, CAPACIDADE NOMINAL MÍNIMA DE 24.000 BTUS, CICLO FRIO, CLASSIFICAÇÃO ENERGÉTICA/INMETRO A, VOLTAGEM 220V, GARANTIA MÍNIMA DE 12 MESES.</w:t>
            </w:r>
          </w:p>
        </w:tc>
        <w:tc>
          <w:tcPr>
            <w:tcW w:w="494"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UN</w:t>
            </w:r>
          </w:p>
        </w:tc>
        <w:tc>
          <w:tcPr>
            <w:tcW w:w="871"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4,000</w:t>
            </w:r>
          </w:p>
        </w:tc>
        <w:tc>
          <w:tcPr>
            <w:tcW w:w="830"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color w:val="000000"/>
                <w:sz w:val="14"/>
                <w:szCs w:val="14"/>
              </w:rPr>
            </w:pPr>
            <w:r w:rsidRPr="00DC020C">
              <w:rPr>
                <w:rFonts w:ascii="Tahoma" w:eastAsia="Times New Roman" w:hAnsi="Tahoma" w:cs="Tahoma"/>
                <w:color w:val="000000"/>
                <w:sz w:val="14"/>
                <w:szCs w:val="14"/>
              </w:rPr>
              <w:t>6.019,42</w:t>
            </w:r>
          </w:p>
        </w:tc>
        <w:tc>
          <w:tcPr>
            <w:tcW w:w="1372" w:type="dxa"/>
            <w:tcBorders>
              <w:top w:val="nil"/>
              <w:left w:val="nil"/>
              <w:bottom w:val="single" w:sz="4" w:space="0" w:color="000000"/>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b/>
                <w:bCs/>
                <w:color w:val="000000"/>
                <w:sz w:val="14"/>
                <w:szCs w:val="14"/>
              </w:rPr>
            </w:pPr>
            <w:r w:rsidRPr="00DC020C">
              <w:rPr>
                <w:rFonts w:ascii="Tahoma" w:eastAsia="Times New Roman" w:hAnsi="Tahoma" w:cs="Tahoma"/>
                <w:b/>
                <w:bCs/>
                <w:color w:val="000000"/>
                <w:sz w:val="14"/>
                <w:szCs w:val="14"/>
              </w:rPr>
              <w:t>24.077,68</w:t>
            </w:r>
          </w:p>
        </w:tc>
      </w:tr>
      <w:tr w:rsidR="00CB6458" w:rsidRPr="00DC020C" w:rsidTr="005E0E90">
        <w:trPr>
          <w:trHeight w:val="900"/>
        </w:trPr>
        <w:tc>
          <w:tcPr>
            <w:tcW w:w="369"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w:t>
            </w:r>
          </w:p>
        </w:tc>
        <w:tc>
          <w:tcPr>
            <w:tcW w:w="523" w:type="dxa"/>
            <w:tcBorders>
              <w:top w:val="single" w:sz="4" w:space="0" w:color="000000"/>
              <w:left w:val="nil"/>
              <w:bottom w:val="single" w:sz="4" w:space="0" w:color="auto"/>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46550</w:t>
            </w:r>
          </w:p>
        </w:tc>
        <w:tc>
          <w:tcPr>
            <w:tcW w:w="3328" w:type="dxa"/>
            <w:tcBorders>
              <w:top w:val="single" w:sz="4" w:space="0" w:color="000000"/>
              <w:left w:val="nil"/>
              <w:bottom w:val="single" w:sz="4" w:space="0" w:color="auto"/>
              <w:right w:val="single" w:sz="4" w:space="0" w:color="000000"/>
            </w:tcBorders>
            <w:shd w:val="clear" w:color="auto" w:fill="auto"/>
            <w:vAlign w:val="center"/>
            <w:hideMark/>
          </w:tcPr>
          <w:p w:rsidR="00CB6458" w:rsidRPr="00DC020C" w:rsidRDefault="00CB6458" w:rsidP="005E0E90">
            <w:pPr>
              <w:jc w:val="both"/>
              <w:rPr>
                <w:rFonts w:ascii="Tahoma" w:eastAsia="Times New Roman" w:hAnsi="Tahoma" w:cs="Tahoma"/>
                <w:color w:val="000000"/>
                <w:sz w:val="14"/>
                <w:szCs w:val="14"/>
              </w:rPr>
            </w:pPr>
            <w:r w:rsidRPr="00DC020C">
              <w:rPr>
                <w:rFonts w:ascii="Tahoma" w:eastAsia="Times New Roman" w:hAnsi="Tahoma" w:cs="Tahoma"/>
                <w:color w:val="000000"/>
                <w:sz w:val="14"/>
                <w:szCs w:val="14"/>
              </w:rPr>
              <w:t>APARELHO DE AR CONDICIONADO SPLIT HIGH WALL, CAPACIDADE NOMINAL MÍNIMA DE 30</w:t>
            </w:r>
            <w:r w:rsidRPr="00DC020C">
              <w:rPr>
                <w:rFonts w:ascii="Tahoma" w:eastAsia="Times New Roman" w:hAnsi="Tahoma" w:cs="Tahoma"/>
                <w:color w:val="000000"/>
                <w:sz w:val="14"/>
                <w:szCs w:val="14"/>
              </w:rPr>
              <w:br/>
              <w:t>.000 BTUS, CICLO FRIO, CLASSIFICAÇÃO ENERGÉTICA/INMETRO A, VOLTAGEM 220V, GARANTIA MÍNIMA DE 12 MESES.</w:t>
            </w:r>
          </w:p>
        </w:tc>
        <w:tc>
          <w:tcPr>
            <w:tcW w:w="494" w:type="dxa"/>
            <w:tcBorders>
              <w:top w:val="nil"/>
              <w:left w:val="nil"/>
              <w:bottom w:val="single" w:sz="4" w:space="0" w:color="auto"/>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UN</w:t>
            </w:r>
          </w:p>
        </w:tc>
        <w:tc>
          <w:tcPr>
            <w:tcW w:w="871" w:type="dxa"/>
            <w:tcBorders>
              <w:top w:val="nil"/>
              <w:left w:val="nil"/>
              <w:bottom w:val="single" w:sz="4" w:space="0" w:color="auto"/>
              <w:right w:val="single" w:sz="4" w:space="0" w:color="000000"/>
            </w:tcBorders>
            <w:shd w:val="clear" w:color="auto" w:fill="auto"/>
            <w:vAlign w:val="center"/>
            <w:hideMark/>
          </w:tcPr>
          <w:p w:rsidR="00CB6458" w:rsidRPr="00DC020C" w:rsidRDefault="00CB6458" w:rsidP="005E0E90">
            <w:pPr>
              <w:jc w:val="center"/>
              <w:rPr>
                <w:rFonts w:ascii="Tahoma" w:eastAsia="Times New Roman" w:hAnsi="Tahoma" w:cs="Tahoma"/>
                <w:color w:val="000000"/>
                <w:sz w:val="14"/>
                <w:szCs w:val="14"/>
              </w:rPr>
            </w:pPr>
            <w:r w:rsidRPr="00DC020C">
              <w:rPr>
                <w:rFonts w:ascii="Tahoma" w:eastAsia="Times New Roman" w:hAnsi="Tahoma" w:cs="Tahoma"/>
                <w:color w:val="000000"/>
                <w:sz w:val="14"/>
                <w:szCs w:val="14"/>
              </w:rPr>
              <w:t>24,000</w:t>
            </w:r>
          </w:p>
        </w:tc>
        <w:tc>
          <w:tcPr>
            <w:tcW w:w="830" w:type="dxa"/>
            <w:tcBorders>
              <w:top w:val="nil"/>
              <w:left w:val="nil"/>
              <w:bottom w:val="single" w:sz="4" w:space="0" w:color="auto"/>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color w:val="000000"/>
                <w:sz w:val="14"/>
                <w:szCs w:val="14"/>
              </w:rPr>
            </w:pPr>
            <w:r w:rsidRPr="00DC020C">
              <w:rPr>
                <w:rFonts w:ascii="Tahoma" w:eastAsia="Times New Roman" w:hAnsi="Tahoma" w:cs="Tahoma"/>
                <w:color w:val="000000"/>
                <w:sz w:val="14"/>
                <w:szCs w:val="14"/>
              </w:rPr>
              <w:t>8.250,70</w:t>
            </w:r>
          </w:p>
        </w:tc>
        <w:tc>
          <w:tcPr>
            <w:tcW w:w="1372" w:type="dxa"/>
            <w:tcBorders>
              <w:top w:val="nil"/>
              <w:left w:val="nil"/>
              <w:bottom w:val="single" w:sz="4" w:space="0" w:color="auto"/>
              <w:right w:val="single" w:sz="4" w:space="0" w:color="000000"/>
            </w:tcBorders>
            <w:shd w:val="clear" w:color="auto" w:fill="auto"/>
            <w:vAlign w:val="center"/>
            <w:hideMark/>
          </w:tcPr>
          <w:p w:rsidR="00CB6458" w:rsidRPr="00DC020C" w:rsidRDefault="00CB6458" w:rsidP="005E0E90">
            <w:pPr>
              <w:jc w:val="right"/>
              <w:rPr>
                <w:rFonts w:ascii="Tahoma" w:eastAsia="Times New Roman" w:hAnsi="Tahoma" w:cs="Tahoma"/>
                <w:b/>
                <w:bCs/>
                <w:color w:val="000000"/>
                <w:sz w:val="14"/>
                <w:szCs w:val="14"/>
              </w:rPr>
            </w:pPr>
            <w:r w:rsidRPr="00DC020C">
              <w:rPr>
                <w:rFonts w:ascii="Tahoma" w:eastAsia="Times New Roman" w:hAnsi="Tahoma" w:cs="Tahoma"/>
                <w:b/>
                <w:bCs/>
                <w:color w:val="000000"/>
                <w:sz w:val="14"/>
                <w:szCs w:val="14"/>
              </w:rPr>
              <w:t>198.016,80</w:t>
            </w:r>
          </w:p>
        </w:tc>
      </w:tr>
      <w:tr w:rsidR="00CB6458" w:rsidRPr="00DC020C" w:rsidTr="005E0E90">
        <w:trPr>
          <w:trHeight w:val="900"/>
        </w:trPr>
        <w:tc>
          <w:tcPr>
            <w:tcW w:w="641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B6458" w:rsidRPr="00DC020C" w:rsidRDefault="00CB6458" w:rsidP="005E0E90">
            <w:pPr>
              <w:jc w:val="right"/>
              <w:rPr>
                <w:rFonts w:ascii="Tahoma" w:eastAsia="Times New Roman" w:hAnsi="Tahoma" w:cs="Tahoma"/>
                <w:color w:val="000000"/>
                <w:sz w:val="14"/>
                <w:szCs w:val="14"/>
              </w:rPr>
            </w:pPr>
            <w:r w:rsidRPr="00DC020C">
              <w:rPr>
                <w:rFonts w:ascii="Tahoma" w:eastAsia="Times New Roman" w:hAnsi="Tahoma" w:cs="Tahoma"/>
                <w:b/>
                <w:color w:val="000000"/>
                <w:sz w:val="14"/>
                <w:szCs w:val="14"/>
              </w:rPr>
              <w:t>VALOR TOTAL</w:t>
            </w:r>
          </w:p>
        </w:tc>
        <w:tc>
          <w:tcPr>
            <w:tcW w:w="1372" w:type="dxa"/>
            <w:tcBorders>
              <w:top w:val="single" w:sz="4" w:space="0" w:color="auto"/>
              <w:left w:val="nil"/>
              <w:bottom w:val="single" w:sz="4" w:space="0" w:color="000000"/>
              <w:right w:val="single" w:sz="4" w:space="0" w:color="000000"/>
            </w:tcBorders>
            <w:shd w:val="clear" w:color="auto" w:fill="auto"/>
            <w:vAlign w:val="center"/>
          </w:tcPr>
          <w:p w:rsidR="00CB6458" w:rsidRPr="00DC020C" w:rsidRDefault="00CB6458" w:rsidP="005E0E90">
            <w:pPr>
              <w:jc w:val="right"/>
              <w:rPr>
                <w:rFonts w:ascii="Tahoma" w:eastAsia="Times New Roman" w:hAnsi="Tahoma" w:cs="Tahoma"/>
                <w:b/>
                <w:bCs/>
                <w:color w:val="000000"/>
                <w:sz w:val="14"/>
                <w:szCs w:val="14"/>
              </w:rPr>
            </w:pPr>
            <w:r w:rsidRPr="00DC020C">
              <w:rPr>
                <w:rFonts w:ascii="Tahoma" w:eastAsia="Times New Roman" w:hAnsi="Tahoma" w:cs="Tahoma"/>
                <w:b/>
                <w:bCs/>
                <w:color w:val="000000"/>
                <w:sz w:val="14"/>
                <w:szCs w:val="14"/>
              </w:rPr>
              <w:t>R$ 341.263,30</w:t>
            </w:r>
          </w:p>
        </w:tc>
      </w:tr>
    </w:tbl>
    <w:p w:rsidR="00CB6458" w:rsidRPr="00DC020C" w:rsidRDefault="00CB6458" w:rsidP="00CB6458">
      <w:pPr>
        <w:widowControl w:val="0"/>
        <w:tabs>
          <w:tab w:val="left" w:pos="720"/>
          <w:tab w:val="left" w:pos="1260"/>
          <w:tab w:val="left" w:pos="1800"/>
        </w:tabs>
        <w:jc w:val="both"/>
        <w:rPr>
          <w:rFonts w:ascii="Verdana" w:hAnsi="Verdana" w:cs="Tahoma"/>
          <w:sz w:val="19"/>
          <w:szCs w:val="19"/>
        </w:rPr>
      </w:pPr>
    </w:p>
    <w:p w:rsidR="00FE6FC1" w:rsidRDefault="00FE6FC1"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p>
    <w:p w:rsidR="00CB6458" w:rsidRDefault="00CB6458" w:rsidP="00FE6FC1">
      <w:pPr>
        <w:keepLines/>
        <w:tabs>
          <w:tab w:val="left" w:pos="7230"/>
          <w:tab w:val="left" w:pos="9072"/>
        </w:tabs>
        <w:jc w:val="center"/>
        <w:rPr>
          <w:rFonts w:ascii="Verdana" w:hAnsi="Verdana" w:cs="Tahoma"/>
          <w:b/>
          <w:sz w:val="20"/>
          <w:szCs w:val="20"/>
          <w:u w:val="single"/>
        </w:rPr>
      </w:pPr>
      <w:bookmarkStart w:id="0" w:name="_GoBack"/>
      <w:bookmarkEnd w:id="0"/>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Default="00FE6FC1" w:rsidP="00FE6FC1">
      <w:pPr>
        <w:keepLines/>
        <w:tabs>
          <w:tab w:val="left" w:pos="7230"/>
          <w:tab w:val="left" w:pos="9072"/>
        </w:tabs>
        <w:jc w:val="center"/>
        <w:rPr>
          <w:rFonts w:ascii="Verdana" w:hAnsi="Verdana" w:cs="Tahoma"/>
          <w:b/>
          <w:sz w:val="20"/>
          <w:szCs w:val="20"/>
          <w:u w:val="single"/>
        </w:rPr>
      </w:pPr>
    </w:p>
    <w:p w:rsidR="00FE6FC1" w:rsidRPr="003A19E1" w:rsidRDefault="00FE6FC1" w:rsidP="002149BA">
      <w:pPr>
        <w:keepLines/>
        <w:tabs>
          <w:tab w:val="left" w:pos="7230"/>
          <w:tab w:val="left" w:pos="9072"/>
        </w:tabs>
        <w:rPr>
          <w:rFonts w:ascii="Verdana" w:hAnsi="Verdana" w:cs="Tahoma"/>
          <w:b/>
          <w:sz w:val="20"/>
          <w:szCs w:val="20"/>
          <w:u w:val="single"/>
        </w:rPr>
      </w:pPr>
    </w:p>
    <w:p w:rsidR="00FE6FC1" w:rsidRPr="003A19E1" w:rsidRDefault="00FE6FC1" w:rsidP="00FE6FC1">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FE6FC1" w:rsidRPr="003A19E1" w:rsidRDefault="00FE6FC1" w:rsidP="00FE6FC1">
      <w:pPr>
        <w:jc w:val="center"/>
        <w:rPr>
          <w:rFonts w:ascii="Verdana" w:hAnsi="Verdana" w:cs="Tahoma"/>
          <w:b/>
          <w:bCs/>
          <w:sz w:val="20"/>
          <w:szCs w:val="20"/>
          <w:u w:val="single"/>
        </w:rPr>
      </w:pPr>
    </w:p>
    <w:p w:rsidR="00FE6FC1" w:rsidRDefault="00FE6FC1" w:rsidP="00FE6FC1">
      <w:pPr>
        <w:widowControl w:val="0"/>
        <w:jc w:val="center"/>
        <w:rPr>
          <w:rFonts w:ascii="Verdana" w:hAnsi="Verdana" w:cs="Tahoma"/>
          <w:b/>
          <w:sz w:val="20"/>
          <w:szCs w:val="20"/>
          <w:u w:val="single"/>
        </w:rPr>
      </w:pPr>
    </w:p>
    <w:p w:rsidR="00FE6FC1" w:rsidRDefault="00FE6FC1" w:rsidP="00FE6FC1">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FE6FC1" w:rsidRPr="003A19E1" w:rsidRDefault="00FE6FC1" w:rsidP="00FE6FC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6FC1" w:rsidRPr="003A19E1" w:rsidRDefault="00FE6FC1" w:rsidP="00FE6FC1">
      <w:pPr>
        <w:rPr>
          <w:rFonts w:ascii="Verdana" w:hAnsi="Verdana" w:cs="Tahoma"/>
          <w:b/>
          <w:sz w:val="20"/>
          <w:szCs w:val="20"/>
        </w:rPr>
      </w:pPr>
    </w:p>
    <w:p w:rsidR="00FE6FC1" w:rsidRPr="003A19E1" w:rsidRDefault="00FE6FC1" w:rsidP="00FE6FC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w:t>
      </w:r>
      <w:r w:rsidR="003C7752">
        <w:rPr>
          <w:rFonts w:ascii="Verdana" w:hAnsi="Verdana"/>
          <w:b w:val="0"/>
          <w:sz w:val="20"/>
          <w:szCs w:val="20"/>
        </w:rPr>
        <w:t>4</w:t>
      </w:r>
      <w:r>
        <w:rPr>
          <w:rFonts w:ascii="Verdana" w:hAnsi="Verdana"/>
          <w:b w:val="0"/>
          <w:sz w:val="20"/>
          <w:szCs w:val="20"/>
        </w:rPr>
        <w:t>/2023</w:t>
      </w:r>
    </w:p>
    <w:p w:rsidR="00FE6FC1" w:rsidRPr="003A19E1" w:rsidRDefault="00FE6FC1" w:rsidP="00FE6FC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w:t>
      </w:r>
      <w:r w:rsidR="003C7752">
        <w:rPr>
          <w:rFonts w:ascii="Verdana" w:hAnsi="Verdana"/>
          <w:b w:val="0"/>
          <w:sz w:val="20"/>
          <w:szCs w:val="20"/>
        </w:rPr>
        <w:t>3</w:t>
      </w:r>
      <w:r>
        <w:rPr>
          <w:rFonts w:ascii="Verdana" w:hAnsi="Verdana"/>
          <w:b w:val="0"/>
          <w:sz w:val="20"/>
          <w:szCs w:val="20"/>
        </w:rPr>
        <w:t>/2023</w:t>
      </w:r>
    </w:p>
    <w:p w:rsidR="00FE6FC1" w:rsidRPr="003A19E1" w:rsidRDefault="00FE6FC1" w:rsidP="00FE6FC1">
      <w:pPr>
        <w:jc w:val="both"/>
        <w:rPr>
          <w:rFonts w:ascii="Verdana" w:hAnsi="Verdana" w:cs="Tahoma"/>
          <w:b/>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E6FC1" w:rsidRPr="003A19E1" w:rsidRDefault="00FE6FC1" w:rsidP="00FE6FC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6FC1" w:rsidRPr="003A19E1" w:rsidRDefault="00FE6FC1" w:rsidP="00FE6FC1">
      <w:pPr>
        <w:pStyle w:val="Recuodecorpodetexto"/>
        <w:tabs>
          <w:tab w:val="left" w:pos="709"/>
          <w:tab w:val="left" w:pos="1276"/>
          <w:tab w:val="left" w:pos="1701"/>
        </w:tabs>
        <w:spacing w:after="0"/>
        <w:jc w:val="center"/>
        <w:rPr>
          <w:rFonts w:ascii="Verdana" w:hAnsi="Verdana" w:cs="Arial"/>
          <w:sz w:val="20"/>
          <w:szCs w:val="20"/>
        </w:rPr>
      </w:pPr>
    </w:p>
    <w:p w:rsidR="00FE6FC1" w:rsidRPr="003A19E1" w:rsidRDefault="00FE6FC1" w:rsidP="00FE6FC1">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6FC1" w:rsidRPr="003A19E1" w:rsidTr="00FE6FC1">
        <w:trPr>
          <w:trHeight w:val="2230"/>
        </w:trPr>
        <w:tc>
          <w:tcPr>
            <w:tcW w:w="3751" w:type="dxa"/>
            <w:shd w:val="clear" w:color="auto" w:fill="auto"/>
            <w:vAlign w:val="bottom"/>
            <w:hideMark/>
          </w:tcPr>
          <w:p w:rsidR="00FE6FC1" w:rsidRPr="003A19E1" w:rsidRDefault="00FE6FC1" w:rsidP="00FE6FC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E6FC1" w:rsidRDefault="00FE6FC1" w:rsidP="00FE6FC1">
      <w:pPr>
        <w:pStyle w:val="Recuodecorpodetexto"/>
        <w:tabs>
          <w:tab w:val="left" w:pos="709"/>
          <w:tab w:val="left" w:pos="1276"/>
        </w:tabs>
        <w:ind w:left="0"/>
        <w:jc w:val="center"/>
        <w:rPr>
          <w:rFonts w:ascii="Verdana" w:hAnsi="Verdana" w:cs="Tahoma"/>
          <w:b/>
          <w:sz w:val="20"/>
          <w:szCs w:val="20"/>
          <w:u w:val="single"/>
        </w:rPr>
      </w:pPr>
    </w:p>
    <w:p w:rsidR="00FE6FC1" w:rsidRPr="003A19E1" w:rsidRDefault="00FE6FC1" w:rsidP="00FE6FC1">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IV</w:t>
      </w:r>
    </w:p>
    <w:p w:rsidR="00FE6FC1" w:rsidRPr="003A19E1" w:rsidRDefault="00FE6FC1" w:rsidP="00FE6FC1">
      <w:pPr>
        <w:widowControl w:val="0"/>
        <w:tabs>
          <w:tab w:val="left" w:pos="1701"/>
        </w:tabs>
        <w:ind w:right="57"/>
        <w:jc w:val="center"/>
        <w:rPr>
          <w:rFonts w:ascii="Verdana" w:hAnsi="Verdana" w:cs="Tahoma"/>
          <w:b/>
          <w:sz w:val="20"/>
          <w:szCs w:val="20"/>
          <w:u w:val="single"/>
        </w:rPr>
      </w:pPr>
    </w:p>
    <w:p w:rsidR="00FE6FC1" w:rsidRPr="003A19E1" w:rsidRDefault="00FE6FC1" w:rsidP="00FE6FC1">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FE6FC1" w:rsidRPr="003A19E1" w:rsidRDefault="00FE6FC1" w:rsidP="00FE6FC1">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FE6FC1" w:rsidRPr="003A19E1" w:rsidRDefault="00FE6FC1" w:rsidP="00FE6FC1">
      <w:pPr>
        <w:tabs>
          <w:tab w:val="left" w:pos="1701"/>
        </w:tabs>
        <w:autoSpaceDE w:val="0"/>
        <w:autoSpaceDN w:val="0"/>
        <w:adjustRightInd w:val="0"/>
        <w:jc w:val="center"/>
        <w:rPr>
          <w:rFonts w:ascii="Verdana" w:hAnsi="Verdana" w:cs="Tahoma"/>
          <w:i/>
          <w:iCs/>
          <w:sz w:val="20"/>
          <w:szCs w:val="20"/>
          <w:u w:val="single"/>
        </w:rPr>
      </w:pPr>
    </w:p>
    <w:p w:rsidR="00FE6FC1" w:rsidRPr="003A19E1" w:rsidRDefault="00FE6FC1" w:rsidP="00FE6FC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6FC1" w:rsidRPr="003A19E1" w:rsidRDefault="00FE6FC1" w:rsidP="00FE6FC1">
      <w:pPr>
        <w:tabs>
          <w:tab w:val="left" w:pos="1701"/>
        </w:tabs>
        <w:rPr>
          <w:rFonts w:ascii="Verdana" w:hAnsi="Verdana" w:cs="Tahoma"/>
          <w:sz w:val="20"/>
          <w:szCs w:val="20"/>
        </w:rPr>
      </w:pPr>
    </w:p>
    <w:p w:rsidR="003C7752" w:rsidRPr="003A19E1" w:rsidRDefault="003C7752" w:rsidP="003C7752">
      <w:pPr>
        <w:rPr>
          <w:rFonts w:ascii="Verdana" w:hAnsi="Verdana" w:cs="Tahoma"/>
          <w:b/>
          <w:sz w:val="20"/>
          <w:szCs w:val="20"/>
        </w:rPr>
      </w:pPr>
    </w:p>
    <w:p w:rsidR="003C7752" w:rsidRPr="003A19E1" w:rsidRDefault="003C7752" w:rsidP="003C775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024/2023</w:t>
      </w:r>
    </w:p>
    <w:p w:rsidR="003C7752" w:rsidRPr="003A19E1" w:rsidRDefault="003C7752" w:rsidP="003C775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063/2023</w:t>
      </w:r>
    </w:p>
    <w:p w:rsidR="00FE6FC1" w:rsidRPr="003A19E1" w:rsidRDefault="00FE6FC1" w:rsidP="00FE6FC1">
      <w:pPr>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p>
    <w:p w:rsidR="00FE6FC1" w:rsidRPr="003A19E1" w:rsidRDefault="00FE6FC1" w:rsidP="00FE6FC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FE6FC1" w:rsidRPr="003A19E1" w:rsidRDefault="00FE6FC1" w:rsidP="00FE6FC1">
      <w:pPr>
        <w:tabs>
          <w:tab w:val="left" w:pos="1701"/>
        </w:tabs>
        <w:rPr>
          <w:rFonts w:ascii="Verdana" w:hAnsi="Verdan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6FC1" w:rsidRPr="003A19E1" w:rsidTr="00FE6FC1">
        <w:trPr>
          <w:trHeight w:val="2230"/>
        </w:trPr>
        <w:tc>
          <w:tcPr>
            <w:tcW w:w="3751" w:type="dxa"/>
            <w:shd w:val="clear" w:color="auto" w:fill="auto"/>
            <w:vAlign w:val="bottom"/>
            <w:hideMark/>
          </w:tcPr>
          <w:p w:rsidR="00FE6FC1" w:rsidRPr="003A19E1" w:rsidRDefault="00FE6FC1" w:rsidP="00FE6FC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6FC1" w:rsidRPr="003A19E1" w:rsidRDefault="00FE6FC1" w:rsidP="00FE6FC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FE6FC1" w:rsidRPr="003A19E1" w:rsidRDefault="00FE6FC1" w:rsidP="00FE6FC1">
      <w:pPr>
        <w:pStyle w:val="Recuodecorpodetexto"/>
        <w:tabs>
          <w:tab w:val="left" w:pos="709"/>
          <w:tab w:val="left" w:pos="1276"/>
          <w:tab w:val="left" w:pos="1701"/>
        </w:tabs>
        <w:jc w:val="center"/>
        <w:rPr>
          <w:rFonts w:ascii="Verdana" w:hAnsi="Verdana" w:cs="Arial"/>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w:t>
      </w:r>
    </w:p>
    <w:p w:rsidR="00FE6FC1" w:rsidRPr="003A19E1" w:rsidRDefault="00FE6FC1" w:rsidP="00FE6FC1">
      <w:pPr>
        <w:jc w:val="both"/>
        <w:rPr>
          <w:rFonts w:ascii="Verdana" w:hAnsi="Verdana" w:cs="Tahoma"/>
          <w:sz w:val="20"/>
          <w:szCs w:val="20"/>
        </w:rPr>
      </w:pPr>
      <w:r w:rsidRPr="003A19E1">
        <w:rPr>
          <w:rFonts w:ascii="Verdana" w:hAnsi="Verdana" w:cs="Tahoma"/>
          <w:sz w:val="20"/>
          <w:szCs w:val="20"/>
        </w:rPr>
        <w:t>Carimbo e Assinatura do Profissional</w:t>
      </w:r>
    </w:p>
    <w:p w:rsidR="00FE6FC1" w:rsidRPr="003A19E1" w:rsidRDefault="00FE6FC1" w:rsidP="00FE6FC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r>
    </w:p>
    <w:p w:rsidR="00FE6FC1" w:rsidRPr="003A19E1" w:rsidRDefault="00FE6FC1" w:rsidP="00FE6FC1">
      <w:pPr>
        <w:tabs>
          <w:tab w:val="left" w:pos="1701"/>
        </w:tabs>
        <w:jc w:val="both"/>
        <w:rPr>
          <w:rFonts w:ascii="Verdana" w:hAnsi="Verdana" w:cs="Arial"/>
          <w:sz w:val="20"/>
          <w:szCs w:val="20"/>
        </w:rPr>
      </w:pPr>
    </w:p>
    <w:p w:rsidR="00FE6FC1" w:rsidRPr="003A19E1" w:rsidRDefault="00FE6FC1" w:rsidP="00FE6FC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FE6FC1" w:rsidRPr="003A19E1" w:rsidRDefault="00FE6FC1" w:rsidP="00FE6FC1">
      <w:pPr>
        <w:pStyle w:val="Recuodecorpodetexto"/>
        <w:tabs>
          <w:tab w:val="left" w:pos="709"/>
          <w:tab w:val="left" w:pos="1276"/>
        </w:tabs>
        <w:ind w:left="0"/>
        <w:jc w:val="center"/>
        <w:rPr>
          <w:rFonts w:ascii="Verdana" w:hAnsi="Verdana" w:cs="Arial"/>
          <w:sz w:val="20"/>
          <w:szCs w:val="20"/>
        </w:rPr>
      </w:pPr>
    </w:p>
    <w:p w:rsidR="00FE6FC1" w:rsidRPr="003A19E1" w:rsidRDefault="00FE6FC1" w:rsidP="00FE6FC1">
      <w:pPr>
        <w:pStyle w:val="Recuodecorpodetexto"/>
        <w:tabs>
          <w:tab w:val="left" w:pos="709"/>
          <w:tab w:val="left" w:pos="1276"/>
        </w:tabs>
        <w:ind w:left="0"/>
        <w:jc w:val="center"/>
        <w:rPr>
          <w:rFonts w:ascii="Verdana" w:hAnsi="Verdana" w:cs="Tahoma"/>
          <w:b/>
          <w:sz w:val="20"/>
          <w:szCs w:val="20"/>
          <w:u w:val="single"/>
        </w:rPr>
      </w:pPr>
    </w:p>
    <w:p w:rsidR="00FE6FC1" w:rsidRDefault="00FE6FC1" w:rsidP="00FE6FC1">
      <w:pPr>
        <w:pStyle w:val="Recuodecorpodetexto"/>
        <w:tabs>
          <w:tab w:val="left" w:pos="709"/>
          <w:tab w:val="left" w:pos="1276"/>
        </w:tabs>
        <w:ind w:left="0"/>
        <w:jc w:val="center"/>
        <w:rPr>
          <w:rFonts w:ascii="Verdana" w:hAnsi="Verdana" w:cs="Tahoma"/>
          <w:b/>
          <w:sz w:val="20"/>
          <w:szCs w:val="20"/>
          <w:u w:val="single"/>
        </w:rPr>
      </w:pPr>
    </w:p>
    <w:p w:rsidR="00FE6FC1" w:rsidRPr="003A19E1" w:rsidRDefault="00FE6FC1" w:rsidP="00FE6FC1">
      <w:pPr>
        <w:pStyle w:val="Recuodecorpodetexto"/>
        <w:tabs>
          <w:tab w:val="left" w:pos="709"/>
          <w:tab w:val="left" w:pos="1276"/>
        </w:tabs>
        <w:ind w:left="0"/>
        <w:jc w:val="center"/>
        <w:rPr>
          <w:rFonts w:ascii="Verdana" w:hAnsi="Verdana" w:cs="Tahoma"/>
          <w:b/>
          <w:sz w:val="20"/>
          <w:szCs w:val="20"/>
          <w:u w:val="single"/>
        </w:rPr>
      </w:pPr>
    </w:p>
    <w:p w:rsidR="00FE6FC1" w:rsidRPr="003A19E1" w:rsidRDefault="00FE6FC1" w:rsidP="00FE6FC1">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FE6FC1" w:rsidRPr="003A19E1" w:rsidRDefault="00FE6FC1" w:rsidP="00FE6FC1">
      <w:pPr>
        <w:tabs>
          <w:tab w:val="left" w:pos="1701"/>
        </w:tabs>
        <w:autoSpaceDE w:val="0"/>
        <w:autoSpaceDN w:val="0"/>
        <w:adjustRightInd w:val="0"/>
        <w:jc w:val="center"/>
        <w:rPr>
          <w:rFonts w:ascii="Verdana" w:hAnsi="Verdana" w:cs="Arial Narrow"/>
          <w:b/>
          <w:bCs/>
          <w:sz w:val="20"/>
          <w:szCs w:val="20"/>
          <w:u w:val="single"/>
        </w:rPr>
      </w:pPr>
    </w:p>
    <w:p w:rsidR="00FE6FC1" w:rsidRPr="003A19E1" w:rsidRDefault="00FE6FC1" w:rsidP="00FE6FC1">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FE6FC1" w:rsidRPr="003A19E1" w:rsidRDefault="00FE6FC1" w:rsidP="00FE6FC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6FC1" w:rsidRPr="003A19E1" w:rsidRDefault="00FE6FC1" w:rsidP="00FE6FC1">
      <w:pPr>
        <w:tabs>
          <w:tab w:val="left" w:pos="1701"/>
        </w:tabs>
        <w:rPr>
          <w:rFonts w:ascii="Verdana" w:hAnsi="Verdana" w:cs="Tahoma"/>
          <w:sz w:val="20"/>
          <w:szCs w:val="20"/>
        </w:rPr>
      </w:pPr>
    </w:p>
    <w:p w:rsidR="003C7752" w:rsidRPr="003A19E1" w:rsidRDefault="003C7752" w:rsidP="003C7752">
      <w:pPr>
        <w:rPr>
          <w:rFonts w:ascii="Verdana" w:hAnsi="Verdana" w:cs="Tahoma"/>
          <w:b/>
          <w:sz w:val="20"/>
          <w:szCs w:val="20"/>
        </w:rPr>
      </w:pPr>
    </w:p>
    <w:p w:rsidR="003C7752" w:rsidRPr="003A19E1" w:rsidRDefault="003C7752" w:rsidP="003C775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024/2023</w:t>
      </w:r>
    </w:p>
    <w:p w:rsidR="003C7752" w:rsidRPr="003A19E1" w:rsidRDefault="003C7752" w:rsidP="003C775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063/2023</w:t>
      </w:r>
    </w:p>
    <w:p w:rsidR="00FE6FC1" w:rsidRPr="003A19E1" w:rsidRDefault="00FE6FC1" w:rsidP="00FE6FC1">
      <w:pPr>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6FC1" w:rsidRPr="003A19E1" w:rsidRDefault="00FE6FC1" w:rsidP="00FE6FC1">
      <w:pPr>
        <w:pStyle w:val="Recuodecorpodetexto"/>
        <w:tabs>
          <w:tab w:val="left" w:pos="709"/>
          <w:tab w:val="left" w:pos="1276"/>
          <w:tab w:val="left" w:pos="1701"/>
        </w:tabs>
        <w:spacing w:after="0"/>
        <w:jc w:val="center"/>
        <w:rPr>
          <w:rFonts w:ascii="Verdana" w:hAnsi="Verdana" w:cs="Arial"/>
          <w:sz w:val="20"/>
          <w:szCs w:val="20"/>
        </w:rPr>
      </w:pPr>
    </w:p>
    <w:p w:rsidR="00FE6FC1" w:rsidRPr="003A19E1" w:rsidRDefault="00FE6FC1" w:rsidP="00FE6FC1">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6FC1" w:rsidRPr="003A19E1" w:rsidTr="00FE6FC1">
        <w:trPr>
          <w:trHeight w:val="2230"/>
        </w:trPr>
        <w:tc>
          <w:tcPr>
            <w:tcW w:w="3751" w:type="dxa"/>
            <w:shd w:val="clear" w:color="auto" w:fill="auto"/>
            <w:vAlign w:val="bottom"/>
            <w:hideMark/>
          </w:tcPr>
          <w:p w:rsidR="00FE6FC1" w:rsidRPr="003A19E1" w:rsidRDefault="00FE6FC1" w:rsidP="00FE6FC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6FC1" w:rsidRPr="003A19E1" w:rsidRDefault="00FE6FC1" w:rsidP="00FE6FC1">
      <w:pPr>
        <w:pStyle w:val="Recuodecorpodetexto"/>
        <w:tabs>
          <w:tab w:val="left" w:pos="709"/>
          <w:tab w:val="left" w:pos="1276"/>
          <w:tab w:val="left" w:pos="1701"/>
        </w:tabs>
        <w:jc w:val="center"/>
        <w:rPr>
          <w:rFonts w:ascii="Verdana" w:hAnsi="Verdana" w:cs="Arial"/>
          <w:sz w:val="20"/>
          <w:szCs w:val="20"/>
        </w:rPr>
      </w:pPr>
    </w:p>
    <w:p w:rsidR="00FE6FC1" w:rsidRPr="003A19E1" w:rsidRDefault="00FE6FC1" w:rsidP="00FE6FC1">
      <w:pPr>
        <w:pStyle w:val="Recuodecorpodetexto"/>
        <w:tabs>
          <w:tab w:val="left" w:pos="709"/>
          <w:tab w:val="left" w:pos="1276"/>
          <w:tab w:val="left" w:pos="1701"/>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B85047" w:rsidRDefault="00FE6FC1" w:rsidP="00FE6FC1">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FE6FC1" w:rsidRPr="00610313" w:rsidRDefault="00FE6FC1" w:rsidP="00FE6FC1">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FE6FC1" w:rsidRPr="003A19E1" w:rsidRDefault="00FE6FC1" w:rsidP="00FE6FC1">
      <w:pPr>
        <w:pStyle w:val="Recuodecorpodetexto"/>
        <w:tabs>
          <w:tab w:val="left" w:pos="709"/>
          <w:tab w:val="left" w:pos="1276"/>
        </w:tabs>
        <w:spacing w:after="0"/>
        <w:ind w:left="0"/>
        <w:jc w:val="center"/>
        <w:rPr>
          <w:rFonts w:ascii="Verdana" w:hAnsi="Verdana" w:cs="Tahoma"/>
          <w:b/>
          <w:sz w:val="20"/>
          <w:szCs w:val="20"/>
          <w:u w:val="single"/>
        </w:rPr>
      </w:pPr>
    </w:p>
    <w:p w:rsidR="00FE6FC1" w:rsidRPr="003A19E1" w:rsidRDefault="00FE6FC1" w:rsidP="00FE6FC1">
      <w:pPr>
        <w:pStyle w:val="Recuodecorpodetexto"/>
        <w:tabs>
          <w:tab w:val="left" w:pos="709"/>
          <w:tab w:val="left" w:pos="1276"/>
        </w:tabs>
        <w:spacing w:after="0"/>
        <w:ind w:left="0"/>
        <w:jc w:val="center"/>
        <w:rPr>
          <w:rFonts w:ascii="Verdana" w:hAnsi="Verdana" w:cs="Tahoma"/>
          <w:b/>
          <w:sz w:val="20"/>
          <w:szCs w:val="20"/>
          <w:u w:val="single"/>
        </w:rPr>
      </w:pPr>
    </w:p>
    <w:p w:rsidR="00FE6FC1" w:rsidRPr="003A19E1" w:rsidRDefault="00FE6FC1" w:rsidP="00FE6FC1">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FE6FC1" w:rsidRPr="003A19E1" w:rsidRDefault="00FE6FC1" w:rsidP="00FE6FC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6FC1" w:rsidRPr="003A19E1" w:rsidRDefault="00FE6FC1" w:rsidP="00FE6FC1">
      <w:pPr>
        <w:rPr>
          <w:rFonts w:ascii="Verdana" w:hAnsi="Verdana" w:cs="Tahoma"/>
          <w:sz w:val="20"/>
          <w:szCs w:val="20"/>
        </w:rPr>
      </w:pPr>
    </w:p>
    <w:p w:rsidR="00FE6FC1" w:rsidRPr="003A19E1" w:rsidRDefault="00FE6FC1" w:rsidP="00FE6FC1">
      <w:pPr>
        <w:rPr>
          <w:rFonts w:ascii="Verdana" w:hAnsi="Verdana" w:cs="Tahoma"/>
          <w:sz w:val="20"/>
          <w:szCs w:val="20"/>
        </w:rPr>
      </w:pPr>
    </w:p>
    <w:p w:rsidR="003C7752" w:rsidRPr="003A19E1" w:rsidRDefault="003C7752" w:rsidP="003C7752">
      <w:pPr>
        <w:rPr>
          <w:rFonts w:ascii="Verdana" w:hAnsi="Verdana" w:cs="Tahoma"/>
          <w:b/>
          <w:sz w:val="20"/>
          <w:szCs w:val="20"/>
        </w:rPr>
      </w:pPr>
    </w:p>
    <w:p w:rsidR="003C7752" w:rsidRPr="003A19E1" w:rsidRDefault="003C7752" w:rsidP="003C775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024/2023</w:t>
      </w:r>
    </w:p>
    <w:p w:rsidR="003C7752" w:rsidRPr="003A19E1" w:rsidRDefault="003C7752" w:rsidP="003C775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063/2023</w:t>
      </w: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FE6FC1" w:rsidRPr="003A19E1" w:rsidRDefault="00FE6FC1" w:rsidP="00FE6FC1">
      <w:pPr>
        <w:tabs>
          <w:tab w:val="left" w:pos="1418"/>
        </w:tabs>
        <w:jc w:val="both"/>
        <w:rPr>
          <w:rFonts w:ascii="Verdana" w:hAnsi="Verdana" w:cs="Arial"/>
          <w:sz w:val="20"/>
          <w:szCs w:val="20"/>
        </w:rPr>
      </w:pPr>
    </w:p>
    <w:p w:rsidR="00FE6FC1" w:rsidRPr="003A19E1" w:rsidRDefault="00FE6FC1" w:rsidP="00FE6FC1">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p>
    <w:p w:rsidR="00FE6FC1" w:rsidRDefault="00FE6FC1" w:rsidP="00FE6FC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E6FC1" w:rsidRPr="003A19E1" w:rsidRDefault="00FE6FC1" w:rsidP="00FE6FC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p>
    <w:p w:rsidR="00FE6FC1" w:rsidRPr="003A19E1" w:rsidRDefault="00FE6FC1" w:rsidP="00FE6FC1">
      <w:pPr>
        <w:tabs>
          <w:tab w:val="left" w:pos="1418"/>
        </w:tabs>
        <w:jc w:val="both"/>
        <w:rPr>
          <w:rFonts w:ascii="Verdana" w:hAnsi="Verdana" w:cs="Tahoma"/>
          <w:sz w:val="20"/>
          <w:szCs w:val="20"/>
        </w:rPr>
      </w:pPr>
      <w:r w:rsidRPr="003A19E1">
        <w:rPr>
          <w:rFonts w:ascii="Verdana" w:hAnsi="Verdana" w:cs="Tahoma"/>
          <w:sz w:val="20"/>
          <w:szCs w:val="20"/>
        </w:rPr>
        <w:tab/>
        <w:t>..................................................................................</w:t>
      </w:r>
    </w:p>
    <w:p w:rsidR="00FE6FC1" w:rsidRPr="003A19E1" w:rsidRDefault="00FE6FC1" w:rsidP="00FE6FC1">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6FC1" w:rsidRPr="003A19E1" w:rsidRDefault="00FE6FC1" w:rsidP="00FE6FC1">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6FC1" w:rsidRPr="003A19E1" w:rsidRDefault="00FE6FC1" w:rsidP="00FE6FC1">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FE6FC1" w:rsidRPr="003A19E1" w:rsidRDefault="00FE6FC1" w:rsidP="00FE6FC1">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FE6FC1" w:rsidRPr="003A19E1" w:rsidRDefault="00FE6FC1" w:rsidP="00FE6FC1">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6FC1" w:rsidRPr="003A19E1" w:rsidTr="00FE6FC1">
        <w:trPr>
          <w:trHeight w:val="2230"/>
        </w:trPr>
        <w:tc>
          <w:tcPr>
            <w:tcW w:w="3751" w:type="dxa"/>
            <w:shd w:val="clear" w:color="auto" w:fill="auto"/>
            <w:vAlign w:val="bottom"/>
            <w:hideMark/>
          </w:tcPr>
          <w:p w:rsidR="00FE6FC1" w:rsidRPr="003A19E1" w:rsidRDefault="00FE6FC1" w:rsidP="00FE6FC1">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E6FC1" w:rsidRPr="003A19E1" w:rsidRDefault="00FE6FC1" w:rsidP="00FE6FC1">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FE6FC1" w:rsidRPr="003A19E1" w:rsidRDefault="00FE6FC1" w:rsidP="00FE6FC1">
      <w:pPr>
        <w:keepLines/>
        <w:tabs>
          <w:tab w:val="left" w:pos="7230"/>
          <w:tab w:val="left" w:pos="9072"/>
        </w:tabs>
        <w:jc w:val="center"/>
        <w:rPr>
          <w:rFonts w:ascii="Verdana" w:hAnsi="Verdana" w:cs="Tahoma"/>
          <w:b/>
          <w:sz w:val="20"/>
          <w:szCs w:val="20"/>
          <w:u w:val="single"/>
        </w:rPr>
      </w:pPr>
    </w:p>
    <w:p w:rsidR="00FE6FC1" w:rsidRPr="003A19E1" w:rsidRDefault="00FE6FC1" w:rsidP="00FE6FC1">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FE6FC1" w:rsidRPr="003A19E1" w:rsidRDefault="00FE6FC1" w:rsidP="00FE6FC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6FC1" w:rsidRPr="003A19E1" w:rsidRDefault="00FE6FC1" w:rsidP="00FE6FC1">
      <w:pPr>
        <w:rPr>
          <w:rFonts w:ascii="Verdana" w:hAnsi="Verdana" w:cs="Tahoma"/>
          <w:b/>
          <w:sz w:val="20"/>
          <w:szCs w:val="20"/>
        </w:rPr>
      </w:pPr>
    </w:p>
    <w:p w:rsidR="003C7752" w:rsidRPr="003A19E1" w:rsidRDefault="003C7752" w:rsidP="003C7752">
      <w:pPr>
        <w:rPr>
          <w:rFonts w:ascii="Verdana" w:hAnsi="Verdana" w:cs="Tahoma"/>
          <w:b/>
          <w:sz w:val="20"/>
          <w:szCs w:val="20"/>
        </w:rPr>
      </w:pPr>
    </w:p>
    <w:p w:rsidR="003C7752" w:rsidRPr="003A19E1" w:rsidRDefault="003C7752" w:rsidP="003C775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024/2023</w:t>
      </w:r>
    </w:p>
    <w:p w:rsidR="003C7752" w:rsidRPr="003A19E1" w:rsidRDefault="003C7752" w:rsidP="003C775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063/2023</w:t>
      </w:r>
    </w:p>
    <w:p w:rsidR="00FE6FC1" w:rsidRPr="003A19E1" w:rsidRDefault="00FE6FC1" w:rsidP="00FE6FC1">
      <w:pPr>
        <w:jc w:val="both"/>
        <w:rPr>
          <w:rFonts w:ascii="Verdana" w:hAnsi="Verdana" w:cs="Tahoma"/>
          <w:sz w:val="20"/>
          <w:szCs w:val="20"/>
        </w:rPr>
      </w:pPr>
    </w:p>
    <w:p w:rsidR="00FE6FC1" w:rsidRPr="003A19E1" w:rsidRDefault="00FE6FC1" w:rsidP="00FE6FC1">
      <w:pPr>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E6FC1" w:rsidRPr="003A19E1" w:rsidRDefault="00FE6FC1" w:rsidP="00FE6FC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6FC1" w:rsidRPr="003A19E1" w:rsidRDefault="00FE6FC1" w:rsidP="00FE6FC1">
      <w:pPr>
        <w:pStyle w:val="Recuodecorpodetexto"/>
        <w:tabs>
          <w:tab w:val="left" w:pos="709"/>
          <w:tab w:val="left" w:pos="1276"/>
          <w:tab w:val="left" w:pos="1701"/>
        </w:tabs>
        <w:spacing w:after="0"/>
        <w:jc w:val="center"/>
        <w:rPr>
          <w:rFonts w:ascii="Verdana" w:hAnsi="Verdana" w:cs="Arial"/>
          <w:sz w:val="20"/>
          <w:szCs w:val="20"/>
        </w:rPr>
      </w:pPr>
    </w:p>
    <w:p w:rsidR="00FE6FC1" w:rsidRPr="003A19E1" w:rsidRDefault="00FE6FC1" w:rsidP="00FE6FC1">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6FC1" w:rsidRPr="003A19E1" w:rsidTr="00FE6FC1">
        <w:trPr>
          <w:trHeight w:val="2230"/>
        </w:trPr>
        <w:tc>
          <w:tcPr>
            <w:tcW w:w="3751" w:type="dxa"/>
            <w:shd w:val="clear" w:color="auto" w:fill="auto"/>
            <w:vAlign w:val="bottom"/>
            <w:hideMark/>
          </w:tcPr>
          <w:p w:rsidR="00FE6FC1" w:rsidRPr="003A19E1" w:rsidRDefault="00FE6FC1" w:rsidP="00FE6FC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B85047" w:rsidRDefault="00FE6FC1" w:rsidP="00FE6FC1">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FE6FC1" w:rsidRPr="003A19E1" w:rsidRDefault="00FE6FC1" w:rsidP="00FE6FC1">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FE6FC1" w:rsidRPr="003A19E1" w:rsidRDefault="00FE6FC1" w:rsidP="00FE6FC1">
      <w:pPr>
        <w:tabs>
          <w:tab w:val="left" w:pos="1701"/>
        </w:tabs>
        <w:jc w:val="center"/>
        <w:rPr>
          <w:rFonts w:ascii="Verdana" w:hAnsi="Verdana" w:cs="Tahoma"/>
          <w:b/>
          <w:sz w:val="20"/>
          <w:szCs w:val="20"/>
        </w:rPr>
      </w:pPr>
    </w:p>
    <w:p w:rsidR="00FE6FC1" w:rsidRPr="003A19E1" w:rsidRDefault="00FE6FC1" w:rsidP="00FE6FC1">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w:t>
      </w:r>
      <w:r w:rsidR="003C7752">
        <w:rPr>
          <w:rFonts w:ascii="Verdana" w:hAnsi="Verdana" w:cs="Tahoma"/>
          <w:b/>
          <w:bCs/>
          <w:snapToGrid w:val="0"/>
          <w:sz w:val="20"/>
          <w:szCs w:val="20"/>
        </w:rPr>
        <w:t>4</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E6FC1" w:rsidRPr="003A19E1" w:rsidRDefault="00FE6FC1" w:rsidP="00FE6FC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FE6FC1" w:rsidRPr="003A19E1" w:rsidRDefault="00FE6FC1" w:rsidP="00FE6FC1">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FE6FC1" w:rsidRPr="003A19E1" w:rsidRDefault="00FE6FC1" w:rsidP="00FE6FC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FE6FC1" w:rsidRPr="003A19E1" w:rsidRDefault="00FE6FC1" w:rsidP="00FE6FC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FE6FC1" w:rsidRPr="003A19E1" w:rsidRDefault="00FE6FC1" w:rsidP="00FE6FC1">
      <w:pPr>
        <w:tabs>
          <w:tab w:val="left" w:pos="1701"/>
        </w:tabs>
        <w:jc w:val="both"/>
        <w:rPr>
          <w:rFonts w:ascii="Verdana" w:hAnsi="Verdana" w:cs="Tahoma"/>
          <w:bCs/>
          <w:snapToGrid w:val="0"/>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pStyle w:val="Recuodecorpodetexto"/>
        <w:tabs>
          <w:tab w:val="left" w:pos="709"/>
          <w:tab w:val="left" w:pos="1276"/>
        </w:tabs>
        <w:jc w:val="center"/>
        <w:rPr>
          <w:rFonts w:ascii="Verdana" w:hAnsi="Verdana" w:cs="Arial"/>
          <w:sz w:val="20"/>
          <w:szCs w:val="20"/>
        </w:rPr>
      </w:pPr>
    </w:p>
    <w:p w:rsidR="00FE6FC1" w:rsidRPr="003A19E1" w:rsidRDefault="00FE6FC1" w:rsidP="00FE6FC1">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FE6FC1" w:rsidRPr="003A19E1" w:rsidRDefault="00FE6FC1" w:rsidP="00FE6FC1">
      <w:pPr>
        <w:tabs>
          <w:tab w:val="left" w:pos="1701"/>
        </w:tabs>
        <w:jc w:val="center"/>
        <w:rPr>
          <w:rFonts w:ascii="Verdana" w:hAnsi="Verdana" w:cs="Arial"/>
          <w:b/>
          <w:sz w:val="20"/>
          <w:szCs w:val="20"/>
        </w:rPr>
      </w:pPr>
    </w:p>
    <w:p w:rsidR="00FE6FC1" w:rsidRPr="003A19E1" w:rsidRDefault="00FE6FC1" w:rsidP="00FE6FC1">
      <w:pPr>
        <w:tabs>
          <w:tab w:val="left" w:pos="1701"/>
        </w:tabs>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p>
    <w:p w:rsidR="00FE6FC1" w:rsidRDefault="00FE6FC1" w:rsidP="00FE6FC1">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FE6FC1" w:rsidRPr="003A19E1" w:rsidRDefault="00FE6FC1" w:rsidP="00FE6FC1">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FE6FC1" w:rsidRPr="003A19E1" w:rsidRDefault="00FE6FC1" w:rsidP="00FE6FC1">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3C7752">
        <w:rPr>
          <w:rFonts w:ascii="Verdana" w:hAnsi="Verdana" w:cs="Arial"/>
          <w:b/>
          <w:bCs/>
          <w:snapToGrid w:val="0"/>
          <w:sz w:val="20"/>
          <w:szCs w:val="20"/>
        </w:rPr>
        <w:t>63</w:t>
      </w:r>
      <w:r>
        <w:rPr>
          <w:rFonts w:ascii="Verdana" w:hAnsi="Verdana" w:cs="Arial"/>
          <w:b/>
          <w:bCs/>
          <w:snapToGrid w:val="0"/>
          <w:sz w:val="20"/>
          <w:szCs w:val="20"/>
        </w:rPr>
        <w:t>/2023</w:t>
      </w:r>
    </w:p>
    <w:p w:rsidR="00FE6FC1" w:rsidRPr="003A19E1" w:rsidRDefault="00FE6FC1" w:rsidP="00FE6FC1">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02</w:t>
      </w:r>
      <w:r w:rsidR="003C7752">
        <w:rPr>
          <w:rFonts w:ascii="Verdana" w:hAnsi="Verdana" w:cs="Arial"/>
          <w:b/>
          <w:bCs/>
          <w:snapToGrid w:val="0"/>
          <w:sz w:val="20"/>
          <w:szCs w:val="20"/>
        </w:rPr>
        <w:t>4</w:t>
      </w:r>
      <w:r>
        <w:rPr>
          <w:rFonts w:ascii="Verdana" w:hAnsi="Verdana" w:cs="Arial"/>
          <w:b/>
          <w:bCs/>
          <w:snapToGrid w:val="0"/>
          <w:sz w:val="20"/>
          <w:szCs w:val="20"/>
        </w:rPr>
        <w:t>/2023</w:t>
      </w:r>
    </w:p>
    <w:p w:rsidR="00FE6FC1" w:rsidRPr="003A19E1" w:rsidRDefault="00FE6FC1" w:rsidP="00FE6FC1">
      <w:pPr>
        <w:widowControl w:val="0"/>
        <w:tabs>
          <w:tab w:val="left" w:pos="709"/>
          <w:tab w:val="left" w:pos="1276"/>
        </w:tabs>
        <w:ind w:right="90"/>
        <w:jc w:val="both"/>
        <w:rPr>
          <w:rFonts w:ascii="Verdana" w:hAnsi="Verdana" w:cs="Arial"/>
          <w:b/>
          <w:bCs/>
          <w:snapToGrid w:val="0"/>
          <w:sz w:val="20"/>
          <w:szCs w:val="20"/>
        </w:rPr>
      </w:pPr>
    </w:p>
    <w:p w:rsidR="00FE6FC1" w:rsidRPr="00583508" w:rsidRDefault="00FE6FC1" w:rsidP="00FE6FC1">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na qualidade de representante do Órgão Gerenciador do Sistema Registro de Preços, doravante denominado GERENCIADOR e as empresas abaixo qualificadas, doravante denominadas COMPROMITENTES FORNECEDORES, resolvem firmar a presente</w:t>
      </w:r>
      <w:r>
        <w:rPr>
          <w:rFonts w:ascii="Verdana" w:hAnsi="Verdana"/>
          <w:sz w:val="20"/>
          <w:szCs w:val="20"/>
        </w:rPr>
        <w:t xml:space="preserve"> </w:t>
      </w:r>
      <w:r w:rsidRPr="00951A89">
        <w:rPr>
          <w:rFonts w:ascii="Verdana" w:hAnsi="Verdana"/>
          <w:b/>
          <w:i/>
          <w:sz w:val="20"/>
          <w:szCs w:val="20"/>
        </w:rPr>
        <w:t xml:space="preserve">ATA DE </w:t>
      </w:r>
      <w:r w:rsidR="003C7752" w:rsidRPr="003C7752">
        <w:rPr>
          <w:rFonts w:ascii="Verdana" w:hAnsi="Verdana"/>
          <w:b/>
          <w:i/>
          <w:sz w:val="20"/>
          <w:szCs w:val="20"/>
        </w:rPr>
        <w:t>REGISTRO DE PREÇOS PARA FUTURA E EVENTUAL AQUISIÇÃO DE</w:t>
      </w:r>
      <w:r w:rsidR="005A6705">
        <w:rPr>
          <w:rFonts w:ascii="Verdana" w:hAnsi="Verdana"/>
          <w:b/>
          <w:i/>
          <w:sz w:val="20"/>
          <w:szCs w:val="20"/>
        </w:rPr>
        <w:t xml:space="preserve"> APARELHOS DE</w:t>
      </w:r>
      <w:r w:rsidR="003C7752" w:rsidRPr="003C7752">
        <w:rPr>
          <w:rFonts w:ascii="Verdana" w:hAnsi="Verdana"/>
          <w:b/>
          <w:i/>
          <w:sz w:val="20"/>
          <w:szCs w:val="20"/>
        </w:rPr>
        <w:t xml:space="preserve"> AR CONDICIONADO PARA ATENDER AS NECESSIDADES DAS SECRETARIAS MUNICIPAIS DA PREFEITURA MUNICIPAL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02</w:t>
      </w:r>
      <w:r w:rsidR="003C7752">
        <w:rPr>
          <w:rFonts w:ascii="Verdana" w:hAnsi="Verdana"/>
          <w:sz w:val="20"/>
          <w:szCs w:val="20"/>
        </w:rPr>
        <w:t>4</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06</w:t>
      </w:r>
      <w:r w:rsidR="003C7752">
        <w:rPr>
          <w:rFonts w:ascii="Verdana" w:hAnsi="Verdana"/>
          <w:sz w:val="20"/>
          <w:szCs w:val="20"/>
        </w:rPr>
        <w:t>3</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FE6FC1" w:rsidRPr="003A19E1" w:rsidRDefault="00FE6FC1" w:rsidP="00FE6FC1">
      <w:pPr>
        <w:widowControl w:val="0"/>
        <w:tabs>
          <w:tab w:val="left" w:pos="709"/>
          <w:tab w:val="left" w:pos="1276"/>
        </w:tabs>
        <w:ind w:right="90"/>
        <w:jc w:val="both"/>
        <w:rPr>
          <w:rFonts w:ascii="Verdana" w:hAnsi="Verdana"/>
          <w:sz w:val="20"/>
          <w:szCs w:val="20"/>
        </w:rPr>
      </w:pPr>
    </w:p>
    <w:p w:rsidR="00FE6FC1" w:rsidRPr="003A19E1" w:rsidRDefault="00FE6FC1" w:rsidP="00FE6FC1">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C7752" w:rsidRPr="003C7752">
        <w:rPr>
          <w:rFonts w:ascii="Verdana" w:hAnsi="Verdana" w:cs="Tahoma"/>
          <w:b/>
          <w:i/>
          <w:sz w:val="20"/>
          <w:szCs w:val="20"/>
        </w:rPr>
        <w:t>REGISTRO DE PREÇOS PARA FUTURA E EVENTUAL AQUISIÇÃO DE</w:t>
      </w:r>
      <w:r w:rsidR="005A6705">
        <w:rPr>
          <w:rFonts w:ascii="Verdana" w:hAnsi="Verdana" w:cs="Tahoma"/>
          <w:b/>
          <w:i/>
          <w:sz w:val="20"/>
          <w:szCs w:val="20"/>
        </w:rPr>
        <w:t xml:space="preserve"> APARELHOS DE</w:t>
      </w:r>
      <w:r w:rsidR="003C7752" w:rsidRPr="003C7752">
        <w:rPr>
          <w:rFonts w:ascii="Verdana" w:hAnsi="Verdana" w:cs="Tahoma"/>
          <w:b/>
          <w:i/>
          <w:sz w:val="20"/>
          <w:szCs w:val="20"/>
        </w:rPr>
        <w:t xml:space="preserve"> AR CONDICIONADO PARA ATENDER AS NECESSIDADES DAS SECRETARIAS MUNICIPAIS DA PREFEITURA MUNICIPAL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3C7752">
        <w:rPr>
          <w:rFonts w:ascii="Verdana" w:hAnsi="Verdana"/>
          <w:sz w:val="20"/>
          <w:szCs w:val="20"/>
        </w:rPr>
        <w:t>24</w:t>
      </w:r>
      <w:r>
        <w:rPr>
          <w:rFonts w:ascii="Verdana" w:hAnsi="Verdana"/>
          <w:sz w:val="20"/>
          <w:szCs w:val="20"/>
        </w:rPr>
        <w:t>/2023, Processo n° 06</w:t>
      </w:r>
      <w:r w:rsidR="003C7752">
        <w:rPr>
          <w:rFonts w:ascii="Verdana" w:hAnsi="Verdana"/>
          <w:sz w:val="20"/>
          <w:szCs w:val="20"/>
        </w:rPr>
        <w:t>3</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FE6FC1" w:rsidRPr="00D45DD7"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02</w:t>
      </w:r>
      <w:r w:rsidR="003C7752">
        <w:rPr>
          <w:rFonts w:ascii="Verdana" w:hAnsi="Verdana"/>
          <w:sz w:val="20"/>
          <w:szCs w:val="20"/>
        </w:rPr>
        <w:t>4/2023, Processo nº 063</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FE6FC1" w:rsidRPr="005552EC" w:rsidRDefault="00FE6FC1" w:rsidP="00FE6FC1">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FE6FC1" w:rsidRPr="003A19E1" w:rsidRDefault="00FE6FC1" w:rsidP="00FE6FC1">
      <w:pPr>
        <w:tabs>
          <w:tab w:val="left" w:pos="709"/>
          <w:tab w:val="left" w:pos="1276"/>
        </w:tabs>
        <w:jc w:val="both"/>
        <w:rPr>
          <w:rFonts w:ascii="Verdana" w:hAnsi="Verdana"/>
          <w:b/>
          <w:sz w:val="20"/>
          <w:szCs w:val="20"/>
        </w:rPr>
      </w:pPr>
    </w:p>
    <w:p w:rsidR="00FE6FC1" w:rsidRPr="003A19E1" w:rsidRDefault="00FE6FC1" w:rsidP="00FE6FC1">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E6FC1" w:rsidRPr="003A19E1" w:rsidRDefault="00FE6FC1" w:rsidP="00FE6FC1">
      <w:pPr>
        <w:widowControl w:val="0"/>
        <w:tabs>
          <w:tab w:val="left" w:pos="709"/>
          <w:tab w:val="left" w:pos="993"/>
        </w:tabs>
        <w:jc w:val="both"/>
        <w:rPr>
          <w:rFonts w:ascii="Verdana" w:hAnsi="Verdana" w:cs="Arial"/>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E6FC1" w:rsidRPr="003A19E1" w:rsidRDefault="00FE6FC1" w:rsidP="00FE6FC1">
      <w:pPr>
        <w:widowControl w:val="0"/>
        <w:tabs>
          <w:tab w:val="left" w:pos="709"/>
          <w:tab w:val="left" w:pos="993"/>
        </w:tabs>
        <w:jc w:val="both"/>
        <w:rPr>
          <w:rFonts w:ascii="Verdana" w:hAnsi="Verdana"/>
          <w:b/>
          <w:bCs/>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E6FC1" w:rsidRPr="003A19E1" w:rsidRDefault="00FE6FC1" w:rsidP="00FE6FC1">
      <w:pPr>
        <w:widowControl w:val="0"/>
        <w:tabs>
          <w:tab w:val="left" w:pos="709"/>
          <w:tab w:val="left" w:pos="993"/>
        </w:tabs>
        <w:jc w:val="both"/>
        <w:rPr>
          <w:rFonts w:ascii="Verdana" w:hAnsi="Verdana"/>
          <w:color w:val="FF0000"/>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E6FC1" w:rsidRPr="003A19E1" w:rsidRDefault="00FE6FC1" w:rsidP="00FE6FC1">
      <w:pPr>
        <w:widowControl w:val="0"/>
        <w:tabs>
          <w:tab w:val="left" w:pos="709"/>
          <w:tab w:val="left" w:pos="993"/>
        </w:tabs>
        <w:jc w:val="both"/>
        <w:rPr>
          <w:rFonts w:ascii="Verdana" w:hAnsi="Verdana" w:cs="Arial"/>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E6FC1" w:rsidRPr="003A19E1" w:rsidRDefault="00FE6FC1" w:rsidP="00FE6FC1">
      <w:pPr>
        <w:widowControl w:val="0"/>
        <w:tabs>
          <w:tab w:val="left" w:pos="709"/>
          <w:tab w:val="left" w:pos="993"/>
          <w:tab w:val="left" w:pos="1134"/>
        </w:tabs>
        <w:jc w:val="both"/>
        <w:rPr>
          <w:rFonts w:ascii="Verdana" w:hAnsi="Verdana" w:cs="Arial"/>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E6FC1" w:rsidRPr="003A19E1" w:rsidRDefault="00FE6FC1" w:rsidP="00FE6FC1">
      <w:pPr>
        <w:widowControl w:val="0"/>
        <w:tabs>
          <w:tab w:val="left" w:pos="709"/>
          <w:tab w:val="left" w:pos="1276"/>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FE6FC1" w:rsidRPr="003A19E1" w:rsidRDefault="00FE6FC1" w:rsidP="00FE6FC1">
      <w:pPr>
        <w:widowControl w:val="0"/>
        <w:tabs>
          <w:tab w:val="left" w:pos="709"/>
          <w:tab w:val="left" w:pos="993"/>
        </w:tabs>
        <w:jc w:val="both"/>
        <w:rPr>
          <w:rFonts w:ascii="Verdana" w:hAnsi="Verdana"/>
          <w:sz w:val="20"/>
          <w:szCs w:val="20"/>
        </w:rPr>
      </w:pPr>
    </w:p>
    <w:p w:rsidR="00FE6FC1" w:rsidRPr="003A19E1" w:rsidRDefault="00FE6FC1" w:rsidP="00FE6FC1">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E6FC1" w:rsidRPr="003A19E1" w:rsidRDefault="00FE6FC1" w:rsidP="00FE6FC1">
      <w:pPr>
        <w:widowControl w:val="0"/>
        <w:tabs>
          <w:tab w:val="left" w:pos="709"/>
          <w:tab w:val="left" w:pos="993"/>
        </w:tabs>
        <w:jc w:val="both"/>
        <w:rPr>
          <w:rFonts w:ascii="Verdana" w:hAnsi="Verdana" w:cs="Arial"/>
          <w:sz w:val="20"/>
          <w:szCs w:val="20"/>
        </w:rPr>
      </w:pPr>
    </w:p>
    <w:p w:rsidR="00FE6FC1" w:rsidRPr="003A19E1" w:rsidRDefault="00FE6FC1" w:rsidP="00FE6FC1">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FE6FC1" w:rsidRPr="003A19E1" w:rsidRDefault="00FE6FC1" w:rsidP="00FE6FC1">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FE6FC1" w:rsidRPr="003A19E1" w:rsidRDefault="00FE6FC1" w:rsidP="00FE6FC1">
      <w:pPr>
        <w:tabs>
          <w:tab w:val="left" w:pos="709"/>
          <w:tab w:val="left" w:pos="1276"/>
        </w:tabs>
        <w:ind w:left="600"/>
        <w:jc w:val="both"/>
        <w:rPr>
          <w:rFonts w:ascii="Verdana" w:hAnsi="Verdana"/>
          <w:sz w:val="20"/>
          <w:szCs w:val="20"/>
        </w:rPr>
      </w:pPr>
    </w:p>
    <w:p w:rsidR="00FE6FC1" w:rsidRPr="003A19E1" w:rsidRDefault="00FE6FC1" w:rsidP="00FE6FC1">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FE6FC1" w:rsidRPr="003A19E1" w:rsidRDefault="00FE6FC1" w:rsidP="00FE6FC1">
      <w:pPr>
        <w:tabs>
          <w:tab w:val="left" w:pos="709"/>
          <w:tab w:val="left" w:pos="1276"/>
        </w:tabs>
        <w:ind w:left="600"/>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3C7752">
        <w:rPr>
          <w:rFonts w:ascii="Verdana" w:hAnsi="Verdana"/>
          <w:sz w:val="20"/>
          <w:szCs w:val="20"/>
        </w:rPr>
        <w:t>15</w:t>
      </w:r>
      <w:r w:rsidRPr="003A19E1">
        <w:rPr>
          <w:rFonts w:ascii="Verdana" w:hAnsi="Verdana"/>
          <w:sz w:val="20"/>
          <w:szCs w:val="20"/>
        </w:rPr>
        <w:t xml:space="preserve"> (</w:t>
      </w:r>
      <w:r w:rsidR="003C7752">
        <w:rPr>
          <w:rFonts w:ascii="Verdana" w:hAnsi="Verdana"/>
          <w:sz w:val="20"/>
          <w:szCs w:val="20"/>
        </w:rPr>
        <w:t>quinze</w:t>
      </w:r>
      <w:r w:rsidRPr="003A19E1">
        <w:rPr>
          <w:rFonts w:ascii="Verdana" w:hAnsi="Verdana"/>
          <w:sz w:val="20"/>
          <w:szCs w:val="20"/>
        </w:rPr>
        <w:t xml:space="preserve">) </w:t>
      </w:r>
      <w:r w:rsidR="003C7752">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p>
    <w:p w:rsidR="00FE6FC1" w:rsidRPr="003A19E1" w:rsidRDefault="00FE6FC1" w:rsidP="00FE6FC1">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E6FC1" w:rsidRPr="003A19E1" w:rsidRDefault="00FE6FC1" w:rsidP="00FE6FC1">
      <w:pPr>
        <w:tabs>
          <w:tab w:val="left" w:pos="709"/>
          <w:tab w:val="left" w:pos="1276"/>
        </w:tabs>
        <w:jc w:val="both"/>
        <w:rPr>
          <w:rFonts w:ascii="Verdana" w:hAnsi="Verdana"/>
          <w:sz w:val="20"/>
          <w:szCs w:val="20"/>
        </w:rPr>
      </w:pPr>
    </w:p>
    <w:p w:rsidR="00FE6FC1" w:rsidRPr="005552EC" w:rsidRDefault="00FE6FC1" w:rsidP="00FE6FC1">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FE6FC1" w:rsidRPr="003A19E1" w:rsidRDefault="00FE6FC1" w:rsidP="00FE6FC1">
      <w:pPr>
        <w:tabs>
          <w:tab w:val="left" w:pos="709"/>
          <w:tab w:val="left" w:pos="1276"/>
        </w:tabs>
        <w:jc w:val="both"/>
        <w:rPr>
          <w:rFonts w:ascii="Verdana" w:hAnsi="Verdana" w:cs="Arial"/>
          <w:sz w:val="20"/>
          <w:szCs w:val="20"/>
        </w:rPr>
      </w:pPr>
    </w:p>
    <w:p w:rsidR="00FE6FC1" w:rsidRPr="003A19E1" w:rsidRDefault="00FE6FC1" w:rsidP="00FE6FC1">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FE6FC1" w:rsidRPr="003A19E1" w:rsidRDefault="00FE6FC1" w:rsidP="00FE6FC1">
      <w:pPr>
        <w:tabs>
          <w:tab w:val="left" w:pos="709"/>
          <w:tab w:val="left" w:pos="1276"/>
        </w:tabs>
        <w:ind w:left="360"/>
        <w:jc w:val="both"/>
        <w:rPr>
          <w:rFonts w:ascii="Verdana" w:hAnsi="Verdana"/>
          <w:bCs/>
          <w:sz w:val="20"/>
          <w:szCs w:val="20"/>
        </w:rPr>
      </w:pPr>
    </w:p>
    <w:p w:rsidR="00FE6FC1" w:rsidRPr="003A19E1" w:rsidRDefault="00FE6FC1" w:rsidP="00FE6FC1">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FE6FC1" w:rsidRPr="003A19E1" w:rsidRDefault="00FE6FC1" w:rsidP="00FE6FC1">
      <w:pPr>
        <w:tabs>
          <w:tab w:val="left" w:pos="709"/>
          <w:tab w:val="left" w:pos="1276"/>
        </w:tabs>
        <w:ind w:left="360"/>
        <w:jc w:val="both"/>
        <w:rPr>
          <w:rFonts w:ascii="Verdana" w:hAnsi="Verdana"/>
          <w:bCs/>
          <w:sz w:val="20"/>
          <w:szCs w:val="20"/>
        </w:rPr>
      </w:pPr>
    </w:p>
    <w:p w:rsidR="00FE6FC1" w:rsidRPr="003A19E1" w:rsidRDefault="00FE6FC1" w:rsidP="00FE6FC1">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FE6FC1" w:rsidRPr="003A19E1" w:rsidRDefault="00FE6FC1" w:rsidP="00FE6FC1">
      <w:pPr>
        <w:tabs>
          <w:tab w:val="left" w:pos="709"/>
          <w:tab w:val="left" w:pos="1276"/>
        </w:tabs>
        <w:ind w:left="360"/>
        <w:jc w:val="both"/>
        <w:rPr>
          <w:rFonts w:ascii="Verdana" w:hAnsi="Verdana"/>
          <w:b/>
          <w:sz w:val="20"/>
          <w:szCs w:val="20"/>
        </w:rPr>
      </w:pPr>
    </w:p>
    <w:p w:rsidR="00FE6FC1" w:rsidRPr="003A19E1" w:rsidRDefault="00FE6FC1" w:rsidP="00FE6FC1">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FE6FC1" w:rsidRPr="003A19E1" w:rsidRDefault="00FE6FC1" w:rsidP="00FE6FC1">
      <w:pPr>
        <w:tabs>
          <w:tab w:val="left" w:pos="709"/>
          <w:tab w:val="left" w:pos="1276"/>
        </w:tabs>
        <w:ind w:left="360"/>
        <w:jc w:val="both"/>
        <w:rPr>
          <w:rFonts w:ascii="Verdana" w:hAnsi="Verdana"/>
          <w:bCs/>
          <w:sz w:val="20"/>
          <w:szCs w:val="20"/>
        </w:rPr>
      </w:pPr>
    </w:p>
    <w:p w:rsidR="00FE6FC1" w:rsidRPr="003A19E1" w:rsidRDefault="00FE6FC1" w:rsidP="00FE6FC1">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FE6FC1" w:rsidRPr="003A19E1" w:rsidRDefault="00FE6FC1" w:rsidP="00FE6FC1">
      <w:pPr>
        <w:tabs>
          <w:tab w:val="left" w:pos="709"/>
          <w:tab w:val="left" w:pos="1276"/>
        </w:tabs>
        <w:ind w:left="300"/>
        <w:jc w:val="both"/>
        <w:rPr>
          <w:rFonts w:ascii="Verdana" w:hAnsi="Verdana"/>
          <w:sz w:val="20"/>
          <w:szCs w:val="20"/>
        </w:rPr>
      </w:pPr>
    </w:p>
    <w:p w:rsidR="00FE6FC1" w:rsidRPr="003A19E1" w:rsidRDefault="00FE6FC1" w:rsidP="00FE6FC1">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FE6FC1" w:rsidRPr="003A19E1" w:rsidRDefault="00FE6FC1" w:rsidP="00FE6FC1">
      <w:pPr>
        <w:tabs>
          <w:tab w:val="left" w:pos="709"/>
          <w:tab w:val="left" w:pos="1276"/>
        </w:tabs>
        <w:jc w:val="both"/>
        <w:rPr>
          <w:rFonts w:ascii="Verdana" w:hAnsi="Verdana"/>
          <w:color w:val="FF0000"/>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FE6FC1" w:rsidRPr="003A19E1" w:rsidRDefault="00FE6FC1" w:rsidP="00FE6FC1">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FE6FC1" w:rsidRPr="003A19E1" w:rsidRDefault="00FE6FC1" w:rsidP="00FE6FC1">
      <w:pPr>
        <w:tabs>
          <w:tab w:val="left" w:pos="709"/>
          <w:tab w:val="left" w:pos="1276"/>
        </w:tabs>
        <w:jc w:val="both"/>
        <w:rPr>
          <w:rFonts w:ascii="Verdana" w:hAnsi="Verdana"/>
          <w:b/>
          <w:bCs/>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bCs/>
          <w:sz w:val="20"/>
          <w:szCs w:val="20"/>
        </w:rPr>
      </w:pPr>
    </w:p>
    <w:p w:rsidR="00FE6FC1" w:rsidRPr="003A19E1" w:rsidRDefault="00FE6FC1" w:rsidP="00FE6FC1">
      <w:pPr>
        <w:tabs>
          <w:tab w:val="left" w:pos="709"/>
          <w:tab w:val="left" w:pos="1276"/>
        </w:tabs>
        <w:jc w:val="both"/>
        <w:rPr>
          <w:rFonts w:ascii="Verdana" w:hAnsi="Verdana"/>
          <w:bCs/>
          <w:sz w:val="20"/>
          <w:szCs w:val="20"/>
        </w:rPr>
      </w:pPr>
      <w:r w:rsidRPr="003A19E1">
        <w:rPr>
          <w:rFonts w:ascii="Verdana" w:hAnsi="Verdana"/>
          <w:bCs/>
          <w:sz w:val="20"/>
          <w:szCs w:val="20"/>
        </w:rPr>
        <w:t>...................................................</w:t>
      </w:r>
    </w:p>
    <w:p w:rsidR="00FE6FC1" w:rsidRPr="003A19E1" w:rsidRDefault="00FE6FC1" w:rsidP="00FE6FC1">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FE6FC1" w:rsidRPr="003A19E1" w:rsidRDefault="00FE6FC1" w:rsidP="00FE6FC1">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FE6FC1" w:rsidRPr="003A19E1" w:rsidRDefault="00FE6FC1" w:rsidP="00FE6FC1">
      <w:pPr>
        <w:tabs>
          <w:tab w:val="left" w:pos="709"/>
          <w:tab w:val="left" w:pos="1276"/>
        </w:tabs>
        <w:jc w:val="both"/>
        <w:rPr>
          <w:rFonts w:ascii="Verdana" w:hAnsi="Verdana"/>
          <w:sz w:val="20"/>
          <w:szCs w:val="20"/>
        </w:rPr>
      </w:pPr>
    </w:p>
    <w:p w:rsidR="00FE6FC1" w:rsidRPr="003A19E1" w:rsidRDefault="00FE6FC1" w:rsidP="00FE6FC1">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FE6FC1" w:rsidRPr="003A19E1" w:rsidRDefault="00FE6FC1" w:rsidP="00FE6FC1">
      <w:pPr>
        <w:widowControl w:val="0"/>
        <w:tabs>
          <w:tab w:val="left" w:pos="709"/>
          <w:tab w:val="left" w:pos="1276"/>
          <w:tab w:val="left" w:pos="5103"/>
        </w:tabs>
        <w:rPr>
          <w:rFonts w:ascii="Verdana" w:hAnsi="Verdana"/>
          <w:iCs/>
          <w:sz w:val="20"/>
          <w:szCs w:val="20"/>
        </w:rPr>
      </w:pPr>
    </w:p>
    <w:p w:rsidR="00FE6FC1" w:rsidRPr="003A19E1" w:rsidRDefault="00FE6FC1" w:rsidP="00FE6FC1">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FE6FC1" w:rsidRPr="003A19E1" w:rsidRDefault="00FE6FC1" w:rsidP="00FE6FC1">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FE6FC1" w:rsidRPr="003A19E1" w:rsidRDefault="00FE6FC1" w:rsidP="00FE6FC1">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FE6FC1" w:rsidRDefault="00FE6FC1" w:rsidP="00FE6FC1">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FE6FC1" w:rsidRPr="008B43C8" w:rsidRDefault="00FE6FC1" w:rsidP="00FE6FC1">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FE6FC1" w:rsidRPr="008B43C8" w:rsidRDefault="00FE6FC1" w:rsidP="00FE6FC1">
      <w:pPr>
        <w:widowControl w:val="0"/>
        <w:jc w:val="center"/>
        <w:rPr>
          <w:rFonts w:ascii="Verdana" w:hAnsi="Verdana" w:cs="Tahoma"/>
          <w:b/>
          <w:sz w:val="19"/>
          <w:szCs w:val="19"/>
        </w:rPr>
      </w:pPr>
      <w:r w:rsidRPr="008B43C8">
        <w:rPr>
          <w:rFonts w:ascii="Verdana" w:hAnsi="Verdana" w:cs="Tahoma"/>
          <w:b/>
          <w:sz w:val="19"/>
          <w:szCs w:val="19"/>
        </w:rPr>
        <w:t>MINUTA DO CONTRATO</w:t>
      </w:r>
    </w:p>
    <w:p w:rsidR="00FE6FC1" w:rsidRDefault="00FE6FC1" w:rsidP="00FE6FC1">
      <w:pPr>
        <w:widowControl w:val="0"/>
        <w:jc w:val="center"/>
        <w:rPr>
          <w:rFonts w:ascii="Verdana" w:hAnsi="Verdana" w:cs="Tahoma"/>
          <w:b/>
          <w:sz w:val="19"/>
          <w:szCs w:val="19"/>
        </w:rPr>
      </w:pPr>
      <w:r w:rsidRPr="008B43C8">
        <w:rPr>
          <w:rFonts w:ascii="Verdana" w:hAnsi="Verdana" w:cs="Tahoma"/>
          <w:b/>
          <w:sz w:val="19"/>
          <w:szCs w:val="19"/>
        </w:rPr>
        <w:t>CONTRATO ................................</w:t>
      </w:r>
    </w:p>
    <w:p w:rsidR="00FE6FC1" w:rsidRPr="008B43C8" w:rsidRDefault="00FE6FC1" w:rsidP="00FE6FC1">
      <w:pPr>
        <w:widowControl w:val="0"/>
        <w:jc w:val="center"/>
        <w:rPr>
          <w:rFonts w:ascii="Verdana" w:hAnsi="Verdana" w:cs="Tahoma"/>
          <w:b/>
          <w:sz w:val="19"/>
          <w:szCs w:val="19"/>
        </w:rPr>
      </w:pPr>
    </w:p>
    <w:p w:rsidR="00FE6FC1" w:rsidRPr="008B43C8" w:rsidRDefault="00FE6FC1" w:rsidP="00FE6FC1">
      <w:pPr>
        <w:widowControl w:val="0"/>
        <w:ind w:left="5040"/>
        <w:jc w:val="both"/>
        <w:rPr>
          <w:rFonts w:ascii="Verdana" w:hAnsi="Verdana" w:cs="Tahoma"/>
          <w:sz w:val="19"/>
          <w:szCs w:val="19"/>
        </w:rPr>
      </w:pPr>
    </w:p>
    <w:p w:rsidR="00FE6FC1" w:rsidRPr="008B43C8" w:rsidRDefault="00FE6FC1" w:rsidP="00FE6FC1">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FE6FC1" w:rsidRDefault="00FE6FC1" w:rsidP="00FE6FC1">
      <w:pPr>
        <w:widowControl w:val="0"/>
        <w:jc w:val="both"/>
        <w:rPr>
          <w:rFonts w:ascii="Verdana" w:hAnsi="Verdana" w:cs="Tahoma"/>
          <w:sz w:val="19"/>
          <w:szCs w:val="19"/>
        </w:rPr>
      </w:pPr>
    </w:p>
    <w:p w:rsidR="00FE6FC1" w:rsidRDefault="00FE6FC1" w:rsidP="00FE6FC1">
      <w:pPr>
        <w:widowControl w:val="0"/>
        <w:jc w:val="both"/>
        <w:rPr>
          <w:rFonts w:ascii="Verdana" w:hAnsi="Verdana" w:cs="Tahoma"/>
          <w:sz w:val="19"/>
          <w:szCs w:val="19"/>
        </w:rPr>
      </w:pPr>
    </w:p>
    <w:p w:rsidR="00FE6FC1" w:rsidRPr="008B43C8" w:rsidRDefault="00FE6FC1" w:rsidP="00FE6FC1">
      <w:pPr>
        <w:widowControl w:val="0"/>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sidR="003C7752">
        <w:rPr>
          <w:rFonts w:ascii="Verdana" w:hAnsi="Verdana" w:cs="Tahoma"/>
          <w:sz w:val="19"/>
          <w:szCs w:val="19"/>
        </w:rPr>
        <w:t>do Processo de Licitação n° 063</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02</w:t>
      </w:r>
      <w:r w:rsidR="003C7752">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FE6FC1" w:rsidRPr="008B43C8" w:rsidRDefault="00FE6FC1" w:rsidP="00FE6FC1">
      <w:pPr>
        <w:widowControl w:val="0"/>
        <w:tabs>
          <w:tab w:val="left" w:pos="720"/>
          <w:tab w:val="left" w:pos="1260"/>
          <w:tab w:val="left" w:pos="1800"/>
        </w:tabs>
        <w:jc w:val="both"/>
        <w:rPr>
          <w:rFonts w:ascii="Verdana" w:hAnsi="Verdana" w:cs="Tahoma"/>
          <w:b/>
          <w:sz w:val="19"/>
          <w:szCs w:val="19"/>
        </w:rPr>
      </w:pPr>
    </w:p>
    <w:p w:rsidR="003C7752" w:rsidRDefault="00FE6FC1" w:rsidP="00FE6FC1">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5A6705" w:rsidRPr="005A6705">
        <w:rPr>
          <w:rFonts w:ascii="Verdana" w:hAnsi="Verdana" w:cs="Tahoma"/>
          <w:b/>
          <w:i/>
          <w:sz w:val="20"/>
          <w:szCs w:val="20"/>
          <w:u w:val="single"/>
        </w:rPr>
        <w:t>REGISTRO DE PREÇOS PARA FUTURA E EVENTUAL AQUISIÇÃO DE APARELHOS DE AR CONDICIONADO PARA ATENDER AS NECESSIDADES DAS SECRETARIAS MUNICIPAIS DA PREFEITURA MUNICIPAL DE ELDORADO/MS</w:t>
      </w:r>
      <w:r w:rsidR="005A6705">
        <w:rPr>
          <w:rFonts w:ascii="Verdana" w:hAnsi="Verdana" w:cs="Tahoma"/>
          <w:b/>
          <w:i/>
          <w:sz w:val="20"/>
          <w:szCs w:val="20"/>
          <w:u w:val="single"/>
        </w:rPr>
        <w:t>.</w:t>
      </w:r>
    </w:p>
    <w:p w:rsidR="005A6705" w:rsidRPr="008B43C8" w:rsidRDefault="005A6705"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FE6FC1" w:rsidRPr="008B43C8" w:rsidRDefault="00FE6FC1" w:rsidP="00FE6FC1">
      <w:pPr>
        <w:widowControl w:val="0"/>
        <w:tabs>
          <w:tab w:val="left" w:pos="720"/>
          <w:tab w:val="left" w:pos="1260"/>
          <w:tab w:val="left" w:pos="1800"/>
        </w:tabs>
        <w:rPr>
          <w:rFonts w:ascii="Verdana" w:hAnsi="Verdana" w:cs="Tahoma"/>
          <w:sz w:val="19"/>
          <w:szCs w:val="19"/>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3C7752">
        <w:rPr>
          <w:rFonts w:ascii="Verdana" w:hAnsi="Verdana"/>
          <w:sz w:val="20"/>
          <w:szCs w:val="20"/>
        </w:rPr>
        <w:t>15</w:t>
      </w:r>
      <w:r>
        <w:rPr>
          <w:rFonts w:ascii="Verdana" w:hAnsi="Verdana"/>
          <w:sz w:val="20"/>
          <w:szCs w:val="20"/>
        </w:rPr>
        <w:t xml:space="preserve"> (</w:t>
      </w:r>
      <w:r w:rsidR="003C7752">
        <w:rPr>
          <w:rFonts w:ascii="Verdana" w:hAnsi="Verdana"/>
          <w:sz w:val="20"/>
          <w:szCs w:val="20"/>
        </w:rPr>
        <w:t>quinze</w:t>
      </w:r>
      <w:r>
        <w:rPr>
          <w:rFonts w:ascii="Verdana" w:hAnsi="Verdana"/>
          <w:sz w:val="20"/>
          <w:szCs w:val="20"/>
        </w:rPr>
        <w:t xml:space="preserve">) </w:t>
      </w:r>
      <w:r w:rsidR="003C7752">
        <w:rPr>
          <w:rFonts w:ascii="Verdana" w:hAnsi="Verdana"/>
          <w:sz w:val="20"/>
          <w:szCs w:val="20"/>
        </w:rPr>
        <w:t>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FE6FC1" w:rsidRPr="008B43C8" w:rsidRDefault="00FE6FC1" w:rsidP="00FE6FC1">
      <w:pPr>
        <w:pStyle w:val="Recuodecorpodetexto"/>
        <w:tabs>
          <w:tab w:val="left" w:pos="709"/>
          <w:tab w:val="left" w:pos="1276"/>
          <w:tab w:val="left" w:pos="1843"/>
        </w:tabs>
        <w:spacing w:after="0"/>
        <w:ind w:left="0" w:right="-1"/>
        <w:jc w:val="both"/>
        <w:rPr>
          <w:rFonts w:ascii="Verdana" w:hAnsi="Verdana"/>
          <w:sz w:val="20"/>
          <w:szCs w:val="20"/>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p>
    <w:p w:rsidR="00FE6FC1" w:rsidRPr="008B43C8" w:rsidRDefault="00FE6FC1" w:rsidP="00FE6FC1">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FE6FC1" w:rsidRPr="008B43C8" w:rsidRDefault="00FE6FC1" w:rsidP="00FE6FC1">
      <w:pPr>
        <w:tabs>
          <w:tab w:val="left" w:pos="709"/>
          <w:tab w:val="left" w:pos="1276"/>
          <w:tab w:val="left" w:pos="1843"/>
        </w:tabs>
        <w:jc w:val="both"/>
        <w:rPr>
          <w:rFonts w:ascii="Verdana" w:hAnsi="Verdana"/>
          <w:sz w:val="20"/>
          <w:szCs w:val="20"/>
        </w:rPr>
      </w:pPr>
    </w:p>
    <w:p w:rsidR="00FE6FC1" w:rsidRPr="008B43C8" w:rsidRDefault="00FE6FC1" w:rsidP="00FE6FC1">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FE6FC1" w:rsidRPr="008B43C8" w:rsidRDefault="00FE6FC1" w:rsidP="00FE6FC1">
      <w:pPr>
        <w:tabs>
          <w:tab w:val="left" w:pos="709"/>
          <w:tab w:val="left" w:pos="1276"/>
          <w:tab w:val="left" w:pos="1843"/>
        </w:tabs>
        <w:jc w:val="both"/>
        <w:rPr>
          <w:rFonts w:ascii="Verdana" w:hAnsi="Verdana"/>
          <w:sz w:val="20"/>
          <w:szCs w:val="20"/>
        </w:rPr>
      </w:pPr>
    </w:p>
    <w:p w:rsidR="00FE6FC1" w:rsidRPr="008B43C8" w:rsidRDefault="00FE6FC1" w:rsidP="00FE6FC1">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FE6FC1" w:rsidRPr="008B43C8" w:rsidRDefault="00FE6FC1" w:rsidP="00FE6FC1">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FE6FC1" w:rsidRPr="008B43C8" w:rsidRDefault="00FE6FC1" w:rsidP="00FE6FC1">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E6FC1" w:rsidRPr="008B43C8" w:rsidRDefault="00FE6FC1" w:rsidP="00FE6FC1">
      <w:pPr>
        <w:pStyle w:val="Recuodecorpodetexto"/>
        <w:tabs>
          <w:tab w:val="left" w:pos="709"/>
          <w:tab w:val="left" w:pos="1276"/>
          <w:tab w:val="left" w:pos="1843"/>
        </w:tabs>
        <w:spacing w:after="0"/>
        <w:ind w:left="0" w:right="-1"/>
        <w:jc w:val="both"/>
        <w:rPr>
          <w:rFonts w:ascii="Verdana" w:hAnsi="Verdana"/>
          <w:sz w:val="20"/>
          <w:szCs w:val="20"/>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FE6FC1" w:rsidRPr="008B43C8" w:rsidRDefault="00FE6FC1" w:rsidP="00FE6FC1">
      <w:pPr>
        <w:tabs>
          <w:tab w:val="left" w:pos="709"/>
          <w:tab w:val="left" w:pos="1276"/>
          <w:tab w:val="left" w:pos="1843"/>
        </w:tabs>
        <w:autoSpaceDE w:val="0"/>
        <w:jc w:val="both"/>
        <w:rPr>
          <w:rFonts w:ascii="Verdana" w:hAnsi="Verdana" w:cs="Arial"/>
          <w:color w:val="000000"/>
          <w:sz w:val="20"/>
          <w:szCs w:val="20"/>
          <w:lang w:val="pt-PT"/>
        </w:rPr>
      </w:pPr>
    </w:p>
    <w:p w:rsidR="00FE6FC1" w:rsidRPr="008B43C8" w:rsidRDefault="00FE6FC1" w:rsidP="00FE6FC1">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E6FC1" w:rsidRPr="008B43C8" w:rsidRDefault="00FE6FC1" w:rsidP="00FE6FC1">
      <w:pPr>
        <w:widowControl w:val="0"/>
        <w:tabs>
          <w:tab w:val="left" w:pos="709"/>
          <w:tab w:val="left" w:pos="1276"/>
          <w:tab w:val="left" w:pos="1440"/>
          <w:tab w:val="left" w:pos="1843"/>
          <w:tab w:val="left" w:pos="1980"/>
        </w:tabs>
        <w:jc w:val="both"/>
        <w:rPr>
          <w:rFonts w:ascii="Verdana" w:hAnsi="Verdana" w:cs="Tahoma"/>
          <w:sz w:val="20"/>
          <w:szCs w:val="20"/>
        </w:rPr>
      </w:pPr>
    </w:p>
    <w:p w:rsidR="00FE6FC1" w:rsidRPr="008B43C8" w:rsidRDefault="00FE6FC1" w:rsidP="00FE6FC1">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E6FC1" w:rsidRPr="008B43C8" w:rsidRDefault="00FE6FC1" w:rsidP="00FE6FC1">
      <w:pPr>
        <w:widowControl w:val="0"/>
        <w:tabs>
          <w:tab w:val="left" w:pos="709"/>
          <w:tab w:val="left" w:pos="1276"/>
        </w:tabs>
        <w:jc w:val="both"/>
        <w:rPr>
          <w:rFonts w:ascii="Verdana" w:hAnsi="Verdana" w:cs="Tahoma"/>
          <w:sz w:val="20"/>
          <w:szCs w:val="20"/>
        </w:rPr>
      </w:pPr>
    </w:p>
    <w:p w:rsidR="00FE6FC1" w:rsidRPr="008B43C8" w:rsidRDefault="00FE6FC1" w:rsidP="00FE6FC1">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E6FC1" w:rsidRPr="008B43C8" w:rsidRDefault="00FE6FC1" w:rsidP="00FE6FC1">
      <w:pPr>
        <w:widowControl w:val="0"/>
        <w:ind w:left="1843"/>
        <w:jc w:val="both"/>
        <w:rPr>
          <w:rFonts w:ascii="Verdana" w:hAnsi="Verdana" w:cs="Tahoma"/>
          <w:sz w:val="20"/>
          <w:szCs w:val="20"/>
        </w:rPr>
      </w:pPr>
    </w:p>
    <w:p w:rsidR="00FE6FC1" w:rsidRPr="008B43C8" w:rsidRDefault="00FE6FC1" w:rsidP="00FE6FC1">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E6FC1" w:rsidRPr="008B43C8" w:rsidRDefault="00FE6FC1" w:rsidP="00FE6FC1">
      <w:pPr>
        <w:widowControl w:val="0"/>
        <w:ind w:left="1843"/>
        <w:jc w:val="both"/>
        <w:rPr>
          <w:rFonts w:ascii="Verdana" w:hAnsi="Verdana" w:cs="Tahoma"/>
          <w:sz w:val="20"/>
          <w:szCs w:val="20"/>
        </w:rPr>
      </w:pPr>
    </w:p>
    <w:p w:rsidR="00FE6FC1" w:rsidRPr="008B43C8" w:rsidRDefault="00FE6FC1" w:rsidP="00FE6FC1">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E6FC1" w:rsidRPr="008B43C8" w:rsidRDefault="00FE6FC1" w:rsidP="00FE6FC1">
      <w:pPr>
        <w:widowControl w:val="0"/>
        <w:ind w:left="1843"/>
        <w:jc w:val="both"/>
        <w:rPr>
          <w:rFonts w:ascii="Verdana" w:hAnsi="Verdana" w:cs="Tahoma"/>
          <w:sz w:val="20"/>
          <w:szCs w:val="20"/>
        </w:rPr>
      </w:pPr>
    </w:p>
    <w:p w:rsidR="00FE6FC1" w:rsidRPr="008B43C8" w:rsidRDefault="00FE6FC1" w:rsidP="00FE6FC1">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E6FC1" w:rsidRPr="008B43C8" w:rsidRDefault="00FE6FC1" w:rsidP="00FE6FC1">
      <w:pPr>
        <w:widowControl w:val="0"/>
        <w:tabs>
          <w:tab w:val="left" w:pos="1440"/>
          <w:tab w:val="left" w:pos="1980"/>
        </w:tabs>
        <w:ind w:firstLine="720"/>
        <w:jc w:val="both"/>
        <w:rPr>
          <w:rFonts w:ascii="Verdana" w:hAnsi="Verdana" w:cs="Tahoma"/>
          <w:sz w:val="20"/>
          <w:szCs w:val="20"/>
        </w:rPr>
      </w:pPr>
    </w:p>
    <w:p w:rsidR="00FE6FC1" w:rsidRPr="008B43C8" w:rsidRDefault="00FE6FC1" w:rsidP="00FE6FC1">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FE6FC1" w:rsidRPr="008B43C8" w:rsidRDefault="00FE6FC1" w:rsidP="00FE6FC1">
      <w:pPr>
        <w:widowControl w:val="0"/>
        <w:tabs>
          <w:tab w:val="left" w:pos="720"/>
          <w:tab w:val="left" w:pos="1260"/>
          <w:tab w:val="left" w:pos="1800"/>
        </w:tabs>
        <w:jc w:val="both"/>
        <w:rPr>
          <w:rFonts w:ascii="Verdana" w:hAnsi="Verdana" w:cs="Tahoma"/>
          <w:b/>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FE6FC1" w:rsidRPr="008B43C8" w:rsidRDefault="00FE6FC1" w:rsidP="00FE6FC1">
      <w:pPr>
        <w:widowControl w:val="0"/>
        <w:tabs>
          <w:tab w:val="left" w:pos="1260"/>
          <w:tab w:val="left" w:pos="1843"/>
        </w:tabs>
        <w:ind w:firstLine="709"/>
        <w:jc w:val="both"/>
        <w:rPr>
          <w:rFonts w:ascii="Verdana" w:hAnsi="Verdana" w:cs="Tahoma"/>
          <w:sz w:val="19"/>
          <w:szCs w:val="19"/>
        </w:rPr>
      </w:pPr>
    </w:p>
    <w:p w:rsidR="00FE6FC1" w:rsidRPr="008B43C8" w:rsidRDefault="00FE6FC1" w:rsidP="00FE6FC1">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FE6FC1" w:rsidRPr="008B43C8" w:rsidRDefault="00FE6FC1" w:rsidP="00FE6FC1">
      <w:pPr>
        <w:tabs>
          <w:tab w:val="left" w:pos="1260"/>
          <w:tab w:val="left" w:pos="1843"/>
        </w:tabs>
        <w:ind w:firstLine="709"/>
        <w:jc w:val="both"/>
        <w:rPr>
          <w:rFonts w:ascii="Verdana" w:hAnsi="Verdana" w:cs="Arial"/>
          <w:sz w:val="20"/>
          <w:szCs w:val="20"/>
        </w:rPr>
      </w:pPr>
    </w:p>
    <w:p w:rsidR="00FE6FC1" w:rsidRPr="008B43C8" w:rsidRDefault="00FE6FC1" w:rsidP="00FE6FC1">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FE6FC1" w:rsidRPr="008B43C8" w:rsidRDefault="00FE6FC1" w:rsidP="00FE6FC1">
      <w:pPr>
        <w:tabs>
          <w:tab w:val="left" w:pos="709"/>
          <w:tab w:val="left" w:pos="1276"/>
        </w:tabs>
        <w:jc w:val="both"/>
        <w:rPr>
          <w:rFonts w:ascii="Verdana" w:hAnsi="Verdana" w:cs="Arial"/>
          <w:sz w:val="20"/>
          <w:szCs w:val="20"/>
        </w:rPr>
      </w:pPr>
    </w:p>
    <w:p w:rsidR="00FE6FC1" w:rsidRPr="008B43C8" w:rsidRDefault="00FE6FC1" w:rsidP="00FE6FC1">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FE6FC1" w:rsidRPr="008B43C8" w:rsidRDefault="00FE6FC1" w:rsidP="00FE6FC1">
      <w:pPr>
        <w:overflowPunct w:val="0"/>
        <w:autoSpaceDE w:val="0"/>
        <w:autoSpaceDN w:val="0"/>
        <w:adjustRightInd w:val="0"/>
        <w:ind w:left="1276" w:right="-96"/>
        <w:jc w:val="both"/>
        <w:textAlignment w:val="baseline"/>
        <w:rPr>
          <w:rFonts w:ascii="Verdana" w:hAnsi="Verdana"/>
          <w:sz w:val="20"/>
          <w:szCs w:val="20"/>
        </w:rPr>
      </w:pPr>
    </w:p>
    <w:p w:rsidR="00FE6FC1" w:rsidRDefault="00FE6FC1" w:rsidP="00FE6FC1">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FE6FC1" w:rsidRPr="008B43C8" w:rsidRDefault="00FE6FC1" w:rsidP="00FE6FC1">
      <w:pPr>
        <w:overflowPunct w:val="0"/>
        <w:autoSpaceDE w:val="0"/>
        <w:autoSpaceDN w:val="0"/>
        <w:adjustRightInd w:val="0"/>
        <w:ind w:left="1276" w:right="-96"/>
        <w:jc w:val="both"/>
        <w:textAlignment w:val="baseline"/>
        <w:rPr>
          <w:rFonts w:ascii="Verdana" w:hAnsi="Verdana"/>
          <w:sz w:val="20"/>
          <w:szCs w:val="20"/>
        </w:rPr>
      </w:pPr>
    </w:p>
    <w:p w:rsidR="00FE6FC1" w:rsidRPr="008B43C8" w:rsidRDefault="00FE6FC1" w:rsidP="00FE6FC1">
      <w:pPr>
        <w:overflowPunct w:val="0"/>
        <w:autoSpaceDE w:val="0"/>
        <w:autoSpaceDN w:val="0"/>
        <w:adjustRightInd w:val="0"/>
        <w:ind w:left="1843" w:right="-96"/>
        <w:jc w:val="both"/>
        <w:textAlignment w:val="baseline"/>
        <w:rPr>
          <w:rFonts w:ascii="Verdana" w:hAnsi="Verdana"/>
          <w:sz w:val="20"/>
          <w:szCs w:val="20"/>
        </w:rPr>
      </w:pPr>
    </w:p>
    <w:p w:rsidR="00FE6FC1" w:rsidRPr="006C441F" w:rsidRDefault="00FE6FC1" w:rsidP="00FE6FC1">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FE6FC1" w:rsidRPr="006C441F" w:rsidRDefault="00FE6FC1" w:rsidP="00FE6FC1">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FE6FC1" w:rsidRPr="006C441F" w:rsidRDefault="00FE6FC1" w:rsidP="00FE6FC1">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FE6FC1" w:rsidRPr="006C441F" w:rsidRDefault="00FE6FC1" w:rsidP="00FE6FC1">
      <w:pPr>
        <w:overflowPunct w:val="0"/>
        <w:autoSpaceDE w:val="0"/>
        <w:autoSpaceDN w:val="0"/>
        <w:adjustRightInd w:val="0"/>
        <w:ind w:left="1843" w:right="-96"/>
        <w:jc w:val="both"/>
        <w:textAlignment w:val="baseline"/>
        <w:rPr>
          <w:rFonts w:ascii="Verdana" w:hAnsi="Verdana"/>
          <w:sz w:val="20"/>
          <w:szCs w:val="20"/>
        </w:rPr>
      </w:pPr>
    </w:p>
    <w:p w:rsidR="00FE6FC1" w:rsidRPr="006C441F" w:rsidRDefault="00FE6FC1" w:rsidP="00FE6FC1">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FE6FC1" w:rsidRPr="006C441F" w:rsidRDefault="00FE6FC1" w:rsidP="00FE6FC1">
      <w:pPr>
        <w:pStyle w:val="PargrafodaLista"/>
        <w:overflowPunct w:val="0"/>
        <w:autoSpaceDE w:val="0"/>
        <w:autoSpaceDN w:val="0"/>
        <w:adjustRightInd w:val="0"/>
        <w:ind w:left="1635" w:right="-96"/>
        <w:jc w:val="both"/>
        <w:textAlignment w:val="baseline"/>
        <w:rPr>
          <w:rFonts w:ascii="Verdana" w:hAnsi="Verdana"/>
          <w:sz w:val="20"/>
          <w:szCs w:val="20"/>
        </w:rPr>
      </w:pPr>
    </w:p>
    <w:p w:rsidR="00FE6FC1" w:rsidRPr="008B43C8" w:rsidRDefault="00FE6FC1" w:rsidP="00FE6FC1">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FE6FC1" w:rsidRPr="008B43C8" w:rsidRDefault="00FE6FC1" w:rsidP="00FE6FC1">
      <w:pPr>
        <w:pStyle w:val="Corpodetexto2"/>
        <w:tabs>
          <w:tab w:val="left" w:pos="709"/>
          <w:tab w:val="left" w:pos="1276"/>
          <w:tab w:val="left" w:pos="1843"/>
        </w:tabs>
        <w:ind w:firstLine="709"/>
        <w:rPr>
          <w:rFonts w:ascii="Verdana" w:hAnsi="Verdana" w:cs="Arial"/>
          <w:sz w:val="20"/>
        </w:rPr>
      </w:pPr>
    </w:p>
    <w:p w:rsidR="00FE6FC1" w:rsidRPr="008B43C8" w:rsidRDefault="00FE6FC1" w:rsidP="00FE6FC1">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E6FC1" w:rsidRPr="008B43C8" w:rsidRDefault="00FE6FC1" w:rsidP="00FE6FC1">
      <w:pPr>
        <w:tabs>
          <w:tab w:val="left" w:pos="709"/>
          <w:tab w:val="left" w:pos="1276"/>
          <w:tab w:val="left" w:pos="1843"/>
        </w:tabs>
        <w:ind w:firstLine="709"/>
        <w:jc w:val="both"/>
        <w:rPr>
          <w:rFonts w:ascii="Verdana" w:hAnsi="Verdana" w:cs="Arial"/>
          <w:bCs/>
          <w:snapToGrid w:val="0"/>
          <w:sz w:val="20"/>
          <w:szCs w:val="20"/>
        </w:rPr>
      </w:pPr>
    </w:p>
    <w:p w:rsidR="00FE6FC1" w:rsidRPr="008B43C8" w:rsidRDefault="00FE6FC1" w:rsidP="00FE6FC1">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E6FC1" w:rsidRPr="008B43C8" w:rsidRDefault="00FE6FC1" w:rsidP="00FE6FC1">
      <w:pPr>
        <w:tabs>
          <w:tab w:val="left" w:pos="709"/>
          <w:tab w:val="left" w:pos="1276"/>
          <w:tab w:val="left" w:pos="1843"/>
        </w:tabs>
        <w:ind w:firstLine="709"/>
        <w:jc w:val="both"/>
        <w:rPr>
          <w:rFonts w:ascii="Verdana" w:hAnsi="Verdana" w:cs="Arial"/>
          <w:sz w:val="20"/>
          <w:szCs w:val="20"/>
        </w:rPr>
      </w:pPr>
    </w:p>
    <w:p w:rsidR="00FE6FC1" w:rsidRPr="008B43C8" w:rsidRDefault="00FE6FC1" w:rsidP="00FE6FC1">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E6FC1" w:rsidRPr="008B43C8" w:rsidRDefault="00FE6FC1" w:rsidP="00FE6FC1">
      <w:pPr>
        <w:tabs>
          <w:tab w:val="left" w:pos="709"/>
          <w:tab w:val="left" w:pos="1276"/>
          <w:tab w:val="left" w:pos="1843"/>
        </w:tabs>
        <w:ind w:firstLine="709"/>
        <w:jc w:val="both"/>
        <w:rPr>
          <w:rFonts w:ascii="Verdana" w:hAnsi="Verdana" w:cs="Arial"/>
          <w:sz w:val="20"/>
          <w:szCs w:val="20"/>
        </w:rPr>
      </w:pPr>
    </w:p>
    <w:p w:rsidR="00FE6FC1" w:rsidRPr="008B43C8" w:rsidRDefault="00FE6FC1" w:rsidP="00FE6FC1">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E6FC1" w:rsidRPr="008B43C8" w:rsidRDefault="00FE6FC1" w:rsidP="00FE6FC1">
      <w:pPr>
        <w:widowControl w:val="0"/>
        <w:tabs>
          <w:tab w:val="left" w:pos="709"/>
          <w:tab w:val="left" w:pos="1276"/>
          <w:tab w:val="left" w:pos="1843"/>
        </w:tabs>
        <w:ind w:firstLine="709"/>
        <w:jc w:val="both"/>
        <w:rPr>
          <w:rFonts w:ascii="Verdana" w:hAnsi="Verdana" w:cs="Tahoma"/>
          <w:sz w:val="20"/>
          <w:szCs w:val="20"/>
        </w:rPr>
      </w:pPr>
    </w:p>
    <w:p w:rsidR="00FE6FC1" w:rsidRPr="008B43C8" w:rsidRDefault="00FE6FC1" w:rsidP="00FE6FC1">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FE6FC1" w:rsidRPr="008B43C8" w:rsidRDefault="00FE6FC1" w:rsidP="00FE6FC1">
      <w:pPr>
        <w:tabs>
          <w:tab w:val="left" w:pos="709"/>
          <w:tab w:val="left" w:pos="1276"/>
          <w:tab w:val="left" w:pos="1843"/>
        </w:tabs>
        <w:ind w:firstLine="709"/>
        <w:jc w:val="both"/>
        <w:rPr>
          <w:rFonts w:ascii="Verdana" w:hAnsi="Verdana"/>
          <w:bCs/>
          <w:sz w:val="20"/>
          <w:szCs w:val="20"/>
        </w:rPr>
      </w:pPr>
    </w:p>
    <w:p w:rsidR="00FE6FC1" w:rsidRPr="008B43C8" w:rsidRDefault="00FE6FC1" w:rsidP="00FE6FC1">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E6FC1" w:rsidRPr="008B43C8" w:rsidRDefault="00FE6FC1" w:rsidP="00FE6FC1">
      <w:pPr>
        <w:tabs>
          <w:tab w:val="left" w:pos="709"/>
          <w:tab w:val="left" w:pos="1276"/>
          <w:tab w:val="left" w:pos="1843"/>
        </w:tabs>
        <w:ind w:firstLine="709"/>
        <w:jc w:val="both"/>
        <w:rPr>
          <w:rFonts w:ascii="Verdana" w:hAnsi="Verdana"/>
          <w:sz w:val="20"/>
          <w:szCs w:val="20"/>
        </w:rPr>
      </w:pPr>
    </w:p>
    <w:p w:rsidR="00FE6FC1" w:rsidRPr="008B43C8" w:rsidRDefault="00FE6FC1" w:rsidP="00FE6FC1">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FE6FC1" w:rsidRPr="008B43C8" w:rsidRDefault="00FE6FC1" w:rsidP="00FE6FC1">
      <w:pPr>
        <w:tabs>
          <w:tab w:val="left" w:pos="709"/>
          <w:tab w:val="left" w:pos="1276"/>
        </w:tabs>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FE6FC1" w:rsidRPr="008B43C8" w:rsidRDefault="00FE6FC1" w:rsidP="00FE6FC1">
      <w:pPr>
        <w:tabs>
          <w:tab w:val="left" w:pos="1276"/>
          <w:tab w:val="left" w:pos="1843"/>
        </w:tabs>
        <w:ind w:firstLine="709"/>
        <w:jc w:val="both"/>
        <w:rPr>
          <w:rFonts w:ascii="Verdana" w:hAnsi="Verdana"/>
          <w:b/>
          <w:bCs/>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FE6FC1" w:rsidRPr="008B43C8" w:rsidRDefault="00FE6FC1" w:rsidP="00FE6FC1">
      <w:pPr>
        <w:tabs>
          <w:tab w:val="left" w:pos="1276"/>
          <w:tab w:val="left" w:pos="1843"/>
        </w:tabs>
        <w:ind w:firstLine="709"/>
        <w:jc w:val="both"/>
        <w:rPr>
          <w:rFonts w:ascii="Verdana" w:hAnsi="Verdana"/>
          <w:color w:val="FF0000"/>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FE6FC1" w:rsidRPr="008B43C8" w:rsidRDefault="00FE6FC1" w:rsidP="00FE6FC1">
      <w:pPr>
        <w:tabs>
          <w:tab w:val="left" w:pos="1276"/>
          <w:tab w:val="left" w:pos="1843"/>
        </w:tabs>
        <w:ind w:firstLine="709"/>
        <w:jc w:val="both"/>
        <w:rPr>
          <w:rFonts w:ascii="Verdana" w:hAnsi="Verdana"/>
          <w:sz w:val="20"/>
          <w:szCs w:val="20"/>
        </w:rPr>
      </w:pPr>
    </w:p>
    <w:p w:rsidR="00FE6FC1" w:rsidRPr="008B43C8" w:rsidRDefault="00FE6FC1" w:rsidP="00FE6FC1">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3C7752" w:rsidRPr="008B43C8" w:rsidRDefault="003C7752"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FE6FC1" w:rsidRPr="008B43C8" w:rsidRDefault="00FE6FC1" w:rsidP="00FE6FC1">
      <w:pPr>
        <w:tabs>
          <w:tab w:val="left" w:pos="709"/>
          <w:tab w:val="left" w:pos="1276"/>
        </w:tabs>
        <w:ind w:right="-1"/>
        <w:jc w:val="both"/>
        <w:rPr>
          <w:rFonts w:ascii="Verdana" w:hAnsi="Verdana" w:cs="Arial"/>
          <w:sz w:val="16"/>
          <w:szCs w:val="16"/>
        </w:rPr>
      </w:pPr>
    </w:p>
    <w:p w:rsidR="00FE6FC1" w:rsidRPr="008B43C8" w:rsidRDefault="00FE6FC1" w:rsidP="00FE6FC1">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FE6FC1" w:rsidRPr="008B43C8" w:rsidRDefault="00FE6FC1" w:rsidP="00FE6FC1">
      <w:pPr>
        <w:tabs>
          <w:tab w:val="left" w:pos="1276"/>
          <w:tab w:val="left" w:pos="1843"/>
        </w:tabs>
        <w:ind w:right="-1" w:firstLine="709"/>
        <w:jc w:val="both"/>
        <w:rPr>
          <w:rFonts w:ascii="Verdana" w:hAnsi="Verdana" w:cs="Arial"/>
          <w:sz w:val="16"/>
          <w:szCs w:val="16"/>
        </w:rPr>
      </w:pPr>
    </w:p>
    <w:p w:rsidR="00FE6FC1" w:rsidRPr="00653575" w:rsidRDefault="00FE6FC1" w:rsidP="00FE6FC1">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653575" w:rsidRDefault="00FE6FC1" w:rsidP="00FE6FC1">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FE6FC1" w:rsidRPr="008B43C8" w:rsidRDefault="00FE6FC1" w:rsidP="00FE6FC1">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FE6FC1" w:rsidRPr="008B43C8" w:rsidRDefault="00FE6FC1" w:rsidP="00FE6FC1">
      <w:pPr>
        <w:widowControl w:val="0"/>
        <w:tabs>
          <w:tab w:val="left" w:pos="720"/>
        </w:tabs>
        <w:jc w:val="both"/>
        <w:rPr>
          <w:rFonts w:ascii="Verdana" w:hAnsi="Verdana" w:cs="Tahoma"/>
          <w:sz w:val="19"/>
          <w:szCs w:val="19"/>
        </w:rPr>
      </w:pPr>
    </w:p>
    <w:p w:rsidR="00FE6FC1" w:rsidRDefault="00FE6FC1" w:rsidP="00FE6FC1">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FE6FC1" w:rsidRPr="008B43C8" w:rsidRDefault="00FE6FC1" w:rsidP="00FE6FC1">
      <w:pPr>
        <w:widowControl w:val="0"/>
        <w:tabs>
          <w:tab w:val="left" w:pos="720"/>
        </w:tabs>
        <w:jc w:val="both"/>
        <w:rPr>
          <w:rFonts w:ascii="Verdana" w:hAnsi="Verdana" w:cs="Tahoma"/>
          <w:sz w:val="19"/>
          <w:szCs w:val="19"/>
        </w:rPr>
      </w:pPr>
    </w:p>
    <w:p w:rsidR="00FE6FC1" w:rsidRPr="008B43C8" w:rsidRDefault="00FE6FC1" w:rsidP="00FE6FC1">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FE6FC1" w:rsidRPr="008B43C8" w:rsidRDefault="00FE6FC1" w:rsidP="00FE6FC1">
      <w:pPr>
        <w:widowControl w:val="0"/>
        <w:tabs>
          <w:tab w:val="left" w:pos="720"/>
        </w:tabs>
        <w:jc w:val="both"/>
        <w:rPr>
          <w:rFonts w:ascii="Verdana" w:hAnsi="Verdana" w:cs="Tahoma"/>
          <w:sz w:val="19"/>
          <w:szCs w:val="19"/>
        </w:rPr>
      </w:pPr>
    </w:p>
    <w:p w:rsidR="00FE6FC1" w:rsidRPr="008B43C8" w:rsidRDefault="00FE6FC1" w:rsidP="00FE6FC1">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FE6FC1" w:rsidRPr="008B43C8" w:rsidRDefault="00FE6FC1" w:rsidP="00FE6FC1">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FE6FC1" w:rsidRPr="008B43C8" w:rsidRDefault="00FE6FC1" w:rsidP="00FE6FC1">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FE6FC1" w:rsidRPr="003A19E1" w:rsidRDefault="00FE6FC1" w:rsidP="00FE6FC1"/>
    <w:p w:rsidR="00FE6FC1" w:rsidRDefault="00FE6FC1" w:rsidP="00FE6FC1"/>
    <w:p w:rsidR="00FE6FC1" w:rsidRDefault="00FE6FC1" w:rsidP="00FE6FC1"/>
    <w:p w:rsidR="00FE6FC1" w:rsidRDefault="00FE6FC1" w:rsidP="00FE6FC1"/>
    <w:p w:rsidR="00FE6FC1" w:rsidRDefault="00FE6FC1" w:rsidP="00FE6FC1"/>
    <w:p w:rsidR="00FE6FC1" w:rsidRDefault="00FE6FC1" w:rsidP="00FE6FC1"/>
    <w:p w:rsidR="00FE6FC1" w:rsidRDefault="00FE6FC1" w:rsidP="00FE6FC1"/>
    <w:p w:rsidR="00FE6FC1" w:rsidRDefault="00FE6FC1" w:rsidP="00FE6FC1"/>
    <w:p w:rsidR="0004285C" w:rsidRDefault="0004285C"/>
    <w:sectPr w:rsidR="0004285C" w:rsidSect="00FE6FC1">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C8" w:rsidRDefault="00226EC8">
      <w:r>
        <w:separator/>
      </w:r>
    </w:p>
  </w:endnote>
  <w:endnote w:type="continuationSeparator" w:id="0">
    <w:p w:rsidR="00226EC8" w:rsidRDefault="0022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C8" w:rsidRPr="007B2033" w:rsidRDefault="00226EC8" w:rsidP="00FE6FC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2E84BD9" wp14:editId="14B2A20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4655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26EC8" w:rsidRPr="007B2033" w:rsidRDefault="00226EC8" w:rsidP="00FE6FC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C8" w:rsidRDefault="00226EC8">
      <w:r>
        <w:separator/>
      </w:r>
    </w:p>
  </w:footnote>
  <w:footnote w:type="continuationSeparator" w:id="0">
    <w:p w:rsidR="00226EC8" w:rsidRDefault="00226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C8" w:rsidRPr="00A47371" w:rsidRDefault="00226EC8" w:rsidP="00FE6FC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30F805C" wp14:editId="74BC0C4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26EC8" w:rsidRPr="00A47371" w:rsidRDefault="00226EC8" w:rsidP="00FE6FC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26EC8" w:rsidRDefault="00226EC8" w:rsidP="00FE6FC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26EC8" w:rsidRDefault="00226EC8" w:rsidP="00FE6FC1">
    <w:pPr>
      <w:pStyle w:val="Cabealho"/>
      <w:tabs>
        <w:tab w:val="clear" w:pos="4252"/>
        <w:tab w:val="clear" w:pos="8504"/>
      </w:tabs>
      <w:ind w:firstLine="1026"/>
      <w:rPr>
        <w:rFonts w:ascii="Verdana" w:hAnsi="Verdana" w:cs="Arial"/>
        <w:sz w:val="2"/>
        <w:szCs w:val="2"/>
      </w:rPr>
    </w:pPr>
  </w:p>
  <w:p w:rsidR="00226EC8" w:rsidRDefault="00226EC8" w:rsidP="00FE6FC1">
    <w:pPr>
      <w:pStyle w:val="Cabealho"/>
      <w:tabs>
        <w:tab w:val="clear" w:pos="4252"/>
        <w:tab w:val="clear" w:pos="8504"/>
        <w:tab w:val="left" w:pos="7890"/>
      </w:tabs>
      <w:rPr>
        <w:rFonts w:ascii="Verdana" w:hAnsi="Verdana" w:cs="Arial"/>
        <w:sz w:val="2"/>
        <w:szCs w:val="2"/>
      </w:rPr>
    </w:pPr>
  </w:p>
  <w:p w:rsidR="00226EC8" w:rsidRDefault="00226EC8" w:rsidP="00FE6FC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D2F1AB6" wp14:editId="4320B71F">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26EC8" w:rsidRPr="009027E7" w:rsidRDefault="00226EC8" w:rsidP="00FE6FC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F1AB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226EC8" w:rsidRPr="009027E7" w:rsidRDefault="00226EC8" w:rsidP="00FE6FC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26EC8" w:rsidRPr="00F46F6A" w:rsidRDefault="00226EC8" w:rsidP="00FE6FC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591DF59B" wp14:editId="6D6410E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CA6E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26EC8" w:rsidRPr="00957509" w:rsidRDefault="00226EC8" w:rsidP="00FE6FC1">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C1"/>
    <w:rsid w:val="0004285C"/>
    <w:rsid w:val="00131A92"/>
    <w:rsid w:val="002149BA"/>
    <w:rsid w:val="00226EC8"/>
    <w:rsid w:val="003C7752"/>
    <w:rsid w:val="005A6705"/>
    <w:rsid w:val="00CB6458"/>
    <w:rsid w:val="00E60F87"/>
    <w:rsid w:val="00FE6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DE3B"/>
  <w15:chartTrackingRefBased/>
  <w15:docId w15:val="{8BA869C0-36D5-4034-8941-FEBDA972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C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FE6FC1"/>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FE6FC1"/>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FE6FC1"/>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6FC1"/>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FE6FC1"/>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FE6FC1"/>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FE6FC1"/>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FE6FC1"/>
    <w:rPr>
      <w:rFonts w:ascii="Times New Roman" w:eastAsia="MS Mincho" w:hAnsi="Times New Roman" w:cs="Times New Roman"/>
      <w:sz w:val="24"/>
      <w:szCs w:val="24"/>
      <w:lang w:eastAsia="pt-BR"/>
    </w:rPr>
  </w:style>
  <w:style w:type="paragraph" w:styleId="Rodap">
    <w:name w:val="footer"/>
    <w:basedOn w:val="Normal"/>
    <w:link w:val="RodapChar"/>
    <w:rsid w:val="00FE6FC1"/>
    <w:pPr>
      <w:tabs>
        <w:tab w:val="center" w:pos="4252"/>
        <w:tab w:val="right" w:pos="8504"/>
      </w:tabs>
    </w:pPr>
  </w:style>
  <w:style w:type="character" w:customStyle="1" w:styleId="RodapChar">
    <w:name w:val="Rodapé Char"/>
    <w:basedOn w:val="Fontepargpadro"/>
    <w:link w:val="Rodap"/>
    <w:rsid w:val="00FE6FC1"/>
    <w:rPr>
      <w:rFonts w:ascii="Times New Roman" w:eastAsia="MS Mincho" w:hAnsi="Times New Roman" w:cs="Times New Roman"/>
      <w:sz w:val="24"/>
      <w:szCs w:val="24"/>
      <w:lang w:eastAsia="pt-BR"/>
    </w:rPr>
  </w:style>
  <w:style w:type="character" w:styleId="Hyperlink">
    <w:name w:val="Hyperlink"/>
    <w:uiPriority w:val="99"/>
    <w:rsid w:val="00FE6FC1"/>
    <w:rPr>
      <w:color w:val="0000FF"/>
      <w:u w:val="single"/>
    </w:rPr>
  </w:style>
  <w:style w:type="character" w:customStyle="1" w:styleId="TextodebaloChar">
    <w:name w:val="Texto de balão Char"/>
    <w:basedOn w:val="Fontepargpadro"/>
    <w:link w:val="Textodebalo"/>
    <w:semiHidden/>
    <w:rsid w:val="00FE6FC1"/>
    <w:rPr>
      <w:rFonts w:ascii="Tahoma" w:eastAsia="MS Mincho" w:hAnsi="Tahoma" w:cs="Tahoma"/>
      <w:sz w:val="16"/>
      <w:szCs w:val="16"/>
      <w:lang w:eastAsia="pt-BR"/>
    </w:rPr>
  </w:style>
  <w:style w:type="paragraph" w:styleId="Textodebalo">
    <w:name w:val="Balloon Text"/>
    <w:basedOn w:val="Normal"/>
    <w:link w:val="TextodebaloChar"/>
    <w:semiHidden/>
    <w:rsid w:val="00FE6FC1"/>
    <w:rPr>
      <w:rFonts w:ascii="Tahoma" w:hAnsi="Tahoma" w:cs="Tahoma"/>
      <w:sz w:val="16"/>
      <w:szCs w:val="16"/>
    </w:rPr>
  </w:style>
  <w:style w:type="character" w:customStyle="1" w:styleId="TextodebaloChar1">
    <w:name w:val="Texto de balão Char1"/>
    <w:basedOn w:val="Fontepargpadro"/>
    <w:uiPriority w:val="99"/>
    <w:semiHidden/>
    <w:rsid w:val="00FE6FC1"/>
    <w:rPr>
      <w:rFonts w:ascii="Segoe UI" w:eastAsia="MS Mincho" w:hAnsi="Segoe UI" w:cs="Segoe UI"/>
      <w:sz w:val="18"/>
      <w:szCs w:val="18"/>
      <w:lang w:eastAsia="pt-BR"/>
    </w:rPr>
  </w:style>
  <w:style w:type="paragraph" w:styleId="Corpodetexto2">
    <w:name w:val="Body Text 2"/>
    <w:basedOn w:val="Normal"/>
    <w:link w:val="Corpodetexto2Char"/>
    <w:rsid w:val="00FE6FC1"/>
    <w:pPr>
      <w:jc w:val="both"/>
    </w:pPr>
    <w:rPr>
      <w:rFonts w:ascii="Arial" w:hAnsi="Arial"/>
      <w:snapToGrid w:val="0"/>
      <w:sz w:val="22"/>
      <w:szCs w:val="20"/>
    </w:rPr>
  </w:style>
  <w:style w:type="character" w:customStyle="1" w:styleId="Corpodetexto2Char">
    <w:name w:val="Corpo de texto 2 Char"/>
    <w:basedOn w:val="Fontepargpadro"/>
    <w:link w:val="Corpodetexto2"/>
    <w:rsid w:val="00FE6FC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FE6FC1"/>
    <w:pPr>
      <w:spacing w:after="120"/>
      <w:ind w:left="283"/>
    </w:pPr>
  </w:style>
  <w:style w:type="character" w:customStyle="1" w:styleId="RecuodecorpodetextoChar">
    <w:name w:val="Recuo de corpo de texto Char"/>
    <w:basedOn w:val="Fontepargpadro"/>
    <w:link w:val="Recuodecorpodetexto"/>
    <w:rsid w:val="00FE6FC1"/>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FE6FC1"/>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FE6FC1"/>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FE6FC1"/>
    <w:pPr>
      <w:spacing w:after="120"/>
    </w:pPr>
  </w:style>
  <w:style w:type="character" w:customStyle="1" w:styleId="CorpodetextoChar">
    <w:name w:val="Corpo de texto Char"/>
    <w:basedOn w:val="Fontepargpadro"/>
    <w:link w:val="Corpodetexto"/>
    <w:rsid w:val="00FE6FC1"/>
    <w:rPr>
      <w:rFonts w:ascii="Times New Roman" w:eastAsia="MS Mincho" w:hAnsi="Times New Roman" w:cs="Times New Roman"/>
      <w:sz w:val="24"/>
      <w:szCs w:val="24"/>
      <w:lang w:eastAsia="pt-BR"/>
    </w:rPr>
  </w:style>
  <w:style w:type="paragraph" w:customStyle="1" w:styleId="ecxmsonormal">
    <w:name w:val="ecxmsonormal"/>
    <w:basedOn w:val="Normal"/>
    <w:rsid w:val="00FE6FC1"/>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FE6FC1"/>
    <w:pPr>
      <w:ind w:left="708"/>
    </w:pPr>
    <w:rPr>
      <w:rFonts w:eastAsia="Times New Roman"/>
    </w:rPr>
  </w:style>
  <w:style w:type="character" w:customStyle="1" w:styleId="PargrafodaListaChar">
    <w:name w:val="Parágrafo da Lista Char"/>
    <w:link w:val="PargrafodaLista"/>
    <w:uiPriority w:val="34"/>
    <w:locked/>
    <w:rsid w:val="00FE6FC1"/>
    <w:rPr>
      <w:rFonts w:ascii="Times New Roman" w:eastAsia="Times New Roman" w:hAnsi="Times New Roman" w:cs="Times New Roman"/>
      <w:sz w:val="24"/>
      <w:szCs w:val="24"/>
      <w:lang w:eastAsia="pt-BR"/>
    </w:rPr>
  </w:style>
  <w:style w:type="paragraph" w:styleId="NormalWeb">
    <w:name w:val="Normal (Web)"/>
    <w:basedOn w:val="Normal"/>
    <w:rsid w:val="00FE6FC1"/>
    <w:pPr>
      <w:spacing w:before="100" w:beforeAutospacing="1" w:after="100" w:afterAutospacing="1"/>
    </w:pPr>
    <w:rPr>
      <w:rFonts w:eastAsia="Times New Roman"/>
    </w:rPr>
  </w:style>
  <w:style w:type="character" w:styleId="HiperlinkVisitado">
    <w:name w:val="FollowedHyperlink"/>
    <w:uiPriority w:val="99"/>
    <w:unhideWhenUsed/>
    <w:rsid w:val="00FE6FC1"/>
    <w:rPr>
      <w:color w:val="800080"/>
      <w:u w:val="single"/>
    </w:rPr>
  </w:style>
  <w:style w:type="paragraph" w:customStyle="1" w:styleId="msonormal0">
    <w:name w:val="msonormal"/>
    <w:basedOn w:val="Normal"/>
    <w:rsid w:val="00FE6FC1"/>
    <w:pPr>
      <w:spacing w:before="100" w:beforeAutospacing="1" w:after="100" w:afterAutospacing="1"/>
    </w:pPr>
    <w:rPr>
      <w:rFonts w:eastAsia="Times New Roman"/>
    </w:rPr>
  </w:style>
  <w:style w:type="paragraph" w:customStyle="1" w:styleId="xl65">
    <w:name w:val="xl65"/>
    <w:basedOn w:val="Normal"/>
    <w:rsid w:val="00FE6FC1"/>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FE6FC1"/>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FE6FC1"/>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FE6FC1"/>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FE6FC1"/>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FE6FC1"/>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FE6FC1"/>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FE6FC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FE6F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FE6FC1"/>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FE6FC1"/>
    <w:rPr>
      <w:b/>
      <w:bCs/>
      <w:i w:val="0"/>
      <w:iCs w:val="0"/>
    </w:rPr>
  </w:style>
  <w:style w:type="paragraph" w:customStyle="1" w:styleId="Textbody">
    <w:name w:val="Text body"/>
    <w:basedOn w:val="Normal"/>
    <w:rsid w:val="00FE6FC1"/>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36</Pages>
  <Words>14155</Words>
  <Characters>76439</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Daniele-Licitação</dc:creator>
  <cp:keywords/>
  <dc:description/>
  <cp:lastModifiedBy>Junior</cp:lastModifiedBy>
  <cp:revision>2</cp:revision>
  <dcterms:created xsi:type="dcterms:W3CDTF">2023-06-01T15:00:00Z</dcterms:created>
  <dcterms:modified xsi:type="dcterms:W3CDTF">2023-06-02T13:35:00Z</dcterms:modified>
</cp:coreProperties>
</file>