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1E4" w:rsidRPr="007B41E4" w:rsidRDefault="007B41E4" w:rsidP="007B41E4">
      <w:pPr>
        <w:rPr>
          <w:b/>
          <w:sz w:val="20"/>
          <w:szCs w:val="20"/>
        </w:rPr>
      </w:pPr>
      <w:bookmarkStart w:id="0" w:name="_GoBack"/>
      <w:bookmarkEnd w:id="0"/>
    </w:p>
    <w:p w:rsidR="007B41E4" w:rsidRPr="007B41E4" w:rsidRDefault="007B41E4" w:rsidP="007B41E4">
      <w:pPr>
        <w:rPr>
          <w:b/>
          <w:sz w:val="20"/>
          <w:szCs w:val="20"/>
        </w:rPr>
      </w:pPr>
      <w:r w:rsidRPr="007B41E4">
        <w:rPr>
          <w:b/>
          <w:sz w:val="20"/>
          <w:szCs w:val="20"/>
        </w:rPr>
        <w:t>EXTRATO DE EDITAL DE LICITAÇÃO</w:t>
      </w:r>
    </w:p>
    <w:p w:rsidR="007B41E4" w:rsidRPr="007B41E4" w:rsidRDefault="007B41E4" w:rsidP="007B41E4">
      <w:pPr>
        <w:rPr>
          <w:b/>
          <w:sz w:val="20"/>
          <w:szCs w:val="20"/>
        </w:rPr>
      </w:pPr>
      <w:r w:rsidRPr="007B41E4">
        <w:rPr>
          <w:b/>
          <w:sz w:val="20"/>
          <w:szCs w:val="20"/>
        </w:rPr>
        <w:t>PREGÃO (PRESENCIAL) Nº 027/2021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PROCESSO Nº: 0134/2021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 xml:space="preserve">OBJETO: O objeto da presente licitação é a aquisição de condicionadores de ar, </w:t>
      </w:r>
      <w:proofErr w:type="spellStart"/>
      <w:r w:rsidRPr="007B41E4">
        <w:rPr>
          <w:sz w:val="20"/>
          <w:szCs w:val="20"/>
        </w:rPr>
        <w:t>frezzers</w:t>
      </w:r>
      <w:proofErr w:type="spellEnd"/>
      <w:r w:rsidRPr="007B41E4">
        <w:rPr>
          <w:sz w:val="20"/>
          <w:szCs w:val="20"/>
        </w:rPr>
        <w:t xml:space="preserve"> e televisores, visando atender as necessidades da Secretaria Municipal de Educação do Município de Eldorado/MS.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MODALIDADE: Pregão (Presencial)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Recebimento e abertura dos envelopes: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A partir das 08h:00min do dia 30 (trinta) de novembro de 2021.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Dotação Orçamentária: 05.01.12.361.401-2.015.115000.4.4.90.52.00.000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05.01.12.361.401-2.013.101000.4.4.90.52.00.000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 xml:space="preserve">Eldorado/MS, 11 de novembro de 2021. </w:t>
      </w:r>
    </w:p>
    <w:p w:rsidR="007B41E4" w:rsidRPr="007B41E4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Daiane Ferreira Pedro</w:t>
      </w:r>
    </w:p>
    <w:p w:rsidR="007B41E4" w:rsidRPr="0041455F" w:rsidRDefault="007B41E4" w:rsidP="007B41E4">
      <w:pPr>
        <w:rPr>
          <w:sz w:val="20"/>
          <w:szCs w:val="20"/>
        </w:rPr>
      </w:pPr>
      <w:r w:rsidRPr="007B41E4">
        <w:rPr>
          <w:sz w:val="20"/>
          <w:szCs w:val="20"/>
        </w:rPr>
        <w:t>Pregoeira Oficial do Município de Eldorado/MS</w:t>
      </w:r>
    </w:p>
    <w:p w:rsidR="00730F2D" w:rsidRDefault="00730F2D"/>
    <w:sectPr w:rsidR="00730F2D" w:rsidSect="0041455F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E4"/>
    <w:rsid w:val="00730F2D"/>
    <w:rsid w:val="007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E227"/>
  <w15:chartTrackingRefBased/>
  <w15:docId w15:val="{18F3A20F-3CCD-4C2E-8E04-BC8CE67A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41E4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qFormat/>
    <w:rsid w:val="007B41E4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B41E4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7B41E4"/>
    <w:rPr>
      <w:rFonts w:ascii="Arial" w:eastAsia="Times New Roman" w:hAnsi="Arial" w:cs="Times New Roman"/>
      <w:b/>
      <w:i/>
      <w:sz w:val="24"/>
      <w:szCs w:val="20"/>
    </w:rPr>
  </w:style>
  <w:style w:type="paragraph" w:styleId="Corpodetexto">
    <w:name w:val="Body Text"/>
    <w:basedOn w:val="Normal"/>
    <w:link w:val="CorpodetextoChar"/>
    <w:rsid w:val="007B41E4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7B41E4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2021-11-11T13:15:00Z</dcterms:created>
  <dcterms:modified xsi:type="dcterms:W3CDTF">2021-11-11T13:18:00Z</dcterms:modified>
</cp:coreProperties>
</file>