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1D" w:rsidRPr="001955C8" w:rsidRDefault="00661A1D" w:rsidP="00661A1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661A1D" w:rsidRPr="00FC6A53" w:rsidRDefault="00661A1D" w:rsidP="00661A1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661A1D" w:rsidRPr="00FC6A53" w:rsidRDefault="00661A1D" w:rsidP="00661A1D">
      <w:pPr>
        <w:widowControl w:val="0"/>
        <w:jc w:val="center"/>
        <w:rPr>
          <w:rFonts w:ascii="Verdana" w:hAnsi="Verdana" w:cs="Tahoma"/>
          <w:b/>
          <w:sz w:val="19"/>
          <w:szCs w:val="19"/>
        </w:rPr>
      </w:pPr>
    </w:p>
    <w:p w:rsidR="00661A1D" w:rsidRPr="00FC6A53" w:rsidRDefault="00661A1D" w:rsidP="00661A1D">
      <w:pPr>
        <w:widowControl w:val="0"/>
        <w:jc w:val="center"/>
        <w:rPr>
          <w:rFonts w:ascii="Verdana" w:hAnsi="Verdana" w:cs="Tahoma"/>
          <w:b/>
          <w:sz w:val="19"/>
          <w:szCs w:val="19"/>
        </w:rPr>
      </w:pPr>
      <w:r>
        <w:rPr>
          <w:rFonts w:ascii="Verdana" w:hAnsi="Verdana" w:cs="Tahoma"/>
          <w:b/>
          <w:sz w:val="19"/>
          <w:szCs w:val="19"/>
        </w:rPr>
        <w:t>PROCESSO ADMINISTRATIVO N° 0105/2022</w:t>
      </w:r>
    </w:p>
    <w:p w:rsidR="00661A1D" w:rsidRPr="00FC6A53" w:rsidRDefault="00661A1D" w:rsidP="00661A1D">
      <w:pPr>
        <w:widowControl w:val="0"/>
        <w:jc w:val="center"/>
        <w:rPr>
          <w:rFonts w:ascii="Verdana" w:hAnsi="Verdana" w:cs="Tahoma"/>
          <w:b/>
          <w:sz w:val="19"/>
          <w:szCs w:val="19"/>
        </w:rPr>
      </w:pPr>
      <w:r>
        <w:rPr>
          <w:rFonts w:ascii="Verdana" w:hAnsi="Verdana" w:cs="Tahoma"/>
          <w:b/>
          <w:sz w:val="19"/>
          <w:szCs w:val="19"/>
        </w:rPr>
        <w:t>PREGÃO (PRESENCIAL) Nº 030/2022</w:t>
      </w:r>
    </w:p>
    <w:p w:rsidR="00661A1D" w:rsidRPr="003A19E1" w:rsidRDefault="00661A1D" w:rsidP="00661A1D">
      <w:pPr>
        <w:widowControl w:val="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Pr="00661A1D">
        <w:rPr>
          <w:rFonts w:ascii="Verdana" w:hAnsi="Verdana" w:cs="Tahoma"/>
          <w:b/>
          <w:sz w:val="20"/>
          <w:szCs w:val="20"/>
          <w:u w:val="single"/>
        </w:rPr>
        <w:t>07h3</w:t>
      </w:r>
      <w:r w:rsidRPr="00A92875">
        <w:rPr>
          <w:rFonts w:ascii="Verdana" w:hAnsi="Verdana" w:cs="Tahoma"/>
          <w:b/>
          <w:sz w:val="20"/>
          <w:szCs w:val="20"/>
          <w:u w:val="single"/>
        </w:rPr>
        <w:t>0min do dia 11 de agosto de 2022.</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11/08/2022</w:t>
      </w:r>
      <w:r w:rsidRPr="003A19E1">
        <w:rPr>
          <w:rFonts w:ascii="Verdana" w:hAnsi="Verdana" w:cs="Tahoma"/>
          <w:sz w:val="20"/>
          <w:szCs w:val="20"/>
        </w:rPr>
        <w:t xml:space="preserve">, a partir das </w:t>
      </w:r>
      <w:r>
        <w:rPr>
          <w:rFonts w:ascii="Verdana" w:hAnsi="Verdana" w:cs="Tahoma"/>
          <w:sz w:val="20"/>
          <w:szCs w:val="20"/>
        </w:rPr>
        <w:t>07h30min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050/2022</w:t>
      </w:r>
      <w:r w:rsidRPr="003A19E1">
        <w:rPr>
          <w:rFonts w:ascii="Verdana" w:hAnsi="Verdana" w:cs="Tahoma"/>
          <w:sz w:val="20"/>
          <w:szCs w:val="20"/>
        </w:rPr>
        <w:t>.</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AQUISIÇÃO DE MATERIAIS</w:t>
      </w:r>
      <w:r>
        <w:rPr>
          <w:rFonts w:ascii="Verdana" w:hAnsi="Verdana" w:cs="Tahoma"/>
          <w:b/>
          <w:i/>
          <w:sz w:val="20"/>
          <w:szCs w:val="20"/>
        </w:rPr>
        <w:t xml:space="preserve"> DE CONSUMO DE INFORMÁTICA </w:t>
      </w:r>
      <w:r w:rsidRPr="00EF0498">
        <w:rPr>
          <w:rFonts w:ascii="Verdana" w:hAnsi="Verdana" w:cs="Tahoma"/>
          <w:b/>
          <w:i/>
          <w:sz w:val="20"/>
          <w:szCs w:val="20"/>
        </w:rPr>
        <w:t>PARA ATENDER AS NECESSIDADES DAS SECRETARIAS MUNICIPA</w:t>
      </w:r>
      <w:r>
        <w:rPr>
          <w:rFonts w:ascii="Verdana" w:hAnsi="Verdana" w:cs="Tahoma"/>
          <w:b/>
          <w:i/>
          <w:sz w:val="20"/>
          <w:szCs w:val="20"/>
        </w:rPr>
        <w:t>IS DA PREFEITURA DE ELDORADO/MS</w:t>
      </w:r>
      <w:r w:rsidRPr="003A19E1">
        <w:rPr>
          <w:rFonts w:ascii="Verdana" w:hAnsi="Verdana" w:cs="Tahoma"/>
          <w:b/>
          <w:i/>
          <w:sz w:val="20"/>
          <w:szCs w:val="20"/>
        </w:rPr>
        <w:t>, CONFORME ESPECIFICAÇÕES E QUANTITATIVOS CONSTANTES NO TERMO DE REFERÊNCIA, PARTE INTEGRANTE E COMPLEMENTAR DESTE EDITAL</w:t>
      </w:r>
      <w:r w:rsidRPr="003A19E1">
        <w:rPr>
          <w:rFonts w:ascii="Verdana" w:hAnsi="Verdana" w:cs="Tahoma"/>
          <w:sz w:val="20"/>
          <w:szCs w:val="20"/>
        </w:rPr>
        <w:t>.</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661A1D" w:rsidRPr="003A19E1" w:rsidRDefault="00661A1D" w:rsidP="00661A1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1A1D" w:rsidRPr="003A19E1" w:rsidRDefault="00661A1D" w:rsidP="00661A1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661A1D" w:rsidRPr="003A19E1" w:rsidRDefault="00661A1D" w:rsidP="00661A1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1A1D" w:rsidRPr="003A19E1" w:rsidRDefault="00661A1D" w:rsidP="00661A1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661A1D" w:rsidRPr="003A19E1" w:rsidRDefault="00661A1D" w:rsidP="00661A1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661A1D" w:rsidRPr="003A19E1" w:rsidRDefault="00661A1D" w:rsidP="00661A1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661A1D" w:rsidRPr="003A19E1" w:rsidRDefault="00661A1D" w:rsidP="00661A1D">
      <w:pPr>
        <w:widowControl w:val="0"/>
        <w:tabs>
          <w:tab w:val="left" w:pos="720"/>
          <w:tab w:val="left" w:pos="1440"/>
          <w:tab w:val="left" w:pos="1980"/>
        </w:tabs>
        <w:autoSpaceDE w:val="0"/>
        <w:autoSpaceDN w:val="0"/>
        <w:adjustRightInd w:val="0"/>
        <w:jc w:val="both"/>
        <w:rPr>
          <w:rFonts w:ascii="Verdana" w:hAnsi="Verdana"/>
          <w:iCs/>
          <w:sz w:val="20"/>
          <w:szCs w:val="20"/>
        </w:rPr>
      </w:pPr>
    </w:p>
    <w:p w:rsidR="00661A1D" w:rsidRPr="003A19E1" w:rsidRDefault="00661A1D" w:rsidP="00661A1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661A1D" w:rsidRPr="003A19E1" w:rsidRDefault="00661A1D" w:rsidP="00661A1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661A1D" w:rsidRPr="003A19E1" w:rsidRDefault="00661A1D" w:rsidP="00661A1D">
      <w:pPr>
        <w:widowControl w:val="0"/>
        <w:tabs>
          <w:tab w:val="left" w:pos="540"/>
          <w:tab w:val="left" w:pos="720"/>
          <w:tab w:val="left" w:pos="1260"/>
          <w:tab w:val="left" w:pos="1440"/>
          <w:tab w:val="left" w:pos="1980"/>
        </w:tabs>
        <w:jc w:val="both"/>
        <w:rPr>
          <w:rFonts w:ascii="Verdana" w:hAnsi="Verdana" w:cs="Tahoma"/>
          <w:sz w:val="20"/>
          <w:szCs w:val="20"/>
        </w:rPr>
      </w:pPr>
    </w:p>
    <w:p w:rsidR="00661A1D" w:rsidRPr="003A19E1" w:rsidRDefault="00661A1D" w:rsidP="00661A1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661A1D" w:rsidRPr="003A19E1" w:rsidRDefault="00661A1D" w:rsidP="00661A1D">
      <w:pPr>
        <w:widowControl w:val="0"/>
        <w:tabs>
          <w:tab w:val="left" w:pos="540"/>
          <w:tab w:val="left" w:pos="720"/>
          <w:tab w:val="left" w:pos="1260"/>
          <w:tab w:val="left" w:pos="1440"/>
          <w:tab w:val="left" w:pos="1980"/>
        </w:tabs>
        <w:jc w:val="both"/>
        <w:rPr>
          <w:rFonts w:ascii="Verdana" w:hAnsi="Verdana" w:cs="Tahoma"/>
          <w:sz w:val="20"/>
          <w:szCs w:val="20"/>
        </w:rPr>
      </w:pPr>
    </w:p>
    <w:p w:rsidR="00661A1D" w:rsidRPr="003A19E1" w:rsidRDefault="00661A1D" w:rsidP="00661A1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661A1D" w:rsidRPr="003A19E1" w:rsidRDefault="00661A1D" w:rsidP="00661A1D">
      <w:pPr>
        <w:widowControl w:val="0"/>
        <w:tabs>
          <w:tab w:val="left" w:pos="540"/>
          <w:tab w:val="left" w:pos="720"/>
          <w:tab w:val="left" w:pos="1260"/>
          <w:tab w:val="left" w:pos="1440"/>
          <w:tab w:val="left" w:pos="1980"/>
        </w:tabs>
        <w:jc w:val="both"/>
        <w:rPr>
          <w:rFonts w:ascii="Verdana" w:hAnsi="Verdana" w:cs="Tahoma"/>
          <w:sz w:val="20"/>
          <w:szCs w:val="20"/>
        </w:rPr>
      </w:pPr>
    </w:p>
    <w:p w:rsidR="00661A1D" w:rsidRPr="003A19E1" w:rsidRDefault="00661A1D" w:rsidP="00661A1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661A1D" w:rsidRPr="00712785" w:rsidRDefault="00661A1D" w:rsidP="00661A1D">
      <w:pPr>
        <w:widowControl w:val="0"/>
        <w:tabs>
          <w:tab w:val="left" w:pos="1440"/>
          <w:tab w:val="left" w:pos="1980"/>
        </w:tabs>
        <w:ind w:firstLine="720"/>
        <w:jc w:val="both"/>
        <w:rPr>
          <w:rFonts w:ascii="Verdana" w:hAnsi="Verdana" w:cs="Tahoma"/>
          <w:sz w:val="20"/>
          <w:szCs w:val="20"/>
        </w:rPr>
      </w:pPr>
    </w:p>
    <w:p w:rsidR="00661A1D" w:rsidRPr="00712785" w:rsidRDefault="00661A1D" w:rsidP="00661A1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661A1D" w:rsidRPr="003A19E1" w:rsidRDefault="00661A1D" w:rsidP="00661A1D">
      <w:pPr>
        <w:widowControl w:val="0"/>
        <w:tabs>
          <w:tab w:val="left" w:pos="540"/>
          <w:tab w:val="left" w:pos="1260"/>
          <w:tab w:val="left" w:pos="1800"/>
        </w:tabs>
        <w:jc w:val="both"/>
        <w:rPr>
          <w:rFonts w:ascii="Verdana" w:hAnsi="Verdana" w:cs="Tahoma"/>
          <w:sz w:val="20"/>
          <w:szCs w:val="20"/>
        </w:rPr>
      </w:pPr>
    </w:p>
    <w:p w:rsidR="00661A1D" w:rsidRPr="00712785" w:rsidRDefault="00661A1D" w:rsidP="00661A1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w:t>
      </w:r>
      <w:r w:rsidRPr="003A19E1">
        <w:rPr>
          <w:rFonts w:ascii="Verdana" w:hAnsi="Verdana" w:cs="Tahoma"/>
          <w:sz w:val="20"/>
          <w:szCs w:val="20"/>
        </w:rPr>
        <w:lastRenderedPageBreak/>
        <w:t xml:space="preserve">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661A1D" w:rsidRDefault="00661A1D" w:rsidP="00661A1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61A1D" w:rsidRPr="0035357E" w:rsidRDefault="00661A1D" w:rsidP="00661A1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661A1D" w:rsidRPr="003A19E1" w:rsidRDefault="00661A1D" w:rsidP="00661A1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030/2022</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11/08/2022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07h30min</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30/2022</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:11/08/2022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07h30min</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661A1D" w:rsidRPr="003A19E1" w:rsidRDefault="00661A1D" w:rsidP="00661A1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661A1D" w:rsidRPr="003A19E1" w:rsidRDefault="00661A1D" w:rsidP="00661A1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661A1D" w:rsidRPr="003A19E1" w:rsidRDefault="00661A1D" w:rsidP="00661A1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661A1D" w:rsidRPr="003A19E1" w:rsidRDefault="00661A1D" w:rsidP="00661A1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b/>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b/>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661A1D" w:rsidRPr="003A19E1" w:rsidRDefault="00661A1D" w:rsidP="00661A1D">
      <w:pPr>
        <w:pStyle w:val="Cabealho"/>
        <w:widowControl w:val="0"/>
        <w:tabs>
          <w:tab w:val="left" w:pos="540"/>
          <w:tab w:val="left" w:pos="709"/>
          <w:tab w:val="left" w:pos="1260"/>
          <w:tab w:val="left" w:pos="1800"/>
        </w:tabs>
        <w:rPr>
          <w:rFonts w:ascii="Verdana" w:hAnsi="Verdana" w:cs="Arial"/>
          <w:b/>
          <w:sz w:val="20"/>
          <w:szCs w:val="20"/>
        </w:rPr>
      </w:pPr>
    </w:p>
    <w:p w:rsidR="00661A1D" w:rsidRPr="003A19E1" w:rsidRDefault="00661A1D" w:rsidP="00661A1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661A1D" w:rsidRPr="003A19E1" w:rsidRDefault="00661A1D" w:rsidP="00661A1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1A1D" w:rsidRPr="003A19E1" w:rsidRDefault="00661A1D" w:rsidP="00661A1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661A1D" w:rsidRPr="003A19E1" w:rsidRDefault="00661A1D" w:rsidP="00661A1D">
      <w:pPr>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661A1D" w:rsidRPr="003A19E1" w:rsidRDefault="00661A1D" w:rsidP="00661A1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661A1D" w:rsidRPr="003A19E1" w:rsidRDefault="00661A1D" w:rsidP="00661A1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661A1D" w:rsidRPr="003A19E1" w:rsidRDefault="00661A1D" w:rsidP="00661A1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1A1D" w:rsidRPr="003A19E1" w:rsidRDefault="00661A1D" w:rsidP="00661A1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661A1D" w:rsidRPr="003A19E1" w:rsidRDefault="00661A1D" w:rsidP="00661A1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CD OU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61A1D" w:rsidRPr="003A19E1" w:rsidRDefault="00661A1D" w:rsidP="00661A1D">
      <w:pPr>
        <w:pStyle w:val="Cabealho"/>
        <w:widowControl w:val="0"/>
        <w:tabs>
          <w:tab w:val="left" w:pos="540"/>
          <w:tab w:val="left" w:pos="709"/>
          <w:tab w:val="left" w:pos="1260"/>
          <w:tab w:val="left" w:pos="1800"/>
        </w:tabs>
        <w:jc w:val="both"/>
        <w:rPr>
          <w:rFonts w:ascii="Verdana" w:hAnsi="Verdana" w:cs="Arial"/>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540"/>
          <w:tab w:val="left" w:pos="1260"/>
          <w:tab w:val="left" w:pos="1800"/>
        </w:tabs>
        <w:jc w:val="both"/>
        <w:rPr>
          <w:rFonts w:ascii="Verdana" w:hAnsi="Verdana" w:cs="Tahoma"/>
          <w:sz w:val="20"/>
          <w:szCs w:val="20"/>
        </w:rPr>
      </w:pPr>
    </w:p>
    <w:p w:rsidR="00661A1D" w:rsidRPr="003A19E1" w:rsidRDefault="00661A1D" w:rsidP="00661A1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Prova de inscrição no Cadastro Nacional de Pessoas Jurídicas do Ministério da </w:t>
      </w:r>
      <w:r w:rsidRPr="003A19E1">
        <w:rPr>
          <w:rFonts w:ascii="Verdana" w:hAnsi="Verdana" w:cs="Tahoma"/>
          <w:sz w:val="20"/>
          <w:szCs w:val="20"/>
        </w:rPr>
        <w:lastRenderedPageBreak/>
        <w:t>Fazenda (</w:t>
      </w:r>
      <w:r w:rsidRPr="003A19E1">
        <w:rPr>
          <w:rFonts w:ascii="Verdana" w:hAnsi="Verdana" w:cs="Tahoma"/>
          <w:b/>
          <w:sz w:val="20"/>
          <w:szCs w:val="20"/>
        </w:rPr>
        <w:t>CNPJ</w:t>
      </w:r>
      <w:r w:rsidRPr="003A19E1">
        <w:rPr>
          <w:rFonts w:ascii="Verdana" w:hAnsi="Verdana" w:cs="Tahoma"/>
          <w:sz w:val="20"/>
          <w:szCs w:val="20"/>
        </w:rPr>
        <w:t>);</w:t>
      </w:r>
    </w:p>
    <w:p w:rsidR="00661A1D" w:rsidRPr="003A19E1" w:rsidRDefault="00661A1D" w:rsidP="00661A1D">
      <w:pPr>
        <w:widowControl w:val="0"/>
        <w:tabs>
          <w:tab w:val="left" w:pos="540"/>
          <w:tab w:val="left" w:pos="1260"/>
          <w:tab w:val="left" w:pos="1843"/>
        </w:tabs>
        <w:jc w:val="both"/>
        <w:rPr>
          <w:rFonts w:ascii="Verdana" w:hAnsi="Verdana" w:cs="Tahoma"/>
          <w:sz w:val="20"/>
          <w:szCs w:val="20"/>
        </w:rPr>
      </w:pPr>
    </w:p>
    <w:p w:rsidR="00661A1D" w:rsidRPr="003A19E1" w:rsidRDefault="00661A1D" w:rsidP="00661A1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661A1D" w:rsidRPr="003A19E1" w:rsidRDefault="00661A1D" w:rsidP="00661A1D">
      <w:pPr>
        <w:pStyle w:val="PargrafodaLista"/>
        <w:tabs>
          <w:tab w:val="left" w:pos="1843"/>
        </w:tabs>
        <w:rPr>
          <w:rFonts w:ascii="Verdana" w:hAnsi="Verdana" w:cs="Tahoma"/>
          <w:sz w:val="20"/>
          <w:szCs w:val="20"/>
        </w:rPr>
      </w:pPr>
    </w:p>
    <w:p w:rsidR="00661A1D" w:rsidRPr="003A19E1" w:rsidRDefault="00661A1D" w:rsidP="00661A1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661A1D" w:rsidRPr="003A19E1" w:rsidRDefault="00661A1D" w:rsidP="00661A1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661A1D" w:rsidRPr="003A19E1" w:rsidRDefault="00661A1D" w:rsidP="00661A1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661A1D" w:rsidRPr="003A19E1" w:rsidRDefault="00661A1D" w:rsidP="00661A1D">
      <w:pPr>
        <w:widowControl w:val="0"/>
        <w:tabs>
          <w:tab w:val="left" w:pos="1440"/>
          <w:tab w:val="left" w:pos="1843"/>
          <w:tab w:val="left" w:pos="1980"/>
        </w:tabs>
        <w:ind w:firstLine="720"/>
        <w:jc w:val="both"/>
        <w:rPr>
          <w:rFonts w:ascii="Verdana" w:hAnsi="Verdana" w:cs="Tahoma"/>
          <w:b/>
          <w:sz w:val="20"/>
          <w:szCs w:val="20"/>
        </w:rPr>
      </w:pPr>
    </w:p>
    <w:p w:rsidR="00661A1D" w:rsidRPr="003A19E1" w:rsidRDefault="00661A1D" w:rsidP="00661A1D">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661A1D" w:rsidRPr="003A19E1" w:rsidRDefault="00661A1D" w:rsidP="00661A1D">
      <w:pPr>
        <w:widowControl w:val="0"/>
        <w:tabs>
          <w:tab w:val="left" w:pos="720"/>
          <w:tab w:val="left" w:pos="1260"/>
          <w:tab w:val="left" w:pos="1800"/>
        </w:tabs>
        <w:ind w:firstLine="708"/>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7433A7"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661A1D" w:rsidRDefault="00661A1D" w:rsidP="00661A1D">
      <w:pPr>
        <w:widowControl w:val="0"/>
        <w:tabs>
          <w:tab w:val="left" w:pos="1440"/>
          <w:tab w:val="left" w:pos="1980"/>
        </w:tabs>
        <w:ind w:firstLine="720"/>
        <w:jc w:val="both"/>
        <w:rPr>
          <w:rFonts w:ascii="Verdana" w:hAnsi="Verdana" w:cs="Tahoma"/>
          <w:sz w:val="20"/>
          <w:szCs w:val="20"/>
        </w:rPr>
      </w:pPr>
    </w:p>
    <w:p w:rsidR="00661A1D" w:rsidRDefault="00661A1D" w:rsidP="00661A1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661A1D" w:rsidRDefault="00661A1D" w:rsidP="00661A1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661A1D" w:rsidRPr="00FC6A53" w:rsidRDefault="00661A1D" w:rsidP="00661A1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661A1D" w:rsidRPr="003A19E1" w:rsidRDefault="00661A1D" w:rsidP="00661A1D">
      <w:pPr>
        <w:widowControl w:val="0"/>
        <w:tabs>
          <w:tab w:val="left" w:pos="1440"/>
          <w:tab w:val="left" w:pos="1980"/>
          <w:tab w:val="left" w:pos="2268"/>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p>
    <w:p w:rsidR="00661A1D"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53575" w:rsidRPr="003A19E1" w:rsidRDefault="00653575" w:rsidP="00661A1D">
      <w:pPr>
        <w:widowControl w:val="0"/>
        <w:tabs>
          <w:tab w:val="left" w:pos="1440"/>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661A1D" w:rsidRPr="003A19E1" w:rsidRDefault="00661A1D" w:rsidP="00661A1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lastRenderedPageBreak/>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661A1D" w:rsidRPr="003A19E1" w:rsidRDefault="00661A1D" w:rsidP="00661A1D">
      <w:pPr>
        <w:widowControl w:val="0"/>
        <w:tabs>
          <w:tab w:val="left" w:pos="1440"/>
          <w:tab w:val="left" w:pos="1980"/>
          <w:tab w:val="left" w:pos="2268"/>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w:t>
      </w:r>
      <w:r w:rsidRPr="003A19E1">
        <w:rPr>
          <w:rFonts w:ascii="Verdana" w:hAnsi="Verdana" w:cs="Tahoma"/>
          <w:sz w:val="20"/>
          <w:szCs w:val="20"/>
        </w:rPr>
        <w:lastRenderedPageBreak/>
        <w:t>número de licitantes.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w:t>
      </w:r>
      <w:r w:rsidRPr="003A19E1">
        <w:rPr>
          <w:rFonts w:ascii="Verdana" w:hAnsi="Verdana" w:cs="Tahoma"/>
          <w:sz w:val="20"/>
          <w:szCs w:val="20"/>
        </w:rPr>
        <w:lastRenderedPageBreak/>
        <w:t>habilitação, caso em que será declarado vencedor.</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712785"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10</w:t>
      </w:r>
      <w:r w:rsidRPr="00712785">
        <w:rPr>
          <w:rFonts w:ascii="Verdana" w:hAnsi="Verdana" w:cs="Tahoma"/>
          <w:sz w:val="20"/>
          <w:szCs w:val="20"/>
        </w:rPr>
        <w:t xml:space="preserve"> (</w:t>
      </w:r>
      <w:r>
        <w:rPr>
          <w:rFonts w:ascii="Verdana" w:hAnsi="Verdana" w:cs="Tahoma"/>
          <w:sz w:val="20"/>
          <w:szCs w:val="20"/>
        </w:rPr>
        <w:t>dez</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661A1D" w:rsidRPr="003A19E1" w:rsidRDefault="00661A1D" w:rsidP="00661A1D">
      <w:pPr>
        <w:widowControl w:val="0"/>
        <w:tabs>
          <w:tab w:val="left" w:pos="1440"/>
          <w:tab w:val="left" w:pos="1701"/>
          <w:tab w:val="left" w:pos="1980"/>
          <w:tab w:val="left" w:pos="2268"/>
        </w:tabs>
        <w:ind w:firstLine="720"/>
        <w:jc w:val="both"/>
        <w:rPr>
          <w:rFonts w:ascii="Verdana" w:hAnsi="Verdana" w:cs="Tahoma"/>
          <w:sz w:val="20"/>
          <w:szCs w:val="20"/>
        </w:rPr>
      </w:pPr>
    </w:p>
    <w:p w:rsidR="00661A1D" w:rsidRPr="003A19E1" w:rsidRDefault="00661A1D" w:rsidP="00661A1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661A1D" w:rsidRPr="003A19E1" w:rsidRDefault="00661A1D" w:rsidP="00661A1D">
      <w:pPr>
        <w:widowControl w:val="0"/>
        <w:tabs>
          <w:tab w:val="left" w:pos="567"/>
          <w:tab w:val="left" w:pos="1276"/>
          <w:tab w:val="left" w:pos="1701"/>
          <w:tab w:val="left" w:pos="1843"/>
          <w:tab w:val="left" w:pos="2268"/>
        </w:tabs>
        <w:jc w:val="both"/>
        <w:rPr>
          <w:rFonts w:ascii="Verdana" w:hAnsi="Verdana" w:cs="Tahoma"/>
          <w:sz w:val="20"/>
          <w:szCs w:val="20"/>
        </w:rPr>
      </w:pPr>
    </w:p>
    <w:p w:rsidR="00661A1D" w:rsidRPr="003A19E1" w:rsidRDefault="00661A1D" w:rsidP="00661A1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661A1D" w:rsidRPr="003A19E1" w:rsidRDefault="00661A1D" w:rsidP="00661A1D">
      <w:pPr>
        <w:widowControl w:val="0"/>
        <w:tabs>
          <w:tab w:val="left" w:pos="567"/>
          <w:tab w:val="left" w:pos="1276"/>
          <w:tab w:val="left" w:pos="1701"/>
          <w:tab w:val="left" w:pos="1843"/>
          <w:tab w:val="left" w:pos="2268"/>
        </w:tabs>
        <w:jc w:val="both"/>
        <w:rPr>
          <w:rFonts w:ascii="Verdana" w:hAnsi="Verdana" w:cs="Tahoma"/>
          <w:sz w:val="20"/>
          <w:szCs w:val="20"/>
        </w:rPr>
      </w:pPr>
    </w:p>
    <w:p w:rsidR="00661A1D" w:rsidRPr="003A19E1" w:rsidRDefault="00661A1D" w:rsidP="00661A1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661A1D" w:rsidRPr="003A19E1" w:rsidRDefault="00661A1D" w:rsidP="00661A1D">
      <w:pPr>
        <w:widowControl w:val="0"/>
        <w:tabs>
          <w:tab w:val="left" w:pos="567"/>
          <w:tab w:val="left" w:pos="1276"/>
          <w:tab w:val="left" w:pos="1701"/>
          <w:tab w:val="left" w:pos="1843"/>
          <w:tab w:val="left" w:pos="2268"/>
        </w:tabs>
        <w:jc w:val="both"/>
        <w:rPr>
          <w:rFonts w:ascii="Verdana" w:hAnsi="Verdana" w:cs="Tahoma"/>
          <w:sz w:val="20"/>
          <w:szCs w:val="20"/>
        </w:rPr>
      </w:pPr>
    </w:p>
    <w:p w:rsidR="00661A1D" w:rsidRPr="003A19E1" w:rsidRDefault="00661A1D" w:rsidP="00661A1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661A1D" w:rsidRPr="003A19E1" w:rsidRDefault="00661A1D" w:rsidP="00661A1D">
      <w:pPr>
        <w:widowControl w:val="0"/>
        <w:tabs>
          <w:tab w:val="left" w:pos="567"/>
          <w:tab w:val="left" w:pos="1276"/>
          <w:tab w:val="left" w:pos="1701"/>
          <w:tab w:val="left" w:pos="1843"/>
          <w:tab w:val="left" w:pos="2268"/>
        </w:tabs>
        <w:jc w:val="both"/>
        <w:rPr>
          <w:rFonts w:ascii="Verdana" w:hAnsi="Verdana" w:cs="Tahoma"/>
          <w:sz w:val="20"/>
          <w:szCs w:val="20"/>
        </w:rPr>
      </w:pPr>
    </w:p>
    <w:p w:rsidR="00661A1D" w:rsidRPr="003A19E1" w:rsidRDefault="00661A1D" w:rsidP="00661A1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661A1D" w:rsidRPr="003A19E1" w:rsidRDefault="00661A1D" w:rsidP="00661A1D">
      <w:pPr>
        <w:widowControl w:val="0"/>
        <w:tabs>
          <w:tab w:val="left" w:pos="567"/>
          <w:tab w:val="left" w:pos="1276"/>
          <w:tab w:val="left" w:pos="1701"/>
          <w:tab w:val="left" w:pos="1843"/>
          <w:tab w:val="left" w:pos="2268"/>
        </w:tabs>
        <w:jc w:val="both"/>
        <w:rPr>
          <w:rFonts w:ascii="Verdana" w:hAnsi="Verdana" w:cs="Tahoma"/>
          <w:sz w:val="20"/>
          <w:szCs w:val="20"/>
        </w:rPr>
      </w:pPr>
    </w:p>
    <w:p w:rsidR="00661A1D" w:rsidRPr="003A19E1" w:rsidRDefault="00661A1D" w:rsidP="00661A1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661A1D" w:rsidRPr="003A19E1" w:rsidRDefault="00661A1D" w:rsidP="00661A1D">
      <w:pPr>
        <w:widowControl w:val="0"/>
        <w:tabs>
          <w:tab w:val="left" w:pos="1440"/>
          <w:tab w:val="left" w:pos="1980"/>
        </w:tabs>
        <w:spacing w:before="20"/>
        <w:ind w:firstLine="720"/>
        <w:jc w:val="both"/>
        <w:rPr>
          <w:rFonts w:ascii="Verdana" w:hAnsi="Verdana" w:cs="Tahoma"/>
          <w:b/>
          <w:sz w:val="20"/>
          <w:szCs w:val="20"/>
        </w:rPr>
      </w:pPr>
    </w:p>
    <w:p w:rsidR="00661A1D" w:rsidRPr="003A19E1" w:rsidRDefault="00661A1D" w:rsidP="00661A1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661A1D" w:rsidRPr="003A19E1" w:rsidRDefault="00661A1D" w:rsidP="00661A1D">
      <w:pPr>
        <w:widowControl w:val="0"/>
        <w:tabs>
          <w:tab w:val="left" w:pos="567"/>
          <w:tab w:val="left" w:pos="1260"/>
          <w:tab w:val="left" w:pos="1843"/>
        </w:tabs>
        <w:jc w:val="both"/>
        <w:rPr>
          <w:rFonts w:ascii="Verdana" w:hAnsi="Verdana"/>
          <w:bCs/>
          <w:sz w:val="20"/>
          <w:szCs w:val="20"/>
        </w:rPr>
      </w:pP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p>
    <w:p w:rsidR="00661A1D" w:rsidRPr="003A19E1" w:rsidRDefault="00661A1D" w:rsidP="00661A1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661A1D" w:rsidRPr="003A19E1" w:rsidRDefault="00661A1D" w:rsidP="00661A1D">
      <w:pPr>
        <w:widowControl w:val="0"/>
        <w:tabs>
          <w:tab w:val="left" w:pos="567"/>
          <w:tab w:val="left" w:pos="1260"/>
          <w:tab w:val="left" w:pos="1843"/>
        </w:tabs>
        <w:ind w:right="-241" w:firstLine="284"/>
        <w:jc w:val="both"/>
        <w:rPr>
          <w:rFonts w:ascii="Verdana" w:hAnsi="Verdana"/>
          <w:color w:val="FF0000"/>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661A1D" w:rsidRPr="003A19E1" w:rsidRDefault="00661A1D" w:rsidP="00661A1D">
      <w:pPr>
        <w:widowControl w:val="0"/>
        <w:tabs>
          <w:tab w:val="left" w:pos="567"/>
          <w:tab w:val="left" w:pos="1260"/>
          <w:tab w:val="left" w:pos="1843"/>
        </w:tabs>
        <w:ind w:firstLine="284"/>
        <w:jc w:val="both"/>
        <w:rPr>
          <w:rFonts w:ascii="Verdana" w:hAnsi="Verdana"/>
          <w:bCs/>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w:t>
      </w:r>
      <w:r w:rsidRPr="003A19E1">
        <w:rPr>
          <w:rFonts w:ascii="Verdana" w:hAnsi="Verdana"/>
          <w:sz w:val="20"/>
          <w:szCs w:val="20"/>
        </w:rPr>
        <w:lastRenderedPageBreak/>
        <w:t>as contratações que dela poderão advir, podendo ocorrer licitações específicas para a aquisição do objeto, obedecida a legislação pertinente, sendo assegurada preferência de fornecimento ao detentor do registro, em igualdade de condições.</w:t>
      </w:r>
    </w:p>
    <w:p w:rsidR="00661A1D" w:rsidRPr="003A19E1" w:rsidRDefault="00661A1D" w:rsidP="00661A1D">
      <w:pPr>
        <w:widowControl w:val="0"/>
        <w:tabs>
          <w:tab w:val="left" w:pos="567"/>
          <w:tab w:val="left" w:pos="1260"/>
          <w:tab w:val="left" w:pos="1843"/>
        </w:tabs>
        <w:ind w:firstLine="284"/>
        <w:rPr>
          <w:rFonts w:ascii="Verdana" w:hAnsi="Verdana"/>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661A1D" w:rsidRPr="003A19E1" w:rsidRDefault="00661A1D" w:rsidP="00661A1D">
      <w:pPr>
        <w:widowControl w:val="0"/>
        <w:tabs>
          <w:tab w:val="left" w:pos="567"/>
          <w:tab w:val="left" w:pos="1260"/>
          <w:tab w:val="left" w:pos="1843"/>
        </w:tabs>
        <w:ind w:firstLine="284"/>
        <w:rPr>
          <w:rFonts w:ascii="Verdana" w:hAnsi="Verdana"/>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661A1D" w:rsidRPr="003A19E1" w:rsidRDefault="00661A1D" w:rsidP="00661A1D">
      <w:pPr>
        <w:widowControl w:val="0"/>
        <w:tabs>
          <w:tab w:val="left" w:pos="567"/>
          <w:tab w:val="left" w:pos="1260"/>
          <w:tab w:val="left" w:pos="1843"/>
        </w:tabs>
        <w:ind w:firstLine="284"/>
        <w:rPr>
          <w:rFonts w:ascii="Verdana" w:hAnsi="Verdana"/>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61A1D" w:rsidRPr="003A19E1" w:rsidRDefault="00661A1D" w:rsidP="00661A1D">
      <w:pPr>
        <w:widowControl w:val="0"/>
        <w:tabs>
          <w:tab w:val="left" w:pos="567"/>
          <w:tab w:val="left" w:pos="1260"/>
          <w:tab w:val="left" w:pos="1843"/>
        </w:tabs>
        <w:ind w:firstLine="284"/>
        <w:rPr>
          <w:rFonts w:ascii="Verdana" w:hAnsi="Verdana"/>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p>
    <w:p w:rsidR="00661A1D" w:rsidRPr="003A19E1" w:rsidRDefault="00661A1D" w:rsidP="00661A1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661A1D" w:rsidRPr="003A19E1" w:rsidRDefault="00661A1D" w:rsidP="00661A1D">
      <w:pPr>
        <w:widowControl w:val="0"/>
        <w:tabs>
          <w:tab w:val="left" w:pos="567"/>
          <w:tab w:val="left" w:pos="1276"/>
          <w:tab w:val="left" w:pos="1843"/>
        </w:tabs>
        <w:ind w:firstLine="284"/>
        <w:jc w:val="both"/>
        <w:rPr>
          <w:rFonts w:ascii="Verdana" w:hAnsi="Verdana"/>
          <w:sz w:val="20"/>
          <w:szCs w:val="20"/>
        </w:rPr>
      </w:pPr>
    </w:p>
    <w:p w:rsidR="00661A1D" w:rsidRPr="003A19E1" w:rsidRDefault="00661A1D" w:rsidP="00661A1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661A1D" w:rsidRPr="003A19E1" w:rsidRDefault="00661A1D" w:rsidP="00661A1D">
      <w:pPr>
        <w:widowControl w:val="0"/>
        <w:tabs>
          <w:tab w:val="left" w:pos="567"/>
          <w:tab w:val="left" w:pos="1276"/>
          <w:tab w:val="left" w:pos="1701"/>
          <w:tab w:val="left" w:pos="1843"/>
          <w:tab w:val="left" w:pos="2127"/>
        </w:tabs>
        <w:jc w:val="both"/>
        <w:rPr>
          <w:rFonts w:ascii="Verdana" w:hAnsi="Verdana"/>
          <w:sz w:val="20"/>
          <w:szCs w:val="20"/>
        </w:rPr>
      </w:pPr>
    </w:p>
    <w:p w:rsidR="00661A1D" w:rsidRPr="003A19E1" w:rsidRDefault="00661A1D" w:rsidP="00661A1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661A1D" w:rsidRPr="003A19E1" w:rsidRDefault="00661A1D" w:rsidP="00661A1D">
      <w:pPr>
        <w:widowControl w:val="0"/>
        <w:tabs>
          <w:tab w:val="left" w:pos="567"/>
          <w:tab w:val="left" w:pos="1276"/>
          <w:tab w:val="left" w:pos="1843"/>
        </w:tabs>
        <w:jc w:val="both"/>
        <w:rPr>
          <w:rFonts w:ascii="Verdana" w:hAnsi="Verdana"/>
          <w:sz w:val="20"/>
          <w:szCs w:val="20"/>
        </w:rPr>
      </w:pPr>
    </w:p>
    <w:p w:rsidR="00661A1D" w:rsidRPr="003A19E1" w:rsidRDefault="00661A1D" w:rsidP="00661A1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661A1D" w:rsidRPr="003A19E1" w:rsidRDefault="00661A1D" w:rsidP="00661A1D">
      <w:pPr>
        <w:widowControl w:val="0"/>
        <w:tabs>
          <w:tab w:val="left" w:pos="567"/>
          <w:tab w:val="left" w:pos="1276"/>
          <w:tab w:val="left" w:pos="1843"/>
        </w:tabs>
        <w:jc w:val="both"/>
        <w:rPr>
          <w:rFonts w:ascii="Verdana" w:hAnsi="Verdana"/>
          <w:bCs/>
          <w:sz w:val="20"/>
          <w:szCs w:val="20"/>
        </w:rPr>
      </w:pPr>
    </w:p>
    <w:p w:rsidR="00661A1D" w:rsidRPr="003A19E1" w:rsidRDefault="00661A1D" w:rsidP="00661A1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661A1D" w:rsidRPr="003A19E1" w:rsidRDefault="00661A1D" w:rsidP="00661A1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661A1D" w:rsidRPr="003A19E1" w:rsidRDefault="00661A1D" w:rsidP="00661A1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661A1D" w:rsidRPr="003A19E1" w:rsidRDefault="00661A1D" w:rsidP="00661A1D">
      <w:pPr>
        <w:widowControl w:val="0"/>
        <w:tabs>
          <w:tab w:val="left" w:pos="567"/>
          <w:tab w:val="left" w:pos="1276"/>
          <w:tab w:val="left" w:pos="1843"/>
        </w:tabs>
        <w:jc w:val="both"/>
        <w:rPr>
          <w:rFonts w:ascii="Verdana" w:hAnsi="Verdana"/>
          <w:sz w:val="20"/>
          <w:szCs w:val="20"/>
        </w:rPr>
      </w:pPr>
    </w:p>
    <w:p w:rsidR="00661A1D" w:rsidRPr="003A19E1" w:rsidRDefault="00661A1D" w:rsidP="00661A1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661A1D" w:rsidRPr="003A19E1" w:rsidRDefault="00661A1D" w:rsidP="00661A1D">
      <w:pPr>
        <w:widowControl w:val="0"/>
        <w:tabs>
          <w:tab w:val="left" w:pos="567"/>
          <w:tab w:val="left" w:pos="1276"/>
        </w:tabs>
        <w:jc w:val="both"/>
        <w:rPr>
          <w:rFonts w:ascii="Verdana" w:hAnsi="Verdana"/>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1A1D" w:rsidRPr="003A19E1" w:rsidRDefault="00661A1D" w:rsidP="00661A1D">
      <w:pPr>
        <w:widowControl w:val="0"/>
        <w:tabs>
          <w:tab w:val="left" w:pos="567"/>
          <w:tab w:val="left" w:pos="1260"/>
          <w:tab w:val="left" w:pos="1843"/>
        </w:tabs>
        <w:jc w:val="both"/>
        <w:rPr>
          <w:rFonts w:ascii="Verdana" w:hAnsi="Verdana"/>
          <w:b/>
          <w:bCs/>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sidR="00874B6D">
        <w:rPr>
          <w:rFonts w:ascii="Verdana" w:hAnsi="Verdana"/>
          <w:sz w:val="20"/>
          <w:szCs w:val="20"/>
        </w:rPr>
        <w:t>Município</w:t>
      </w:r>
      <w:r w:rsidRPr="003A19E1">
        <w:rPr>
          <w:rFonts w:ascii="Verdana" w:hAnsi="Verdana"/>
          <w:sz w:val="20"/>
          <w:szCs w:val="20"/>
        </w:rPr>
        <w:t>, considerando-se cancelado o preço registrado.</w:t>
      </w:r>
    </w:p>
    <w:p w:rsidR="00661A1D" w:rsidRPr="003A19E1" w:rsidRDefault="00661A1D" w:rsidP="00661A1D">
      <w:pPr>
        <w:widowControl w:val="0"/>
        <w:tabs>
          <w:tab w:val="left" w:pos="567"/>
          <w:tab w:val="left" w:pos="1260"/>
          <w:tab w:val="left" w:pos="1843"/>
        </w:tabs>
        <w:jc w:val="both"/>
        <w:rPr>
          <w:rFonts w:ascii="Verdana" w:hAnsi="Verdana"/>
          <w:b/>
          <w:bCs/>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w:t>
      </w:r>
      <w:r w:rsidRPr="003A19E1">
        <w:rPr>
          <w:rFonts w:ascii="Verdana" w:hAnsi="Verdana"/>
          <w:sz w:val="20"/>
          <w:szCs w:val="20"/>
        </w:rPr>
        <w:lastRenderedPageBreak/>
        <w:t>não ser aceita pela Prefeitura Municipal de Eldorado, facultando-se a este, neste caso, a aplicação das penalidades previstas na legislação pertinente.</w:t>
      </w:r>
    </w:p>
    <w:p w:rsidR="00661A1D" w:rsidRPr="003A19E1" w:rsidRDefault="00661A1D" w:rsidP="00661A1D">
      <w:pPr>
        <w:widowControl w:val="0"/>
        <w:tabs>
          <w:tab w:val="left" w:pos="567"/>
          <w:tab w:val="left" w:pos="1260"/>
          <w:tab w:val="left" w:pos="1843"/>
        </w:tabs>
        <w:jc w:val="both"/>
        <w:rPr>
          <w:rFonts w:ascii="Verdana" w:hAnsi="Verdana"/>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661A1D" w:rsidRPr="003A19E1" w:rsidRDefault="00661A1D" w:rsidP="00661A1D">
      <w:pPr>
        <w:widowControl w:val="0"/>
        <w:tabs>
          <w:tab w:val="left" w:pos="567"/>
          <w:tab w:val="left" w:pos="1260"/>
          <w:tab w:val="left" w:pos="1843"/>
        </w:tabs>
        <w:jc w:val="both"/>
        <w:rPr>
          <w:rFonts w:ascii="Verdana" w:hAnsi="Verdana"/>
          <w:b/>
          <w:bCs/>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661A1D" w:rsidRPr="003A19E1" w:rsidRDefault="00661A1D" w:rsidP="00661A1D">
      <w:pPr>
        <w:widowControl w:val="0"/>
        <w:tabs>
          <w:tab w:val="left" w:pos="567"/>
          <w:tab w:val="left" w:pos="1260"/>
          <w:tab w:val="left" w:pos="1843"/>
        </w:tabs>
        <w:jc w:val="both"/>
        <w:rPr>
          <w:rFonts w:ascii="Verdana" w:hAnsi="Verdan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1A1D" w:rsidRPr="003A19E1" w:rsidRDefault="00661A1D" w:rsidP="00661A1D">
      <w:pPr>
        <w:widowControl w:val="0"/>
        <w:tabs>
          <w:tab w:val="left" w:pos="567"/>
          <w:tab w:val="left" w:pos="1260"/>
          <w:tab w:val="left" w:pos="1800"/>
        </w:tabs>
        <w:jc w:val="both"/>
        <w:rPr>
          <w:rFonts w:ascii="Verdana" w:hAnsi="Verdana" w:cs="Tahoma"/>
          <w:sz w:val="20"/>
          <w:szCs w:val="20"/>
        </w:rPr>
      </w:pPr>
    </w:p>
    <w:p w:rsidR="00661A1D" w:rsidRPr="003A19E1" w:rsidRDefault="00661A1D" w:rsidP="00661A1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661A1D" w:rsidRPr="003A19E1" w:rsidRDefault="00661A1D" w:rsidP="00661A1D">
      <w:pPr>
        <w:widowControl w:val="0"/>
        <w:tabs>
          <w:tab w:val="left" w:pos="567"/>
          <w:tab w:val="left" w:pos="709"/>
          <w:tab w:val="left" w:pos="1260"/>
          <w:tab w:val="left" w:pos="1843"/>
        </w:tabs>
        <w:jc w:val="both"/>
        <w:rPr>
          <w:rFonts w:ascii="Verdana" w:hAnsi="Verdana"/>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661A1D" w:rsidRPr="003A19E1" w:rsidRDefault="00661A1D" w:rsidP="00661A1D">
      <w:pPr>
        <w:widowControl w:val="0"/>
        <w:tabs>
          <w:tab w:val="left" w:pos="709"/>
          <w:tab w:val="left" w:pos="1260"/>
          <w:tab w:val="left" w:pos="1843"/>
        </w:tabs>
        <w:jc w:val="both"/>
        <w:rPr>
          <w:rFonts w:ascii="Verdana" w:hAnsi="Verdana"/>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661A1D" w:rsidRPr="003A19E1" w:rsidRDefault="00661A1D" w:rsidP="00661A1D">
      <w:pPr>
        <w:widowControl w:val="0"/>
        <w:tabs>
          <w:tab w:val="left" w:pos="567"/>
          <w:tab w:val="left" w:pos="1260"/>
          <w:tab w:val="left" w:pos="1843"/>
        </w:tabs>
        <w:jc w:val="both"/>
        <w:rPr>
          <w:rFonts w:ascii="Verdana" w:hAnsi="Verdana"/>
          <w:sz w:val="20"/>
          <w:szCs w:val="20"/>
        </w:rPr>
      </w:pPr>
    </w:p>
    <w:p w:rsidR="00661A1D"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661A1D" w:rsidRPr="003A19E1" w:rsidRDefault="00661A1D" w:rsidP="00661A1D">
      <w:pPr>
        <w:widowControl w:val="0"/>
        <w:tabs>
          <w:tab w:val="left" w:pos="567"/>
          <w:tab w:val="left" w:pos="1260"/>
          <w:tab w:val="left" w:pos="1843"/>
        </w:tabs>
        <w:jc w:val="both"/>
        <w:rPr>
          <w:rFonts w:ascii="Verdana" w:hAnsi="Verdana"/>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661A1D" w:rsidRPr="003A19E1" w:rsidRDefault="00661A1D" w:rsidP="00661A1D">
      <w:pPr>
        <w:widowControl w:val="0"/>
        <w:tabs>
          <w:tab w:val="left" w:pos="567"/>
          <w:tab w:val="left" w:pos="1260"/>
          <w:tab w:val="left" w:pos="1843"/>
        </w:tabs>
        <w:jc w:val="both"/>
        <w:rPr>
          <w:rFonts w:ascii="Verdana" w:hAnsi="Verdana"/>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661A1D" w:rsidRPr="003A19E1" w:rsidRDefault="00661A1D" w:rsidP="00661A1D">
      <w:pPr>
        <w:widowControl w:val="0"/>
        <w:tabs>
          <w:tab w:val="left" w:pos="567"/>
          <w:tab w:val="left" w:pos="1260"/>
          <w:tab w:val="left" w:pos="1843"/>
        </w:tabs>
        <w:jc w:val="both"/>
        <w:rPr>
          <w:rFonts w:ascii="Verdana" w:hAnsi="Verdana"/>
          <w:bCs/>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61A1D" w:rsidRPr="003A19E1" w:rsidRDefault="00661A1D" w:rsidP="00661A1D">
      <w:pPr>
        <w:widowControl w:val="0"/>
        <w:tabs>
          <w:tab w:val="left" w:pos="567"/>
          <w:tab w:val="left" w:pos="1260"/>
          <w:tab w:val="left" w:pos="1843"/>
        </w:tabs>
        <w:jc w:val="both"/>
        <w:rPr>
          <w:rFonts w:ascii="Verdana" w:hAnsi="Verdana"/>
          <w:bCs/>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661A1D" w:rsidRPr="003A19E1" w:rsidRDefault="00661A1D" w:rsidP="00661A1D">
      <w:pPr>
        <w:widowControl w:val="0"/>
        <w:tabs>
          <w:tab w:val="left" w:pos="567"/>
          <w:tab w:val="left" w:pos="1260"/>
          <w:tab w:val="left" w:pos="1843"/>
        </w:tabs>
        <w:jc w:val="both"/>
        <w:rPr>
          <w:rFonts w:ascii="Verdana" w:hAnsi="Verdana"/>
          <w:bCs/>
          <w:sz w:val="20"/>
          <w:szCs w:val="20"/>
        </w:rPr>
      </w:pPr>
    </w:p>
    <w:p w:rsidR="00661A1D" w:rsidRPr="003A19E1" w:rsidRDefault="00661A1D" w:rsidP="00661A1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661A1D" w:rsidRPr="003A19E1" w:rsidRDefault="00661A1D" w:rsidP="00661A1D">
      <w:pPr>
        <w:widowControl w:val="0"/>
        <w:tabs>
          <w:tab w:val="left" w:pos="567"/>
          <w:tab w:val="left" w:pos="1260"/>
          <w:tab w:val="left" w:pos="1800"/>
          <w:tab w:val="left" w:pos="1843"/>
        </w:tabs>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661A1D" w:rsidRDefault="00661A1D" w:rsidP="00661A1D">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661A1D" w:rsidRPr="003A19E1" w:rsidRDefault="00661A1D" w:rsidP="00661A1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661A1D"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661A1D" w:rsidRDefault="00661A1D" w:rsidP="00661A1D">
      <w:pPr>
        <w:widowControl w:val="0"/>
        <w:tabs>
          <w:tab w:val="left" w:pos="1440"/>
          <w:tab w:val="left" w:pos="1980"/>
        </w:tabs>
        <w:ind w:firstLine="720"/>
        <w:jc w:val="both"/>
        <w:rPr>
          <w:rFonts w:ascii="Verdana" w:hAnsi="Verdana" w:cs="Tahoma"/>
          <w:sz w:val="20"/>
          <w:szCs w:val="20"/>
        </w:rPr>
      </w:pPr>
    </w:p>
    <w:p w:rsidR="00661A1D" w:rsidRPr="00F361B7"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lastRenderedPageBreak/>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61A1D" w:rsidRPr="003A19E1" w:rsidRDefault="00661A1D" w:rsidP="00661A1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661A1D"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661A1D" w:rsidRPr="003A19E1" w:rsidRDefault="00661A1D" w:rsidP="00661A1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661A1D" w:rsidRPr="003A19E1" w:rsidRDefault="00661A1D" w:rsidP="00661A1D">
      <w:pPr>
        <w:widowControl w:val="0"/>
        <w:tabs>
          <w:tab w:val="left" w:pos="567"/>
          <w:tab w:val="left" w:pos="1260"/>
          <w:tab w:val="left" w:pos="1800"/>
        </w:tabs>
        <w:ind w:firstLine="142"/>
        <w:jc w:val="both"/>
        <w:rPr>
          <w:rFonts w:ascii="Verdana" w:hAnsi="Verdana" w:cs="Tahoma"/>
          <w:sz w:val="20"/>
          <w:szCs w:val="20"/>
        </w:rPr>
      </w:pP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ind w:firstLine="567"/>
        <w:jc w:val="both"/>
        <w:rPr>
          <w:rFonts w:ascii="Verdana" w:hAnsi="Verdana" w:cs="Tahoma"/>
          <w:sz w:val="20"/>
          <w:szCs w:val="20"/>
        </w:rPr>
      </w:pPr>
      <w:r>
        <w:rPr>
          <w:rFonts w:ascii="Verdana" w:hAnsi="Verdana" w:cs="Tahoma"/>
          <w:sz w:val="20"/>
          <w:szCs w:val="20"/>
        </w:rPr>
        <w:t xml:space="preserve">  Eldorado/MS, 28 </w:t>
      </w:r>
      <w:r w:rsidRPr="003A19E1">
        <w:rPr>
          <w:rFonts w:ascii="Verdana" w:hAnsi="Verdana" w:cs="Tahoma"/>
          <w:sz w:val="20"/>
          <w:szCs w:val="20"/>
        </w:rPr>
        <w:t>de</w:t>
      </w:r>
      <w:r>
        <w:rPr>
          <w:rFonts w:ascii="Verdana" w:hAnsi="Verdana" w:cs="Tahoma"/>
          <w:sz w:val="20"/>
          <w:szCs w:val="20"/>
        </w:rPr>
        <w:t xml:space="preserve"> julho</w:t>
      </w:r>
      <w:r w:rsidRPr="003A19E1">
        <w:rPr>
          <w:rFonts w:ascii="Verdana" w:hAnsi="Verdana" w:cs="Tahoma"/>
          <w:sz w:val="20"/>
          <w:szCs w:val="20"/>
        </w:rPr>
        <w:t xml:space="preserve"> </w:t>
      </w:r>
      <w:r>
        <w:rPr>
          <w:rFonts w:ascii="Verdana" w:hAnsi="Verdana" w:cs="Tahoma"/>
          <w:sz w:val="20"/>
          <w:szCs w:val="20"/>
        </w:rPr>
        <w:t>de 2022</w:t>
      </w:r>
      <w:r w:rsidRPr="003A19E1">
        <w:rPr>
          <w:rFonts w:ascii="Verdana" w:hAnsi="Verdana" w:cs="Tahoma"/>
          <w:sz w:val="20"/>
          <w:szCs w:val="20"/>
        </w:rPr>
        <w:t>.</w:t>
      </w: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BA4C578" wp14:editId="0B3874F9">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F98EF"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661A1D" w:rsidRPr="003A19E1" w:rsidRDefault="00661A1D" w:rsidP="00661A1D">
      <w:pPr>
        <w:widowControl w:val="0"/>
        <w:jc w:val="center"/>
        <w:rPr>
          <w:rFonts w:ascii="Verdana" w:hAnsi="Verdana" w:cs="Tahoma"/>
          <w:b/>
          <w:sz w:val="20"/>
          <w:szCs w:val="20"/>
        </w:rPr>
      </w:pPr>
      <w:r>
        <w:rPr>
          <w:rFonts w:ascii="Verdana" w:hAnsi="Verdana" w:cs="Tahoma"/>
          <w:b/>
          <w:sz w:val="20"/>
          <w:szCs w:val="20"/>
        </w:rPr>
        <w:t>Daiane Ferreira Pedro</w:t>
      </w:r>
    </w:p>
    <w:p w:rsidR="00661A1D" w:rsidRPr="003A19E1" w:rsidRDefault="00661A1D" w:rsidP="00661A1D">
      <w:pPr>
        <w:widowControl w:val="0"/>
        <w:jc w:val="center"/>
        <w:rPr>
          <w:rFonts w:ascii="Verdana" w:hAnsi="Verdana" w:cs="Tahoma"/>
          <w:sz w:val="20"/>
          <w:szCs w:val="20"/>
        </w:rPr>
      </w:pPr>
      <w:r>
        <w:rPr>
          <w:rFonts w:ascii="Verdana" w:hAnsi="Verdana" w:cs="Tahoma"/>
          <w:sz w:val="20"/>
          <w:szCs w:val="20"/>
        </w:rPr>
        <w:t>Pregoeira Oficial</w:t>
      </w: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Default="00661A1D" w:rsidP="00661A1D">
      <w:pPr>
        <w:widowControl w:val="0"/>
        <w:jc w:val="both"/>
        <w:rPr>
          <w:rFonts w:ascii="Verdana" w:hAnsi="Verdana" w:cs="Tahoma"/>
          <w:sz w:val="20"/>
          <w:szCs w:val="20"/>
        </w:rPr>
      </w:pPr>
    </w:p>
    <w:p w:rsidR="00661A1D" w:rsidRPr="003A19E1" w:rsidRDefault="00661A1D" w:rsidP="00661A1D">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2"/>
        <w:gridCol w:w="496"/>
        <w:gridCol w:w="894"/>
        <w:gridCol w:w="853"/>
        <w:gridCol w:w="1157"/>
        <w:gridCol w:w="920"/>
        <w:gridCol w:w="920"/>
      </w:tblGrid>
      <w:tr w:rsidR="00D20533" w:rsidRPr="00D20533" w:rsidTr="00D20533">
        <w:trPr>
          <w:trHeight w:val="264"/>
        </w:trPr>
        <w:tc>
          <w:tcPr>
            <w:tcW w:w="10020" w:type="dxa"/>
            <w:gridSpan w:val="10"/>
            <w:tcBorders>
              <w:top w:val="nil"/>
              <w:left w:val="nil"/>
              <w:bottom w:val="nil"/>
              <w:right w:val="nil"/>
            </w:tcBorders>
            <w:shd w:val="clear" w:color="auto" w:fill="auto"/>
            <w:vAlign w:val="center"/>
            <w:hideMark/>
          </w:tcPr>
          <w:p w:rsidR="00D20533" w:rsidRPr="00D20533" w:rsidRDefault="00D20533" w:rsidP="00D20533">
            <w:pPr>
              <w:jc w:val="center"/>
              <w:rPr>
                <w:rFonts w:ascii="Tahoma" w:eastAsia="Times New Roman" w:hAnsi="Tahoma" w:cs="Tahoma"/>
                <w:b/>
                <w:bCs/>
                <w:color w:val="000000"/>
                <w:sz w:val="20"/>
                <w:szCs w:val="20"/>
              </w:rPr>
            </w:pPr>
            <w:r w:rsidRPr="00D20533">
              <w:rPr>
                <w:rFonts w:ascii="Tahoma" w:eastAsia="Times New Roman" w:hAnsi="Tahoma" w:cs="Tahoma"/>
                <w:b/>
                <w:bCs/>
                <w:color w:val="000000"/>
                <w:sz w:val="20"/>
                <w:szCs w:val="20"/>
              </w:rPr>
              <w:t>ANEXO I</w:t>
            </w:r>
          </w:p>
        </w:tc>
      </w:tr>
      <w:tr w:rsidR="00D20533" w:rsidRPr="00D20533" w:rsidTr="00D20533">
        <w:trPr>
          <w:trHeight w:val="264"/>
        </w:trPr>
        <w:tc>
          <w:tcPr>
            <w:tcW w:w="10020" w:type="dxa"/>
            <w:gridSpan w:val="10"/>
            <w:tcBorders>
              <w:top w:val="nil"/>
              <w:left w:val="nil"/>
              <w:bottom w:val="nil"/>
              <w:right w:val="nil"/>
            </w:tcBorders>
            <w:shd w:val="clear" w:color="auto" w:fill="auto"/>
            <w:vAlign w:val="center"/>
            <w:hideMark/>
          </w:tcPr>
          <w:p w:rsidR="00D20533" w:rsidRPr="00D20533" w:rsidRDefault="00D20533" w:rsidP="00D20533">
            <w:pPr>
              <w:jc w:val="center"/>
              <w:rPr>
                <w:rFonts w:ascii="Tahoma" w:eastAsia="Times New Roman" w:hAnsi="Tahoma" w:cs="Tahoma"/>
                <w:b/>
                <w:bCs/>
                <w:sz w:val="20"/>
                <w:szCs w:val="20"/>
              </w:rPr>
            </w:pPr>
            <w:r w:rsidRPr="00D20533">
              <w:rPr>
                <w:rFonts w:ascii="Tahoma" w:eastAsia="Times New Roman" w:hAnsi="Tahoma" w:cs="Tahoma"/>
                <w:b/>
                <w:bCs/>
                <w:sz w:val="20"/>
                <w:szCs w:val="20"/>
              </w:rPr>
              <w:t>PROPOSTA DE PREÇOS</w:t>
            </w:r>
          </w:p>
        </w:tc>
      </w:tr>
      <w:tr w:rsidR="00D20533" w:rsidRPr="00D20533" w:rsidTr="00D20533">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ÓRGÃO LICITANTE:</w:t>
            </w:r>
          </w:p>
        </w:tc>
      </w:tr>
      <w:tr w:rsidR="00D20533" w:rsidRPr="00D20533" w:rsidTr="00D20533">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b/>
                <w:bCs/>
                <w:color w:val="000000"/>
                <w:sz w:val="16"/>
                <w:szCs w:val="16"/>
              </w:rPr>
            </w:pPr>
            <w:r w:rsidRPr="00D20533">
              <w:rPr>
                <w:rFonts w:ascii="Tahoma" w:eastAsia="Times New Roman" w:hAnsi="Tahoma" w:cs="Tahoma"/>
                <w:b/>
                <w:bCs/>
                <w:color w:val="000000"/>
                <w:sz w:val="16"/>
                <w:szCs w:val="16"/>
              </w:rPr>
              <w:t>PREFEITURA MUNICIPAL DE ELDORADO</w:t>
            </w:r>
          </w:p>
        </w:tc>
      </w:tr>
      <w:tr w:rsidR="00D20533" w:rsidRPr="00D20533" w:rsidTr="00D20533">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TIPO DE JULGAMENTO:</w:t>
            </w:r>
          </w:p>
        </w:tc>
      </w:tr>
      <w:tr w:rsidR="00D20533" w:rsidRPr="00D20533" w:rsidTr="00D20533">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b/>
                <w:bCs/>
                <w:color w:val="000000"/>
                <w:sz w:val="16"/>
                <w:szCs w:val="16"/>
              </w:rPr>
            </w:pPr>
            <w:r w:rsidRPr="00D20533">
              <w:rPr>
                <w:rFonts w:ascii="Tahoma" w:eastAsia="Times New Roman" w:hAnsi="Tahoma" w:cs="Tahoma"/>
                <w:b/>
                <w:bCs/>
                <w:color w:val="000000"/>
                <w:sz w:val="16"/>
                <w:szCs w:val="16"/>
              </w:rPr>
              <w:t>0105/2022   -   PREGÃO Nº 0030/2022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b/>
                <w:bCs/>
                <w:color w:val="000000"/>
                <w:sz w:val="16"/>
                <w:szCs w:val="16"/>
              </w:rPr>
            </w:pPr>
            <w:r w:rsidRPr="00D20533">
              <w:rPr>
                <w:rFonts w:ascii="Tahoma" w:eastAsia="Times New Roman" w:hAnsi="Tahoma" w:cs="Tahoma"/>
                <w:b/>
                <w:bCs/>
                <w:color w:val="000000"/>
                <w:sz w:val="16"/>
                <w:szCs w:val="16"/>
              </w:rPr>
              <w:t>MENOR PREÇO POR ITEM</w:t>
            </w:r>
          </w:p>
        </w:tc>
      </w:tr>
      <w:tr w:rsidR="00D20533" w:rsidRPr="00D20533" w:rsidTr="00D20533">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OBJETO:</w:t>
            </w:r>
          </w:p>
        </w:tc>
      </w:tr>
      <w:tr w:rsidR="00D20533" w:rsidRPr="00D20533" w:rsidTr="00D20533">
        <w:trPr>
          <w:trHeight w:val="879"/>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D20533" w:rsidRPr="00D20533" w:rsidRDefault="00D20533" w:rsidP="00D20533">
            <w:pPr>
              <w:jc w:val="both"/>
              <w:rPr>
                <w:rFonts w:ascii="Tahoma" w:eastAsia="Times New Roman" w:hAnsi="Tahoma" w:cs="Tahoma"/>
                <w:b/>
                <w:bCs/>
                <w:color w:val="000000"/>
                <w:sz w:val="16"/>
                <w:szCs w:val="16"/>
              </w:rPr>
            </w:pPr>
            <w:r w:rsidRPr="00D20533">
              <w:rPr>
                <w:rFonts w:ascii="Tahoma" w:eastAsia="Times New Roman" w:hAnsi="Tahoma" w:cs="Tahoma"/>
                <w:b/>
                <w:bCs/>
                <w:color w:val="000000"/>
                <w:sz w:val="16"/>
                <w:szCs w:val="16"/>
              </w:rPr>
              <w:t>REGISTRO DE PREÇOS PARA FUTURA E EVENTUAL AQUISIÇÃO DE MATERIAIS DE CONSUMO DE INFORMÁTICA PARA ATENDER AS NECESSIDADES DAS SECRETARIAS MUNICIPAIS DA PREFEITURA DE ELDORADO/MS, CONFORME ESPECIFICAÇÕES E QUANTITATIVOS CONSTANTES NO TERMO DE REFERÊNCIA.</w:t>
            </w:r>
          </w:p>
        </w:tc>
      </w:tr>
      <w:tr w:rsidR="00D20533" w:rsidRPr="00D20533" w:rsidTr="00D20533">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CNPJ/CPF:</w:t>
            </w:r>
          </w:p>
        </w:tc>
      </w:tr>
      <w:tr w:rsidR="00D20533" w:rsidRPr="00D20533" w:rsidTr="00D20533">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D20533" w:rsidRPr="00D20533" w:rsidRDefault="00D20533" w:rsidP="00D20533">
            <w:pPr>
              <w:jc w:val="center"/>
              <w:rPr>
                <w:rFonts w:ascii="Tahoma" w:eastAsia="Times New Roman" w:hAnsi="Tahoma" w:cs="Tahoma"/>
                <w:b/>
                <w:bCs/>
                <w:sz w:val="16"/>
                <w:szCs w:val="16"/>
              </w:rPr>
            </w:pPr>
            <w:r w:rsidRPr="00D20533">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D20533" w:rsidRPr="00D20533" w:rsidRDefault="00D20533" w:rsidP="00D20533">
            <w:pPr>
              <w:jc w:val="center"/>
              <w:rPr>
                <w:rFonts w:ascii="Tahoma" w:eastAsia="Times New Roman" w:hAnsi="Tahoma" w:cs="Tahoma"/>
                <w:b/>
                <w:bCs/>
                <w:sz w:val="16"/>
                <w:szCs w:val="16"/>
              </w:rPr>
            </w:pPr>
            <w:r w:rsidRPr="00D20533">
              <w:rPr>
                <w:rFonts w:ascii="Tahoma" w:eastAsia="Times New Roman" w:hAnsi="Tahoma" w:cs="Tahoma"/>
                <w:b/>
                <w:bCs/>
                <w:sz w:val="16"/>
                <w:szCs w:val="16"/>
              </w:rPr>
              <w:t> </w:t>
            </w:r>
          </w:p>
        </w:tc>
      </w:tr>
      <w:tr w:rsidR="00D20533" w:rsidRPr="00D20533" w:rsidTr="00D20533">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BAIRRO:</w:t>
            </w:r>
          </w:p>
        </w:tc>
      </w:tr>
      <w:tr w:rsidR="00D20533" w:rsidRPr="00D20533" w:rsidTr="00D20533">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r>
      <w:tr w:rsidR="00D20533" w:rsidRPr="00D20533" w:rsidTr="00D20533">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TELEFONE/FAX:</w:t>
            </w:r>
          </w:p>
        </w:tc>
      </w:tr>
      <w:tr w:rsidR="00D20533" w:rsidRPr="00D20533" w:rsidTr="00D20533">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D20533" w:rsidRPr="00D20533" w:rsidRDefault="00D20533" w:rsidP="00D20533">
            <w:pPr>
              <w:jc w:val="center"/>
              <w:rPr>
                <w:rFonts w:ascii="Tahoma" w:eastAsia="Times New Roman" w:hAnsi="Tahoma" w:cs="Tahoma"/>
                <w:b/>
                <w:bCs/>
                <w:sz w:val="16"/>
                <w:szCs w:val="16"/>
              </w:rPr>
            </w:pPr>
            <w:r w:rsidRPr="00D20533">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r>
      <w:tr w:rsidR="00D20533" w:rsidRPr="00D20533" w:rsidTr="00D20533">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VALIDADE DA PROPOSTA:</w:t>
            </w:r>
          </w:p>
        </w:tc>
      </w:tr>
      <w:tr w:rsidR="00D20533" w:rsidRPr="00D20533" w:rsidTr="00D20533">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r>
      <w:tr w:rsidR="00D20533" w:rsidRPr="00D20533" w:rsidTr="00D20533">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D20533" w:rsidRPr="00D20533" w:rsidRDefault="00D20533" w:rsidP="00D20533">
            <w:pPr>
              <w:rPr>
                <w:rFonts w:ascii="Tahoma" w:eastAsia="Times New Roman" w:hAnsi="Tahoma" w:cs="Tahoma"/>
                <w:sz w:val="12"/>
                <w:szCs w:val="12"/>
              </w:rPr>
            </w:pPr>
            <w:r w:rsidRPr="00D20533">
              <w:rPr>
                <w:rFonts w:ascii="Tahoma" w:eastAsia="Times New Roman" w:hAnsi="Tahoma" w:cs="Tahoma"/>
                <w:sz w:val="12"/>
                <w:szCs w:val="12"/>
              </w:rPr>
              <w:t>LOCAL E DATA:</w:t>
            </w:r>
          </w:p>
        </w:tc>
      </w:tr>
      <w:tr w:rsidR="00D20533" w:rsidRPr="00D20533" w:rsidTr="00D20533">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D20533" w:rsidRPr="00D20533" w:rsidRDefault="00D20533" w:rsidP="00D20533">
            <w:pPr>
              <w:rPr>
                <w:rFonts w:ascii="Tahoma" w:eastAsia="Times New Roman" w:hAnsi="Tahoma" w:cs="Tahoma"/>
                <w:b/>
                <w:bCs/>
                <w:sz w:val="16"/>
                <w:szCs w:val="16"/>
              </w:rPr>
            </w:pPr>
            <w:r w:rsidRPr="00D20533">
              <w:rPr>
                <w:rFonts w:ascii="Tahoma" w:eastAsia="Times New Roman" w:hAnsi="Tahoma" w:cs="Tahoma"/>
                <w:b/>
                <w:bCs/>
                <w:sz w:val="16"/>
                <w:szCs w:val="16"/>
              </w:rPr>
              <w:t> </w:t>
            </w:r>
          </w:p>
        </w:tc>
      </w:tr>
      <w:tr w:rsidR="00D20533" w:rsidRPr="00D20533" w:rsidTr="00D20533">
        <w:trPr>
          <w:trHeight w:val="156"/>
        </w:trPr>
        <w:tc>
          <w:tcPr>
            <w:tcW w:w="380" w:type="dxa"/>
            <w:tcBorders>
              <w:top w:val="nil"/>
              <w:left w:val="nil"/>
              <w:bottom w:val="nil"/>
              <w:right w:val="nil"/>
            </w:tcBorders>
            <w:shd w:val="clear" w:color="auto" w:fill="auto"/>
            <w:vAlign w:val="center"/>
            <w:hideMark/>
          </w:tcPr>
          <w:p w:rsidR="00D20533" w:rsidRPr="00D20533" w:rsidRDefault="00D20533" w:rsidP="00D20533">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50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352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50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90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86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118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92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c>
          <w:tcPr>
            <w:tcW w:w="920" w:type="dxa"/>
            <w:tcBorders>
              <w:top w:val="nil"/>
              <w:left w:val="nil"/>
              <w:bottom w:val="nil"/>
              <w:right w:val="nil"/>
            </w:tcBorders>
            <w:shd w:val="clear" w:color="auto" w:fill="auto"/>
            <w:vAlign w:val="center"/>
            <w:hideMark/>
          </w:tcPr>
          <w:p w:rsidR="00D20533" w:rsidRPr="00D20533" w:rsidRDefault="00D20533" w:rsidP="00D20533">
            <w:pPr>
              <w:rPr>
                <w:rFonts w:eastAsia="Times New Roman"/>
                <w:sz w:val="20"/>
                <w:szCs w:val="20"/>
              </w:rPr>
            </w:pPr>
          </w:p>
        </w:tc>
      </w:tr>
      <w:tr w:rsidR="00D20533" w:rsidRPr="00D20533" w:rsidTr="00D20533">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0"/>
                <w:szCs w:val="10"/>
              </w:rPr>
            </w:pPr>
            <w:r w:rsidRPr="00D20533">
              <w:rPr>
                <w:rFonts w:ascii="Tahoma" w:eastAsia="Times New Roman" w:hAnsi="Tahoma" w:cs="Tahoma"/>
                <w:sz w:val="10"/>
                <w:szCs w:val="10"/>
              </w:rPr>
              <w:t>VALOR TOTAL</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46342</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ADAPTADOR USB WIRELESS N 300MBPS 2 ANTENAS</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113,43</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47952</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CAIXA DE SOM USB ESPECIFICAÇÕES: - CONJUNTO DE COLUNAS ESTÉREO COMPACTO COM 8 WATT DE POTÊNCIA POR VALOR MÉDIO QUADRÁTICO (RMS) - 16 WATT PICO DE POTÊNCIA - TECNOLOGIA AVANÇADA PARA OBTER UM SOM INTENSO E POTENTE - ALIMENTAÇÃO USB (NÃO NECESSIRA LIGAR NA TOMADA) - BOTÃO DO VOLUME GRANDE E ACESSÍVEL NA PARTE DA FRENTE - CAIXA DE FÁCIL TRANSPORTE, PODE SER UTILIZADA EM CASA OU NO ESCRITÓRIO - COR: PRETO</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95,84</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46341</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CINTA ABRACADEIRA EM NYLON PA66 2.5 X 100 MM</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12,17</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12241</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CONECTOR MACHO RJ45</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1,53</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46333</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FILTRO DE LINHA 4 TOMADAS PP 0,75, COMPRIMENTO 1 METRO</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53,04</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14735</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FONTE ATX 450 WATTS</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321,93</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47942</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GABINETE COM AS SEGUINTES ESPECIFICAÇÕES: LATERAL ESQUERDA EM ACRÍLICO. FRONTAL EM METAL 2 FANS 120MM INCLUSOS. SUPORTA CABLE MANAGEMENT 20MM. TOOL-LESS E TOOL-FREE BAIAS: 2 X HD 3,5" 2 X SSD 2,5" 4 SLOTS PAINEL TOPO: 1 X USB 3.0 1 X USB 2.0 1 X ÁUDIO HD + MIC 1 X POWER 1 X RESET COMPATIBILIDADE: 120MM (INCLUSO) OU 1 X WATER COOLER 120MM (NÃO INCLUSO) FORMATO: MID-TOWER</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265,93</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14539</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HD EXTERNO 1TB</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330,72</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47946</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HEADSET, DRIVERS 50MM - H2232D.</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110,16</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46345</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KIT DE COOLER FAN COM 3 UNIDADES ML120 PRO RGB DE 120MM LIGHTING NODE PRO CO-9050076-WW</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221,85</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46329</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MEMORIA RAM DDR3 4GB 1333MHZ</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176,53</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46334</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MEMORIA RAM DDR4 8GB 2400MHZ</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22,000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240,93</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46343</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MEMÓRIA VENGEANCE RGB PRO, 16GB (2X8GB), 2666MHZ, DDR4, CL16, PRETO - CMW16GX4M2A2666C16</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545,00</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47941</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MOUSE COM FIO USB 2.0 1600DPI CABO 1,5 MTS PRETO</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31,67</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47944</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MOUSE PAD ERGONOMICO 24CM X 20 COM APOIO DE PUNHO</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35,21</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46340</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PASTA TERMICA MASTERGEL PRO V2 - MGY-ZOSG-N15M-R3</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99,00</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45535</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PENDRIVE COM CAPACIDADE DE 16 GB DE ARMAZENAMENTO E CONEXÃO TIPO USB 3.0</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85,000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18,17</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47951</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PLACA DE VÍDEO GEFORCE ROG STRIX RTX 3060 O12G V2 GAMING OC EDITION, 12GB GDDR6, DLSS, RAY TRACING</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4.485,88</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46335</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PLACA DE VIDEO NVIDIA GEFORCE GTX 750 TI 2GB GDDR5 128 BITS DUAL-FAN - PA75012802G5</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1.120,56</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47948</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PLACA-MÃE PRIME A320M-K/BR, AMD AM4, MATX, DDR4</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411,47</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47947</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PLACA-MÃE PRIME H310M-E R2.0/BR, INTEL LGA 1151, MATX, DDR4</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565,16</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47950</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PROCESSADOR ATHLON 3000G TWO CORE, CACHE 5MB, 3500MHZ, AM4 - YD3000C6FBBOX</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946,67</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47949</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PROCESSADOR PENTIUM GOLD G5420, CACHE 4M, 3.80 GHZ, LGA1151, INTEL UHD GRAPHICS 610, 2 NÚCLEOS - BX80684G5420</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732,75</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47945</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PROCESSADOR RYZEN 9 5900X, CACHE 70MB, 3.7GHZ (4.8GHZ MAX TURBO), AM4 - 100-100000061WOF</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2.287,70</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44775</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SSD 240GB, SATA III, LEITURA 535MBS E GRAVAÇÃO 500MBS.</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65,000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257,51</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12705</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TECLADO ABNT PORTUGUES BR USB PADRÃO 2.0, 109 TECLAS</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55,50</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47943</w:t>
            </w:r>
          </w:p>
        </w:tc>
        <w:tc>
          <w:tcPr>
            <w:tcW w:w="35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both"/>
              <w:rPr>
                <w:rFonts w:ascii="Tahoma" w:eastAsia="Times New Roman" w:hAnsi="Tahoma" w:cs="Tahoma"/>
                <w:color w:val="000000"/>
                <w:sz w:val="14"/>
                <w:szCs w:val="14"/>
              </w:rPr>
            </w:pPr>
            <w:r w:rsidRPr="00D20533">
              <w:rPr>
                <w:rFonts w:ascii="Tahoma" w:eastAsia="Times New Roman" w:hAnsi="Tahoma" w:cs="Tahoma"/>
                <w:color w:val="000000"/>
                <w:sz w:val="14"/>
                <w:szCs w:val="14"/>
              </w:rPr>
              <w:t>WATER COOLER HYDRO H100I RGB PLATINUM - CW-9060039-WW.</w:t>
            </w:r>
          </w:p>
        </w:tc>
        <w:tc>
          <w:tcPr>
            <w:tcW w:w="5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2.891,83</w:t>
            </w:r>
          </w:p>
        </w:tc>
        <w:tc>
          <w:tcPr>
            <w:tcW w:w="118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center"/>
              <w:rPr>
                <w:rFonts w:ascii="Tahoma" w:eastAsia="Times New Roman" w:hAnsi="Tahoma" w:cs="Tahoma"/>
                <w:sz w:val="12"/>
                <w:szCs w:val="12"/>
              </w:rPr>
            </w:pPr>
            <w:r w:rsidRPr="00D20533">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b/>
                <w:bCs/>
                <w:color w:val="000000"/>
                <w:sz w:val="14"/>
                <w:szCs w:val="14"/>
              </w:rPr>
            </w:pPr>
            <w:r w:rsidRPr="00D20533">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D20533" w:rsidRPr="00D20533" w:rsidRDefault="00D20533" w:rsidP="00D20533">
            <w:pPr>
              <w:jc w:val="right"/>
              <w:rPr>
                <w:rFonts w:ascii="Tahoma" w:eastAsia="Times New Roman" w:hAnsi="Tahoma" w:cs="Tahoma"/>
                <w:b/>
                <w:bCs/>
                <w:sz w:val="14"/>
                <w:szCs w:val="14"/>
              </w:rPr>
            </w:pPr>
            <w:r w:rsidRPr="00D20533">
              <w:rPr>
                <w:rFonts w:ascii="Tahoma" w:eastAsia="Times New Roman" w:hAnsi="Tahoma" w:cs="Tahoma"/>
                <w:b/>
                <w:bCs/>
                <w:sz w:val="14"/>
                <w:szCs w:val="14"/>
              </w:rPr>
              <w:t>0,00</w:t>
            </w:r>
          </w:p>
        </w:tc>
      </w:tr>
      <w:tr w:rsidR="00D20533" w:rsidRPr="00D20533" w:rsidTr="00D20533">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0533" w:rsidRPr="00D20533" w:rsidRDefault="00D20533" w:rsidP="00D20533">
            <w:pPr>
              <w:jc w:val="right"/>
              <w:rPr>
                <w:rFonts w:ascii="Tahoma" w:eastAsia="Times New Roman" w:hAnsi="Tahoma" w:cs="Tahoma"/>
                <w:color w:val="000000"/>
                <w:sz w:val="14"/>
                <w:szCs w:val="14"/>
              </w:rPr>
            </w:pPr>
            <w:r w:rsidRPr="00D20533">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20533" w:rsidRPr="00D20533" w:rsidRDefault="00D20533" w:rsidP="00D20533">
            <w:pPr>
              <w:jc w:val="center"/>
              <w:rPr>
                <w:rFonts w:ascii="Tahoma" w:eastAsia="Times New Roman" w:hAnsi="Tahoma" w:cs="Tahoma"/>
                <w:b/>
                <w:bCs/>
                <w:color w:val="000000"/>
                <w:sz w:val="16"/>
                <w:szCs w:val="16"/>
              </w:rPr>
            </w:pPr>
            <w:r w:rsidRPr="00D20533">
              <w:rPr>
                <w:rFonts w:ascii="Tahoma" w:eastAsia="Times New Roman" w:hAnsi="Tahoma" w:cs="Tahoma"/>
                <w:b/>
                <w:bCs/>
                <w:color w:val="000000"/>
                <w:sz w:val="16"/>
                <w:szCs w:val="16"/>
              </w:rPr>
              <w:t>R$ 0,00</w:t>
            </w:r>
          </w:p>
        </w:tc>
      </w:tr>
      <w:tr w:rsidR="00D20533" w:rsidRPr="00D20533" w:rsidTr="00D20533">
        <w:trPr>
          <w:trHeight w:val="180"/>
        </w:trPr>
        <w:tc>
          <w:tcPr>
            <w:tcW w:w="380" w:type="dxa"/>
            <w:tcBorders>
              <w:top w:val="nil"/>
              <w:left w:val="nil"/>
              <w:bottom w:val="nil"/>
              <w:right w:val="nil"/>
            </w:tcBorders>
            <w:shd w:val="clear" w:color="auto" w:fill="auto"/>
            <w:vAlign w:val="center"/>
            <w:hideMark/>
          </w:tcPr>
          <w:p w:rsidR="00D20533" w:rsidRPr="00D20533" w:rsidRDefault="00D20533" w:rsidP="00D20533">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D20533" w:rsidRPr="00D20533" w:rsidRDefault="00D20533" w:rsidP="00D2053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D20533" w:rsidRPr="00D20533" w:rsidRDefault="00D20533" w:rsidP="00D20533">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D20533" w:rsidRPr="00D20533" w:rsidRDefault="00D20533" w:rsidP="00D20533">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D20533" w:rsidRPr="00D20533" w:rsidRDefault="00D20533" w:rsidP="00D20533">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D20533" w:rsidRPr="00D20533" w:rsidRDefault="00D20533" w:rsidP="00D20533">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D20533" w:rsidRPr="00D20533" w:rsidRDefault="00D20533" w:rsidP="00D20533">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D20533" w:rsidRPr="00D20533" w:rsidRDefault="00D20533" w:rsidP="00D20533">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D20533" w:rsidRPr="00D20533" w:rsidRDefault="00D20533" w:rsidP="00D20533">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D20533" w:rsidRPr="00D20533" w:rsidRDefault="00D20533" w:rsidP="00D20533">
            <w:pPr>
              <w:jc w:val="right"/>
              <w:rPr>
                <w:rFonts w:eastAsia="Times New Roman"/>
                <w:sz w:val="20"/>
                <w:szCs w:val="20"/>
              </w:rPr>
            </w:pPr>
          </w:p>
        </w:tc>
      </w:tr>
      <w:tr w:rsidR="00D20533" w:rsidRPr="00D20533" w:rsidTr="00D20533">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D20533" w:rsidRPr="00D20533" w:rsidRDefault="00D20533" w:rsidP="00D20533">
            <w:pPr>
              <w:jc w:val="both"/>
              <w:rPr>
                <w:rFonts w:ascii="Tahoma" w:eastAsia="Times New Roman" w:hAnsi="Tahoma" w:cs="Tahoma"/>
                <w:color w:val="000000"/>
                <w:sz w:val="16"/>
                <w:szCs w:val="16"/>
              </w:rPr>
            </w:pPr>
            <w:r w:rsidRPr="00D20533">
              <w:rPr>
                <w:rFonts w:ascii="Tahoma" w:eastAsia="Times New Roman" w:hAnsi="Tahoma" w:cs="Tahoma"/>
                <w:color w:val="000000"/>
                <w:sz w:val="16"/>
                <w:szCs w:val="16"/>
              </w:rPr>
              <w:t>Declaro que examinei, conheço e me submeto a todas as condições contidas no Edital da presente Licitação modalidade PREGÃO PRESENCIAL Nº 0030/2022,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CARIMBO CNPJ</w:t>
            </w:r>
          </w:p>
        </w:tc>
      </w:tr>
      <w:tr w:rsidR="00D20533" w:rsidRPr="00D20533" w:rsidTr="00D20533">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20533" w:rsidRPr="00D20533" w:rsidRDefault="00D20533" w:rsidP="00D20533">
            <w:pPr>
              <w:jc w:val="center"/>
              <w:rPr>
                <w:rFonts w:ascii="Tahoma" w:eastAsia="Times New Roman" w:hAnsi="Tahoma" w:cs="Tahoma"/>
                <w:color w:val="000000"/>
                <w:sz w:val="14"/>
                <w:szCs w:val="14"/>
              </w:rPr>
            </w:pPr>
            <w:r w:rsidRPr="00D20533">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D20533" w:rsidRPr="00D20533" w:rsidRDefault="00D20533" w:rsidP="00D20533">
            <w:pPr>
              <w:rPr>
                <w:rFonts w:ascii="Tahoma" w:eastAsia="Times New Roman" w:hAnsi="Tahoma" w:cs="Tahoma"/>
                <w:color w:val="000000"/>
                <w:sz w:val="14"/>
                <w:szCs w:val="14"/>
              </w:rPr>
            </w:pPr>
          </w:p>
        </w:tc>
      </w:tr>
    </w:tbl>
    <w:p w:rsidR="00661A1D" w:rsidRDefault="00661A1D" w:rsidP="00661A1D">
      <w:pPr>
        <w:widowControl w:val="0"/>
        <w:jc w:val="center"/>
        <w:rPr>
          <w:rFonts w:ascii="Verdana" w:hAnsi="Verdana"/>
          <w:b/>
          <w:bCs/>
          <w:color w:val="000000"/>
          <w:sz w:val="20"/>
          <w:szCs w:val="20"/>
        </w:rPr>
      </w:pPr>
      <w:r>
        <w:rPr>
          <w:rFonts w:ascii="Verdana" w:hAnsi="Verdana"/>
          <w:b/>
          <w:bCs/>
          <w:color w:val="000000"/>
          <w:sz w:val="20"/>
          <w:szCs w:val="20"/>
        </w:rPr>
        <w:br w:type="page"/>
      </w:r>
    </w:p>
    <w:p w:rsidR="00661A1D" w:rsidRDefault="00661A1D" w:rsidP="00661A1D">
      <w:pPr>
        <w:widowControl w:val="0"/>
        <w:jc w:val="center"/>
        <w:rPr>
          <w:rFonts w:ascii="Verdana" w:hAnsi="Verdana"/>
          <w:b/>
          <w:bCs/>
          <w:color w:val="000000"/>
          <w:sz w:val="20"/>
          <w:szCs w:val="20"/>
        </w:rPr>
      </w:pPr>
      <w:r>
        <w:rPr>
          <w:rFonts w:ascii="Verdana" w:hAnsi="Verdana"/>
          <w:b/>
          <w:bCs/>
          <w:color w:val="000000"/>
          <w:sz w:val="20"/>
          <w:szCs w:val="20"/>
        </w:rPr>
        <w:lastRenderedPageBreak/>
        <w:t>ANEXO II</w:t>
      </w:r>
    </w:p>
    <w:p w:rsidR="00661A1D" w:rsidRPr="00975248" w:rsidRDefault="00661A1D" w:rsidP="00661A1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661A1D" w:rsidRPr="003A19E1" w:rsidRDefault="00661A1D" w:rsidP="00661A1D">
      <w:pPr>
        <w:widowControl w:val="0"/>
        <w:autoSpaceDE w:val="0"/>
        <w:autoSpaceDN w:val="0"/>
        <w:adjustRightInd w:val="0"/>
        <w:jc w:val="center"/>
        <w:rPr>
          <w:rFonts w:ascii="Verdana" w:hAnsi="Verdana"/>
          <w:b/>
          <w:bCs/>
          <w:color w:val="000000"/>
          <w:sz w:val="20"/>
          <w:szCs w:val="20"/>
        </w:rPr>
      </w:pPr>
    </w:p>
    <w:p w:rsidR="00661A1D" w:rsidRPr="003A19E1" w:rsidRDefault="00661A1D" w:rsidP="00661A1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w:t>
      </w:r>
      <w:r w:rsidR="00B85047">
        <w:rPr>
          <w:rFonts w:ascii="Verdana" w:hAnsi="Verdana"/>
          <w:b/>
          <w:bCs/>
          <w:color w:val="000000"/>
          <w:sz w:val="20"/>
          <w:szCs w:val="20"/>
        </w:rPr>
        <w:t>105</w:t>
      </w:r>
      <w:r>
        <w:rPr>
          <w:rFonts w:ascii="Verdana" w:hAnsi="Verdana"/>
          <w:b/>
          <w:bCs/>
          <w:color w:val="000000"/>
          <w:sz w:val="20"/>
          <w:szCs w:val="20"/>
        </w:rPr>
        <w:t>/2022</w:t>
      </w:r>
    </w:p>
    <w:p w:rsidR="00661A1D" w:rsidRPr="003A19E1" w:rsidRDefault="00661A1D" w:rsidP="00661A1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03</w:t>
      </w:r>
      <w:r w:rsidR="00B85047">
        <w:rPr>
          <w:rFonts w:ascii="Verdana" w:hAnsi="Verdana"/>
          <w:b/>
          <w:bCs/>
          <w:color w:val="000000"/>
          <w:sz w:val="20"/>
          <w:szCs w:val="20"/>
        </w:rPr>
        <w:t>0</w:t>
      </w:r>
      <w:r>
        <w:rPr>
          <w:rFonts w:ascii="Verdana" w:hAnsi="Verdana"/>
          <w:b/>
          <w:bCs/>
          <w:color w:val="000000"/>
          <w:sz w:val="20"/>
          <w:szCs w:val="20"/>
        </w:rPr>
        <w:t>/2022</w:t>
      </w:r>
    </w:p>
    <w:p w:rsidR="00661A1D" w:rsidRPr="003A19E1" w:rsidRDefault="00661A1D" w:rsidP="00661A1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661A1D" w:rsidRPr="003A19E1" w:rsidRDefault="00661A1D" w:rsidP="00661A1D">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61A1D" w:rsidRPr="003A19E1" w:rsidRDefault="00661A1D" w:rsidP="00661A1D">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61A1D" w:rsidRDefault="00661A1D" w:rsidP="00661A1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AQUISIÇÃO DE MATERIAIS</w:t>
      </w:r>
      <w:r>
        <w:rPr>
          <w:rFonts w:ascii="Verdana" w:hAnsi="Verdana" w:cs="Tahoma"/>
          <w:b/>
          <w:i/>
          <w:sz w:val="20"/>
          <w:szCs w:val="20"/>
        </w:rPr>
        <w:t xml:space="preserve"> DE CONSUMO DE INFORMÁTICA </w:t>
      </w:r>
      <w:r w:rsidRPr="00EF0498">
        <w:rPr>
          <w:rFonts w:ascii="Verdana" w:hAnsi="Verdana" w:cs="Tahoma"/>
          <w:b/>
          <w:i/>
          <w:sz w:val="20"/>
          <w:szCs w:val="20"/>
        </w:rPr>
        <w:t>PARA ATENDER AS NECESSIDADES DAS SECRETARIAS MUNICIPA</w:t>
      </w:r>
      <w:r>
        <w:rPr>
          <w:rFonts w:ascii="Verdana" w:hAnsi="Verdana" w:cs="Tahoma"/>
          <w:b/>
          <w:i/>
          <w:sz w:val="20"/>
          <w:szCs w:val="20"/>
        </w:rPr>
        <w:t>IS DA PREFEITURA DE ELDORADO/MS</w:t>
      </w:r>
      <w:r w:rsidRPr="003A19E1">
        <w:rPr>
          <w:rFonts w:ascii="Verdana" w:hAnsi="Verdana" w:cs="Tahoma"/>
          <w:b/>
          <w:i/>
          <w:sz w:val="20"/>
          <w:szCs w:val="20"/>
        </w:rPr>
        <w:t>, CONFORME ESPECIFICAÇÕES E QUANTITATIVOS CON</w:t>
      </w:r>
      <w:r>
        <w:rPr>
          <w:rFonts w:ascii="Verdana" w:hAnsi="Verdana" w:cs="Tahoma"/>
          <w:b/>
          <w:i/>
          <w:sz w:val="20"/>
          <w:szCs w:val="20"/>
        </w:rPr>
        <w:t>STANTES NESTE TERMO DE REFERÊNCIA.</w:t>
      </w:r>
    </w:p>
    <w:p w:rsidR="00661A1D" w:rsidRPr="003A19E1" w:rsidRDefault="00661A1D" w:rsidP="00661A1D">
      <w:pPr>
        <w:widowControl w:val="0"/>
        <w:tabs>
          <w:tab w:val="left" w:pos="540"/>
          <w:tab w:val="left" w:pos="1260"/>
          <w:tab w:val="left" w:pos="1800"/>
        </w:tabs>
        <w:jc w:val="both"/>
        <w:rPr>
          <w:rFonts w:ascii="Verdana" w:hAnsi="Verdana" w:cs="Arial"/>
          <w:sz w:val="20"/>
          <w:szCs w:val="20"/>
        </w:rPr>
      </w:pPr>
    </w:p>
    <w:p w:rsidR="00661A1D" w:rsidRPr="003A19E1" w:rsidRDefault="00661A1D" w:rsidP="00661A1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61A1D" w:rsidRPr="003A19E1" w:rsidRDefault="00661A1D" w:rsidP="00661A1D">
      <w:pPr>
        <w:widowControl w:val="0"/>
        <w:tabs>
          <w:tab w:val="left" w:pos="567"/>
          <w:tab w:val="left" w:pos="993"/>
        </w:tabs>
        <w:jc w:val="both"/>
        <w:rPr>
          <w:rFonts w:ascii="Verdana" w:hAnsi="Verdana" w:cs="Arial"/>
          <w:b/>
          <w:sz w:val="20"/>
          <w:szCs w:val="20"/>
        </w:rPr>
      </w:pPr>
    </w:p>
    <w:p w:rsidR="00661A1D" w:rsidRPr="003A19E1" w:rsidRDefault="00661A1D" w:rsidP="00661A1D">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3A19E1">
        <w:rPr>
          <w:rFonts w:ascii="Verdana" w:eastAsia="Times New Roman" w:hAnsi="Verdana" w:cs="Arial"/>
          <w:sz w:val="20"/>
          <w:szCs w:val="20"/>
        </w:rPr>
        <w:t>A</w:t>
      </w:r>
      <w:r>
        <w:rPr>
          <w:rFonts w:ascii="Verdana" w:eastAsia="Times New Roman" w:hAnsi="Verdana" w:cs="Arial"/>
          <w:sz w:val="20"/>
          <w:szCs w:val="20"/>
        </w:rPr>
        <w:t>s</w:t>
      </w:r>
      <w:r w:rsidRPr="003A19E1">
        <w:rPr>
          <w:rFonts w:ascii="Verdana" w:eastAsia="Times New Roman" w:hAnsi="Verdana" w:cs="Arial"/>
          <w:sz w:val="20"/>
          <w:szCs w:val="20"/>
        </w:rPr>
        <w:t xml:space="preserve"> Secretaria</w:t>
      </w:r>
      <w:r>
        <w:rPr>
          <w:rFonts w:ascii="Verdana" w:eastAsia="Times New Roman" w:hAnsi="Verdana" w:cs="Arial"/>
          <w:sz w:val="20"/>
          <w:szCs w:val="20"/>
        </w:rPr>
        <w:t xml:space="preserve">s Municipais </w:t>
      </w:r>
      <w:r w:rsidRPr="003A19E1">
        <w:rPr>
          <w:rFonts w:ascii="Verdana" w:eastAsia="Times New Roman" w:hAnsi="Verdana" w:cs="Arial"/>
          <w:sz w:val="20"/>
          <w:szCs w:val="20"/>
        </w:rPr>
        <w:t>solicita</w:t>
      </w:r>
      <w:r>
        <w:rPr>
          <w:rFonts w:ascii="Verdana" w:eastAsia="Times New Roman" w:hAnsi="Verdana" w:cs="Arial"/>
          <w:sz w:val="20"/>
          <w:szCs w:val="20"/>
        </w:rPr>
        <w:t>m</w:t>
      </w:r>
      <w:r w:rsidRPr="003A19E1">
        <w:rPr>
          <w:rFonts w:ascii="Verdana" w:eastAsia="Times New Roman" w:hAnsi="Verdana" w:cs="Arial"/>
          <w:sz w:val="20"/>
          <w:szCs w:val="20"/>
        </w:rPr>
        <w:t xml:space="preserve"> a abertura de processo licitatório para a aquisição de materiais</w:t>
      </w:r>
      <w:r>
        <w:rPr>
          <w:rFonts w:ascii="Verdana" w:eastAsia="Times New Roman" w:hAnsi="Verdana" w:cs="Arial"/>
          <w:sz w:val="20"/>
          <w:szCs w:val="20"/>
        </w:rPr>
        <w:t xml:space="preserve"> de consumo de informática que serão utilizados na manutenção preventiva e reparadora dos equipamentos de informática pertencente a cada Secretaria além </w:t>
      </w:r>
      <w:r w:rsidRPr="003A19E1">
        <w:rPr>
          <w:rFonts w:ascii="Verdana" w:eastAsia="Times New Roman" w:hAnsi="Verdana" w:cs="Arial"/>
          <w:sz w:val="20"/>
          <w:szCs w:val="20"/>
        </w:rPr>
        <w:t xml:space="preserve">outras necessidades que possam vir a surgir. </w:t>
      </w:r>
    </w:p>
    <w:p w:rsidR="00661A1D" w:rsidRPr="003A19E1" w:rsidRDefault="00661A1D" w:rsidP="00661A1D">
      <w:pPr>
        <w:widowControl w:val="0"/>
        <w:tabs>
          <w:tab w:val="left" w:pos="567"/>
          <w:tab w:val="left" w:pos="993"/>
        </w:tabs>
        <w:jc w:val="both"/>
        <w:rPr>
          <w:rFonts w:ascii="Verdana" w:hAnsi="Verdana" w:cs="Arial"/>
          <w:sz w:val="20"/>
          <w:szCs w:val="20"/>
        </w:rPr>
      </w:pPr>
    </w:p>
    <w:p w:rsidR="00661A1D" w:rsidRPr="003A19E1" w:rsidRDefault="00661A1D" w:rsidP="00661A1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61A1D" w:rsidRPr="003A19E1" w:rsidRDefault="00661A1D" w:rsidP="00661A1D">
      <w:pPr>
        <w:widowControl w:val="0"/>
        <w:tabs>
          <w:tab w:val="left" w:pos="567"/>
          <w:tab w:val="left" w:pos="993"/>
        </w:tabs>
        <w:jc w:val="both"/>
        <w:rPr>
          <w:rFonts w:ascii="Verdana" w:hAnsi="Verdana" w:cs="Arial"/>
          <w:b/>
          <w:sz w:val="20"/>
          <w:szCs w:val="20"/>
        </w:rPr>
      </w:pPr>
    </w:p>
    <w:p w:rsidR="00661A1D" w:rsidRPr="003A19E1" w:rsidRDefault="00661A1D" w:rsidP="00661A1D">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0105/2022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661A1D" w:rsidRPr="003A19E1" w:rsidRDefault="00661A1D" w:rsidP="00661A1D">
      <w:pPr>
        <w:widowControl w:val="0"/>
        <w:tabs>
          <w:tab w:val="left" w:pos="567"/>
          <w:tab w:val="left" w:pos="709"/>
          <w:tab w:val="left" w:pos="993"/>
          <w:tab w:val="left" w:pos="1276"/>
        </w:tabs>
        <w:jc w:val="both"/>
        <w:rPr>
          <w:rFonts w:ascii="Verdana" w:hAnsi="Verdana" w:cs="Arial"/>
          <w:b/>
          <w:sz w:val="20"/>
          <w:szCs w:val="20"/>
        </w:rPr>
      </w:pPr>
    </w:p>
    <w:p w:rsidR="00661A1D" w:rsidRPr="003A19E1" w:rsidRDefault="00661A1D" w:rsidP="00661A1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61A1D" w:rsidRPr="003A19E1" w:rsidRDefault="00661A1D" w:rsidP="00661A1D">
      <w:pPr>
        <w:pStyle w:val="Corpodetexto2"/>
        <w:tabs>
          <w:tab w:val="left" w:pos="567"/>
          <w:tab w:val="left" w:pos="709"/>
          <w:tab w:val="left" w:pos="993"/>
          <w:tab w:val="left" w:pos="1276"/>
        </w:tabs>
        <w:ind w:right="56"/>
        <w:rPr>
          <w:rFonts w:ascii="Verdana" w:hAnsi="Verdana" w:cs="Arial"/>
          <w:sz w:val="20"/>
        </w:rPr>
      </w:pPr>
    </w:p>
    <w:p w:rsidR="00661A1D" w:rsidRPr="003A19E1" w:rsidRDefault="00661A1D" w:rsidP="00661A1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61A1D" w:rsidRPr="003A19E1" w:rsidRDefault="00661A1D" w:rsidP="00661A1D">
      <w:pPr>
        <w:widowControl w:val="0"/>
        <w:tabs>
          <w:tab w:val="left" w:pos="567"/>
          <w:tab w:val="left" w:pos="720"/>
          <w:tab w:val="left" w:pos="993"/>
          <w:tab w:val="left" w:pos="1260"/>
          <w:tab w:val="left" w:pos="1800"/>
        </w:tabs>
        <w:jc w:val="both"/>
        <w:rPr>
          <w:rFonts w:ascii="Verdana" w:hAnsi="Verdana" w:cs="Arial"/>
          <w:b/>
          <w:sz w:val="20"/>
          <w:szCs w:val="20"/>
        </w:rPr>
      </w:pPr>
    </w:p>
    <w:p w:rsidR="00661A1D" w:rsidRPr="003A19E1" w:rsidRDefault="00661A1D" w:rsidP="00661A1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61A1D" w:rsidRPr="003A19E1" w:rsidRDefault="00661A1D" w:rsidP="00661A1D">
      <w:pPr>
        <w:widowControl w:val="0"/>
        <w:tabs>
          <w:tab w:val="left" w:pos="567"/>
          <w:tab w:val="left" w:pos="709"/>
          <w:tab w:val="left" w:pos="993"/>
        </w:tabs>
        <w:jc w:val="both"/>
        <w:rPr>
          <w:rFonts w:ascii="Verdana" w:hAnsi="Verdana" w:cs="Arial"/>
          <w:b/>
          <w:sz w:val="20"/>
          <w:szCs w:val="20"/>
        </w:rPr>
      </w:pPr>
    </w:p>
    <w:p w:rsidR="00661A1D" w:rsidRPr="003A19E1" w:rsidRDefault="00661A1D" w:rsidP="00661A1D">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661A1D" w:rsidRPr="003A19E1" w:rsidRDefault="00661A1D" w:rsidP="00661A1D">
      <w:pPr>
        <w:widowControl w:val="0"/>
        <w:tabs>
          <w:tab w:val="left" w:pos="567"/>
          <w:tab w:val="left" w:pos="993"/>
        </w:tabs>
        <w:jc w:val="both"/>
        <w:rPr>
          <w:rFonts w:ascii="Verdana" w:hAnsi="Verdana" w:cs="Tahoma"/>
          <w:sz w:val="20"/>
          <w:szCs w:val="20"/>
        </w:rPr>
      </w:pPr>
    </w:p>
    <w:p w:rsidR="00661A1D" w:rsidRPr="003A19E1" w:rsidRDefault="00661A1D" w:rsidP="00661A1D">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661A1D" w:rsidRPr="003A19E1" w:rsidRDefault="00661A1D" w:rsidP="00661A1D">
      <w:pPr>
        <w:widowControl w:val="0"/>
        <w:tabs>
          <w:tab w:val="left" w:pos="567"/>
          <w:tab w:val="left" w:pos="851"/>
          <w:tab w:val="left" w:pos="993"/>
        </w:tabs>
        <w:jc w:val="both"/>
        <w:rPr>
          <w:rFonts w:ascii="Verdana" w:hAnsi="Verdana" w:cs="Arial"/>
          <w:sz w:val="20"/>
          <w:szCs w:val="20"/>
        </w:rPr>
      </w:pPr>
    </w:p>
    <w:p w:rsidR="00661A1D" w:rsidRPr="003A19E1" w:rsidRDefault="00661A1D" w:rsidP="00661A1D">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661A1D" w:rsidRPr="003A19E1" w:rsidRDefault="00661A1D" w:rsidP="00661A1D">
      <w:pPr>
        <w:widowControl w:val="0"/>
        <w:tabs>
          <w:tab w:val="left" w:pos="709"/>
          <w:tab w:val="left" w:pos="993"/>
        </w:tabs>
        <w:jc w:val="both"/>
        <w:rPr>
          <w:rFonts w:ascii="Verdana" w:hAnsi="Verdana"/>
          <w:b/>
          <w:sz w:val="20"/>
          <w:szCs w:val="20"/>
        </w:rPr>
      </w:pPr>
    </w:p>
    <w:p w:rsidR="00661A1D" w:rsidRPr="003A19E1" w:rsidRDefault="00661A1D" w:rsidP="00661A1D">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661A1D" w:rsidRPr="003A19E1" w:rsidRDefault="00661A1D" w:rsidP="00661A1D">
      <w:pPr>
        <w:pStyle w:val="Corpodetexto2"/>
        <w:widowControl w:val="0"/>
        <w:tabs>
          <w:tab w:val="left" w:pos="709"/>
          <w:tab w:val="left" w:pos="993"/>
        </w:tabs>
        <w:ind w:left="708"/>
        <w:rPr>
          <w:rFonts w:ascii="Verdana" w:hAnsi="Verdana" w:cs="Arial"/>
          <w:color w:val="000000"/>
          <w:sz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61A1D" w:rsidRPr="003A19E1" w:rsidRDefault="00661A1D" w:rsidP="00661A1D">
      <w:pPr>
        <w:widowControl w:val="0"/>
        <w:tabs>
          <w:tab w:val="left" w:pos="709"/>
          <w:tab w:val="left" w:pos="993"/>
        </w:tabs>
        <w:jc w:val="both"/>
        <w:rPr>
          <w:rFonts w:ascii="Verdana" w:hAnsi="Verdana" w:cs="Arial"/>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1A1D" w:rsidRPr="003A19E1" w:rsidRDefault="00661A1D" w:rsidP="00661A1D">
      <w:pPr>
        <w:widowControl w:val="0"/>
        <w:tabs>
          <w:tab w:val="left" w:pos="709"/>
          <w:tab w:val="left" w:pos="993"/>
        </w:tabs>
        <w:jc w:val="both"/>
        <w:rPr>
          <w:rFonts w:ascii="Verdana" w:hAnsi="Verdana"/>
          <w:color w:val="FF0000"/>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1A1D" w:rsidRPr="003A19E1" w:rsidRDefault="00661A1D" w:rsidP="00661A1D">
      <w:pPr>
        <w:widowControl w:val="0"/>
        <w:tabs>
          <w:tab w:val="left" w:pos="709"/>
          <w:tab w:val="left" w:pos="993"/>
        </w:tabs>
        <w:jc w:val="both"/>
        <w:rPr>
          <w:rFonts w:ascii="Verdana" w:hAnsi="Verdana" w:cs="Arial"/>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1A1D" w:rsidRPr="003A19E1" w:rsidRDefault="00661A1D" w:rsidP="00661A1D">
      <w:pPr>
        <w:widowControl w:val="0"/>
        <w:tabs>
          <w:tab w:val="left" w:pos="709"/>
          <w:tab w:val="left" w:pos="993"/>
          <w:tab w:val="left" w:pos="1134"/>
        </w:tabs>
        <w:jc w:val="both"/>
        <w:rPr>
          <w:rFonts w:ascii="Verdana" w:hAnsi="Verdana" w:cs="Arial"/>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1A1D" w:rsidRPr="003A19E1" w:rsidRDefault="00661A1D" w:rsidP="00661A1D">
      <w:pPr>
        <w:widowControl w:val="0"/>
        <w:tabs>
          <w:tab w:val="left" w:pos="709"/>
          <w:tab w:val="left" w:pos="1276"/>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1A1D" w:rsidRPr="003A19E1" w:rsidRDefault="00661A1D" w:rsidP="00661A1D">
      <w:pPr>
        <w:tabs>
          <w:tab w:val="left" w:pos="709"/>
          <w:tab w:val="left" w:pos="993"/>
        </w:tabs>
        <w:jc w:val="both"/>
        <w:rPr>
          <w:rFonts w:ascii="Verdana" w:hAnsi="Verdana" w:cs="Tahoma"/>
          <w:b/>
          <w:sz w:val="20"/>
          <w:szCs w:val="20"/>
        </w:rPr>
      </w:pPr>
    </w:p>
    <w:p w:rsidR="00661A1D" w:rsidRPr="003A19E1" w:rsidRDefault="00661A1D" w:rsidP="00661A1D">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661A1D" w:rsidRPr="003A19E1" w:rsidRDefault="00661A1D" w:rsidP="00661A1D">
      <w:pPr>
        <w:tabs>
          <w:tab w:val="left" w:pos="709"/>
          <w:tab w:val="left" w:pos="993"/>
          <w:tab w:val="left" w:pos="1276"/>
        </w:tabs>
        <w:jc w:val="both"/>
        <w:rPr>
          <w:rFonts w:ascii="Verdana" w:hAnsi="Verdana" w:cs="Arial"/>
          <w:b/>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10</w:t>
      </w:r>
      <w:r w:rsidRPr="003A19E1">
        <w:rPr>
          <w:rFonts w:ascii="Verdana" w:hAnsi="Verdana"/>
          <w:sz w:val="20"/>
          <w:szCs w:val="20"/>
        </w:rPr>
        <w:t xml:space="preserve"> (</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Pr>
          <w:rFonts w:ascii="Verdana" w:hAnsi="Verdana"/>
          <w:sz w:val="20"/>
          <w:szCs w:val="20"/>
        </w:rPr>
        <w:t xml:space="preserve"> e/ou cada Secretaria Municipal</w:t>
      </w:r>
      <w:r w:rsidRPr="003A19E1">
        <w:rPr>
          <w:rFonts w:ascii="Verdana" w:hAnsi="Verdana"/>
          <w:sz w:val="20"/>
          <w:szCs w:val="20"/>
        </w:rPr>
        <w:t>.</w:t>
      </w: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1A1D" w:rsidRPr="003A19E1" w:rsidRDefault="00661A1D" w:rsidP="00661A1D">
      <w:pPr>
        <w:pStyle w:val="Recuodecorpodetexto"/>
        <w:tabs>
          <w:tab w:val="left" w:pos="709"/>
          <w:tab w:val="left" w:pos="993"/>
        </w:tabs>
        <w:spacing w:after="0"/>
        <w:ind w:left="0" w:right="-1"/>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61A1D" w:rsidRPr="003A19E1" w:rsidRDefault="00661A1D" w:rsidP="00661A1D">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61A1D" w:rsidRPr="003A19E1" w:rsidRDefault="00661A1D" w:rsidP="00661A1D">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1A1D" w:rsidRPr="003A19E1" w:rsidRDefault="00661A1D" w:rsidP="00661A1D">
      <w:pPr>
        <w:widowControl w:val="0"/>
        <w:tabs>
          <w:tab w:val="left" w:pos="709"/>
          <w:tab w:val="left" w:pos="993"/>
        </w:tabs>
        <w:jc w:val="both"/>
        <w:rPr>
          <w:rFonts w:ascii="Verdana" w:hAnsi="Verdana" w:cs="Tahoma"/>
          <w:sz w:val="20"/>
          <w:szCs w:val="20"/>
        </w:rPr>
      </w:pPr>
    </w:p>
    <w:p w:rsidR="00661A1D" w:rsidRPr="003A19E1" w:rsidRDefault="00661A1D" w:rsidP="00661A1D">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1A1D" w:rsidRPr="003A19E1" w:rsidRDefault="00661A1D" w:rsidP="00661A1D">
      <w:pPr>
        <w:widowControl w:val="0"/>
        <w:tabs>
          <w:tab w:val="left" w:pos="709"/>
          <w:tab w:val="left" w:pos="993"/>
        </w:tabs>
        <w:jc w:val="both"/>
        <w:rPr>
          <w:rFonts w:ascii="Verdana" w:hAnsi="Verdana" w:cs="Tahoma"/>
          <w:sz w:val="20"/>
          <w:szCs w:val="20"/>
        </w:rPr>
      </w:pPr>
    </w:p>
    <w:p w:rsidR="00661A1D" w:rsidRPr="003A19E1" w:rsidRDefault="00661A1D" w:rsidP="00661A1D">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1A1D" w:rsidRPr="003A19E1" w:rsidRDefault="00661A1D" w:rsidP="00661A1D">
      <w:pPr>
        <w:widowControl w:val="0"/>
        <w:tabs>
          <w:tab w:val="left" w:pos="709"/>
          <w:tab w:val="left" w:pos="993"/>
        </w:tabs>
        <w:jc w:val="both"/>
        <w:rPr>
          <w:rFonts w:ascii="Verdana" w:hAnsi="Verdana" w:cs="Tahoma"/>
          <w:sz w:val="20"/>
          <w:szCs w:val="20"/>
        </w:rPr>
      </w:pPr>
    </w:p>
    <w:p w:rsidR="00661A1D" w:rsidRPr="003A19E1" w:rsidRDefault="00661A1D" w:rsidP="00661A1D">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61A1D" w:rsidRPr="003A19E1" w:rsidRDefault="00661A1D" w:rsidP="00661A1D">
      <w:pPr>
        <w:widowControl w:val="0"/>
        <w:tabs>
          <w:tab w:val="left" w:pos="709"/>
          <w:tab w:val="left" w:pos="993"/>
        </w:tabs>
        <w:jc w:val="both"/>
        <w:rPr>
          <w:rFonts w:ascii="Verdana" w:hAnsi="Verdana" w:cs="Tahoma"/>
          <w:sz w:val="20"/>
          <w:szCs w:val="20"/>
        </w:rPr>
      </w:pPr>
    </w:p>
    <w:p w:rsidR="00661A1D" w:rsidRPr="003A19E1" w:rsidRDefault="00661A1D" w:rsidP="00661A1D">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661A1D" w:rsidRPr="003A19E1" w:rsidRDefault="00661A1D" w:rsidP="00661A1D">
      <w:pPr>
        <w:widowControl w:val="0"/>
        <w:tabs>
          <w:tab w:val="left" w:pos="709"/>
          <w:tab w:val="left" w:pos="993"/>
        </w:tabs>
        <w:jc w:val="both"/>
        <w:rPr>
          <w:rFonts w:ascii="Verdana" w:hAnsi="Verdana" w:cs="Tahoma"/>
          <w:sz w:val="20"/>
          <w:szCs w:val="20"/>
        </w:rPr>
      </w:pPr>
    </w:p>
    <w:p w:rsidR="00661A1D" w:rsidRPr="00B85047" w:rsidRDefault="00661A1D" w:rsidP="00B85047">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661A1D" w:rsidRPr="007C2759" w:rsidRDefault="00661A1D" w:rsidP="00661A1D">
      <w:pPr>
        <w:ind w:right="-1"/>
        <w:jc w:val="both"/>
        <w:rPr>
          <w:rFonts w:ascii="Verdana" w:hAnsi="Verdana"/>
          <w:sz w:val="21"/>
          <w:szCs w:val="21"/>
        </w:rPr>
      </w:pPr>
    </w:p>
    <w:tbl>
      <w:tblPr>
        <w:tblW w:w="9985" w:type="dxa"/>
        <w:tblInd w:w="75" w:type="dxa"/>
        <w:tblCellMar>
          <w:left w:w="70" w:type="dxa"/>
          <w:right w:w="70" w:type="dxa"/>
        </w:tblCellMar>
        <w:tblLook w:val="04A0" w:firstRow="1" w:lastRow="0" w:firstColumn="1" w:lastColumn="0" w:noHBand="0" w:noVBand="1"/>
      </w:tblPr>
      <w:tblGrid>
        <w:gridCol w:w="463"/>
        <w:gridCol w:w="6545"/>
        <w:gridCol w:w="436"/>
        <w:gridCol w:w="633"/>
        <w:gridCol w:w="782"/>
        <w:gridCol w:w="1126"/>
      </w:tblGrid>
      <w:tr w:rsidR="00B85047" w:rsidRPr="005610B4" w:rsidTr="00B85047">
        <w:trPr>
          <w:trHeight w:val="364"/>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A1D" w:rsidRPr="00B85047" w:rsidRDefault="00661A1D" w:rsidP="00215DC9">
            <w:pPr>
              <w:jc w:val="center"/>
              <w:rPr>
                <w:rFonts w:ascii="Tahoma" w:eastAsia="Times New Roman" w:hAnsi="Tahoma" w:cs="Tahoma"/>
                <w:sz w:val="10"/>
                <w:szCs w:val="10"/>
              </w:rPr>
            </w:pPr>
            <w:r w:rsidRPr="00B85047">
              <w:rPr>
                <w:rFonts w:ascii="Tahoma" w:eastAsia="Times New Roman" w:hAnsi="Tahoma" w:cs="Tahoma"/>
                <w:sz w:val="10"/>
                <w:szCs w:val="10"/>
              </w:rPr>
              <w:t>ITEM</w:t>
            </w:r>
          </w:p>
        </w:tc>
        <w:tc>
          <w:tcPr>
            <w:tcW w:w="6545" w:type="dxa"/>
            <w:tcBorders>
              <w:top w:val="single" w:sz="4" w:space="0" w:color="auto"/>
              <w:left w:val="nil"/>
              <w:bottom w:val="single" w:sz="4" w:space="0" w:color="auto"/>
              <w:right w:val="single" w:sz="4" w:space="0" w:color="auto"/>
            </w:tcBorders>
            <w:shd w:val="clear" w:color="auto" w:fill="auto"/>
            <w:vAlign w:val="center"/>
            <w:hideMark/>
          </w:tcPr>
          <w:p w:rsidR="00661A1D" w:rsidRPr="00B85047" w:rsidRDefault="00661A1D" w:rsidP="00215DC9">
            <w:pPr>
              <w:jc w:val="center"/>
              <w:rPr>
                <w:rFonts w:ascii="Tahoma" w:eastAsia="Times New Roman" w:hAnsi="Tahoma" w:cs="Tahoma"/>
                <w:sz w:val="10"/>
                <w:szCs w:val="10"/>
              </w:rPr>
            </w:pPr>
            <w:r w:rsidRPr="00B85047">
              <w:rPr>
                <w:rFonts w:ascii="Tahoma" w:eastAsia="Times New Roman" w:hAnsi="Tahoma" w:cs="Tahoma"/>
                <w:sz w:val="10"/>
                <w:szCs w:val="10"/>
              </w:rPr>
              <w:t>ESPECIFICAÇÃO DO ITEM</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661A1D" w:rsidRPr="00B85047" w:rsidRDefault="00661A1D" w:rsidP="00215DC9">
            <w:pPr>
              <w:jc w:val="center"/>
              <w:rPr>
                <w:rFonts w:ascii="Tahoma" w:eastAsia="Times New Roman" w:hAnsi="Tahoma" w:cs="Tahoma"/>
                <w:sz w:val="10"/>
                <w:szCs w:val="10"/>
              </w:rPr>
            </w:pPr>
            <w:r w:rsidRPr="00B85047">
              <w:rPr>
                <w:rFonts w:ascii="Tahoma" w:eastAsia="Times New Roman" w:hAnsi="Tahoma" w:cs="Tahoma"/>
                <w:sz w:val="10"/>
                <w:szCs w:val="10"/>
              </w:rPr>
              <w:t>UNID</w:t>
            </w:r>
          </w:p>
        </w:tc>
        <w:tc>
          <w:tcPr>
            <w:tcW w:w="633" w:type="dxa"/>
            <w:tcBorders>
              <w:top w:val="single" w:sz="4" w:space="0" w:color="auto"/>
              <w:left w:val="nil"/>
              <w:bottom w:val="single" w:sz="4" w:space="0" w:color="auto"/>
              <w:right w:val="single" w:sz="4" w:space="0" w:color="auto"/>
            </w:tcBorders>
            <w:shd w:val="clear" w:color="auto" w:fill="auto"/>
            <w:vAlign w:val="center"/>
            <w:hideMark/>
          </w:tcPr>
          <w:p w:rsidR="00661A1D" w:rsidRPr="00B85047" w:rsidRDefault="00661A1D" w:rsidP="00215DC9">
            <w:pPr>
              <w:jc w:val="center"/>
              <w:rPr>
                <w:rFonts w:ascii="Tahoma" w:eastAsia="Times New Roman" w:hAnsi="Tahoma" w:cs="Tahoma"/>
                <w:sz w:val="10"/>
                <w:szCs w:val="10"/>
              </w:rPr>
            </w:pPr>
            <w:r w:rsidRPr="00B85047">
              <w:rPr>
                <w:rFonts w:ascii="Tahoma" w:eastAsia="Times New Roman" w:hAnsi="Tahoma" w:cs="Tahoma"/>
                <w:sz w:val="10"/>
                <w:szCs w:val="10"/>
              </w:rPr>
              <w:t>QUANT.</w:t>
            </w:r>
          </w:p>
        </w:tc>
        <w:tc>
          <w:tcPr>
            <w:tcW w:w="782" w:type="dxa"/>
            <w:tcBorders>
              <w:top w:val="single" w:sz="4" w:space="0" w:color="auto"/>
              <w:left w:val="nil"/>
              <w:bottom w:val="single" w:sz="4" w:space="0" w:color="auto"/>
              <w:right w:val="single" w:sz="4" w:space="0" w:color="auto"/>
            </w:tcBorders>
            <w:shd w:val="clear" w:color="auto" w:fill="auto"/>
            <w:vAlign w:val="center"/>
            <w:hideMark/>
          </w:tcPr>
          <w:p w:rsidR="00661A1D" w:rsidRPr="00B85047" w:rsidRDefault="00661A1D" w:rsidP="00215DC9">
            <w:pPr>
              <w:jc w:val="center"/>
              <w:rPr>
                <w:rFonts w:ascii="Tahoma" w:eastAsia="Times New Roman" w:hAnsi="Tahoma" w:cs="Tahoma"/>
                <w:sz w:val="10"/>
                <w:szCs w:val="10"/>
              </w:rPr>
            </w:pPr>
            <w:r w:rsidRPr="00B85047">
              <w:rPr>
                <w:rFonts w:ascii="Tahoma" w:eastAsia="Times New Roman" w:hAnsi="Tahoma" w:cs="Tahoma"/>
                <w:sz w:val="10"/>
                <w:szCs w:val="10"/>
              </w:rPr>
              <w:t xml:space="preserve">PREÇO MÉDIO UNITÁRIO </w:t>
            </w:r>
          </w:p>
        </w:tc>
        <w:tc>
          <w:tcPr>
            <w:tcW w:w="1126" w:type="dxa"/>
            <w:tcBorders>
              <w:top w:val="single" w:sz="4" w:space="0" w:color="auto"/>
              <w:left w:val="nil"/>
              <w:bottom w:val="single" w:sz="4" w:space="0" w:color="auto"/>
              <w:right w:val="single" w:sz="4" w:space="0" w:color="auto"/>
            </w:tcBorders>
          </w:tcPr>
          <w:p w:rsidR="00661A1D" w:rsidRPr="00B85047" w:rsidRDefault="00661A1D" w:rsidP="00215DC9">
            <w:pPr>
              <w:jc w:val="center"/>
              <w:rPr>
                <w:rFonts w:ascii="Tahoma" w:eastAsia="Times New Roman" w:hAnsi="Tahoma" w:cs="Tahoma"/>
                <w:sz w:val="10"/>
                <w:szCs w:val="10"/>
              </w:rPr>
            </w:pPr>
            <w:r w:rsidRPr="00B85047">
              <w:rPr>
                <w:rFonts w:ascii="Tahoma" w:eastAsia="Times New Roman" w:hAnsi="Tahoma" w:cs="Tahoma"/>
                <w:sz w:val="10"/>
                <w:szCs w:val="10"/>
              </w:rPr>
              <w:t xml:space="preserve">PREÇO TOTAL </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ADAPTADOR USB WIRELESS N 300MBPS 2 ANTENAS</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113,42</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2.268,60</w:t>
            </w:r>
          </w:p>
        </w:tc>
      </w:tr>
      <w:tr w:rsidR="00B85047" w:rsidRPr="005610B4" w:rsidTr="00B85047">
        <w:trPr>
          <w:trHeight w:val="964"/>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CAIXA DE SOM USB ESPECIFICAÇÕES: - CONJUNTO DE COLUNAS ESTÉREO COMPACTO COM 8 WATT DE POTÊNCIA POR VALOR MÉDIO QUADRÁTICO (RMS) - 16 WATT PICO DE POTÊNCIA - TECNOLOGIA AVANÇADA PARA OBTER UM SOM INTENSO E POTENTE - ALIMENTAÇÃO USB (NÃO NECESSIRA LIGAR NA TOMADA) - BOTÃO DO VOLUME GRANDE E ACESSÍVEL NA PARTE DA FRENTE - CAIXA DE FÁCIL TRANSPORTE, PODE SER UTILIZADA EM CASA OU NO ESCRITÓRIO - COR: PRETO</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95,84</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958,40</w:t>
            </w:r>
          </w:p>
        </w:tc>
      </w:tr>
      <w:tr w:rsidR="00B85047" w:rsidRPr="005610B4" w:rsidTr="00B85047">
        <w:trPr>
          <w:trHeight w:val="177"/>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3</w:t>
            </w:r>
          </w:p>
        </w:tc>
        <w:tc>
          <w:tcPr>
            <w:tcW w:w="6545" w:type="dxa"/>
            <w:tcBorders>
              <w:top w:val="nil"/>
              <w:left w:val="nil"/>
              <w:bottom w:val="single" w:sz="4" w:space="0" w:color="000000"/>
              <w:right w:val="single" w:sz="4" w:space="0" w:color="000000"/>
            </w:tcBorders>
            <w:shd w:val="clear" w:color="auto" w:fill="auto"/>
            <w:vAlign w:val="center"/>
            <w:hideMark/>
          </w:tcPr>
          <w:p w:rsidR="00661A1D"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 xml:space="preserve">CINTA ABRACADEIRA EM NYLON PA66 2.5 </w:t>
            </w:r>
            <w:proofErr w:type="gramStart"/>
            <w:r w:rsidRPr="005610B4">
              <w:rPr>
                <w:rFonts w:ascii="Tahoma" w:eastAsia="Times New Roman" w:hAnsi="Tahoma" w:cs="Tahoma"/>
                <w:color w:val="000000"/>
                <w:sz w:val="14"/>
                <w:szCs w:val="14"/>
              </w:rPr>
              <w:t>X</w:t>
            </w:r>
            <w:proofErr w:type="gramEnd"/>
            <w:r w:rsidRPr="005610B4">
              <w:rPr>
                <w:rFonts w:ascii="Tahoma" w:eastAsia="Times New Roman" w:hAnsi="Tahoma" w:cs="Tahoma"/>
                <w:color w:val="000000"/>
                <w:sz w:val="14"/>
                <w:szCs w:val="14"/>
              </w:rPr>
              <w:t xml:space="preserve"> 100 MM</w:t>
            </w:r>
          </w:p>
          <w:p w:rsidR="00661A1D" w:rsidRPr="005610B4" w:rsidRDefault="00661A1D" w:rsidP="00215DC9">
            <w:pPr>
              <w:jc w:val="both"/>
              <w:rPr>
                <w:rFonts w:ascii="Tahoma" w:eastAsia="Times New Roman" w:hAnsi="Tahoma" w:cs="Tahoma"/>
                <w:color w:val="000000"/>
                <w:sz w:val="14"/>
                <w:szCs w:val="14"/>
              </w:rPr>
            </w:pP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400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12,17</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4.868,00</w:t>
            </w:r>
          </w:p>
        </w:tc>
      </w:tr>
      <w:tr w:rsidR="00B85047" w:rsidRPr="005610B4" w:rsidTr="00B85047">
        <w:trPr>
          <w:trHeight w:val="177"/>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4</w:t>
            </w:r>
          </w:p>
        </w:tc>
        <w:tc>
          <w:tcPr>
            <w:tcW w:w="6545" w:type="dxa"/>
            <w:tcBorders>
              <w:top w:val="nil"/>
              <w:left w:val="nil"/>
              <w:bottom w:val="single" w:sz="4" w:space="0" w:color="000000"/>
              <w:right w:val="single" w:sz="4" w:space="0" w:color="000000"/>
            </w:tcBorders>
            <w:shd w:val="clear" w:color="auto" w:fill="auto"/>
            <w:vAlign w:val="center"/>
            <w:hideMark/>
          </w:tcPr>
          <w:p w:rsidR="00661A1D"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CONECTOR MACHO RJ45</w:t>
            </w:r>
          </w:p>
          <w:p w:rsidR="00661A1D" w:rsidRPr="005610B4" w:rsidRDefault="00661A1D" w:rsidP="00215DC9">
            <w:pPr>
              <w:jc w:val="both"/>
              <w:rPr>
                <w:rFonts w:ascii="Tahoma" w:eastAsia="Times New Roman" w:hAnsi="Tahoma" w:cs="Tahoma"/>
                <w:color w:val="000000"/>
                <w:sz w:val="14"/>
                <w:szCs w:val="14"/>
              </w:rPr>
            </w:pP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500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1,53</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765,00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5</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FILTRO DE LINHA 4 TOMADAS PP 0,75, COMPRIMENTO 1 METRO</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70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53,04</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3.712,80</w:t>
            </w:r>
          </w:p>
        </w:tc>
      </w:tr>
      <w:tr w:rsidR="00B85047" w:rsidRPr="005610B4" w:rsidTr="00B85047">
        <w:trPr>
          <w:trHeight w:val="177"/>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6</w:t>
            </w:r>
          </w:p>
        </w:tc>
        <w:tc>
          <w:tcPr>
            <w:tcW w:w="6545" w:type="dxa"/>
            <w:tcBorders>
              <w:top w:val="nil"/>
              <w:left w:val="nil"/>
              <w:bottom w:val="single" w:sz="4" w:space="0" w:color="000000"/>
              <w:right w:val="single" w:sz="4" w:space="0" w:color="000000"/>
            </w:tcBorders>
            <w:shd w:val="clear" w:color="auto" w:fill="auto"/>
            <w:vAlign w:val="center"/>
            <w:hideMark/>
          </w:tcPr>
          <w:p w:rsidR="00661A1D"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FONTE ATX 450 WATTS</w:t>
            </w:r>
          </w:p>
          <w:p w:rsidR="00661A1D" w:rsidRPr="005610B4" w:rsidRDefault="00661A1D" w:rsidP="00215DC9">
            <w:pPr>
              <w:jc w:val="both"/>
              <w:rPr>
                <w:rFonts w:ascii="Tahoma" w:eastAsia="Times New Roman" w:hAnsi="Tahoma" w:cs="Tahoma"/>
                <w:color w:val="000000"/>
                <w:sz w:val="14"/>
                <w:szCs w:val="14"/>
              </w:rPr>
            </w:pP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40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321,93</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12.877,20</w:t>
            </w:r>
          </w:p>
        </w:tc>
      </w:tr>
      <w:tr w:rsidR="00B85047" w:rsidRPr="005610B4" w:rsidTr="00B85047">
        <w:trPr>
          <w:trHeight w:val="802"/>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7</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GABINETE COM AS SEGUINTES ESPECIFICAÇÕES: LATERAL ESQUERDA EM ACRÍLICO. FRONTAL EM METAL 2 FANS 120MM INCLUSOS. SUPORTA CABLE MANAGEMENT 20MM. TOOL-LESS E TOOL-FREE BAIAS: 2 X HD 3,5" 2 X SSD 2,5" 4 SLOTS PAINEL TOPO: 1 X USB 3.0 1 X USB 2.0 1 X ÁUDIO HD + MIC 1 X POWER 1 X RESET COMPATIBILIDADE: 120MM (INCLUSO) OU 1 X WATER COOLER 120MM (NÃO INCLUSO) FORMATO: MID-TOWER</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12</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265,93</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3.191,16</w:t>
            </w:r>
          </w:p>
        </w:tc>
      </w:tr>
      <w:tr w:rsidR="00B85047" w:rsidRPr="005610B4" w:rsidTr="00B85047">
        <w:trPr>
          <w:trHeight w:val="177"/>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8</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HD EXTERNO 1TB</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15</w:t>
            </w:r>
          </w:p>
          <w:p w:rsidR="00661A1D" w:rsidRPr="005610B4" w:rsidRDefault="00661A1D" w:rsidP="00215DC9">
            <w:pPr>
              <w:jc w:val="center"/>
              <w:rPr>
                <w:rFonts w:ascii="Tahoma" w:eastAsia="Times New Roman" w:hAnsi="Tahoma" w:cs="Tahoma"/>
                <w:color w:val="000000"/>
                <w:sz w:val="14"/>
                <w:szCs w:val="14"/>
              </w:rPr>
            </w:pP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330,72</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4.960,80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9</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HEADSET, DRIVERS 50MM - H2232D.</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110,16</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1.101,60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10</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KIT DE COOLER FAN COM 3 UNIDADES ML120 PRO RGB DE 120MM LIGHTING NODE PRO CO-9050076-WW</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221,85</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443,70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lastRenderedPageBreak/>
              <w:t>11</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MEMORIA RAM DDR3 4GB 1333MHZ</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22</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176,53</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3.883,66</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12</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MEMORIA RAM DDR4 8GB 2400MHZ</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22</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240,93</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5.300,46</w:t>
            </w:r>
          </w:p>
        </w:tc>
      </w:tr>
      <w:tr w:rsidR="00B85047" w:rsidRPr="005610B4" w:rsidTr="00B85047">
        <w:trPr>
          <w:trHeight w:val="533"/>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13</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MEMÓRIA VENGEANCE RGB PRO, 16GB (2X8GB), 2666MHZ, DDR4, CL16, PRETO - CMW16GX4M2A2666C16</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545,00</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1.090,00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14</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MOUSE COM FIO USB 2.0 1600DPI CABO 1,5 MTS PRETO</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90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31,67</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2.850,30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15</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MOUSE PAD ERGONOMICO 24CM X 20 COM APOIO DE PUNHO</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60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35,21</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2.112,60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16</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PASTA TERMICA MASTERGEL PRO V2 - MGY-ZOSG-N15M-R3</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99,00</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396,00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17</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PENDRIVE COM CAPACIDADE DE 16 GB DE ARMAZENAMENTO E CONEXÃO TIPO USB 3.0</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85</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18,17</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1.554,45</w:t>
            </w:r>
          </w:p>
        </w:tc>
      </w:tr>
      <w:tr w:rsidR="00B85047" w:rsidRPr="005610B4" w:rsidTr="00B85047">
        <w:trPr>
          <w:trHeight w:val="533"/>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18</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PLACA DE VÍDEO GEFORCE ROG STRIX RTX 3060 O12G V2 GAMING OC EDITION, 12GB GDDR6, DLSS, RAY TRACING</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4.485,88</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4.485,88</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19</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PLACA DE VIDEO NVIDIA GEFORCE GTX 750 TI 2GB GDDR5 128 BITS DUAL-FAN - PA75012802G5</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6</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1.120,56</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6.723,36</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20</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PLACA-MÃE PRIME A320M-K/BR, AMD AM4, MATX, DDR4</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411,47</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8.229,40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21</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PLACA-MÃE PRIME H310M-E R2.0/BR, INTEL LGA 1151, MATX, DDR4</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565,16</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11.303,20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22</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PROCESSADOR ATHLON 3000G TWO CORE, CACHE 5MB, 3500MHZ, AM4 - YD3000C6FBBOX</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946,67</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18.933,40</w:t>
            </w:r>
          </w:p>
        </w:tc>
      </w:tr>
      <w:tr w:rsidR="00B85047" w:rsidRPr="005610B4" w:rsidTr="00B85047">
        <w:trPr>
          <w:trHeight w:val="533"/>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23</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PROCESSADOR PENTIUM GOLD G5420, CACHE 4M, 3.80 GHZ, LGA1151, INTEL UHD GRAPHICS 610, 2 NÚCLEOS - BX80684G5420</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20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732,75</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14.655,00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24</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PROCESSADOR RYZEN 9 5900X, CACHE 70MB, 3.7GHZ (4.8GHZ MAX TURBO), AM4 - 100-100000061WOF</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2.287,70</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2.287,70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25</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SSD 240GB, SATA III, LEITURA 535MBS E GRAVAÇÃO 500MBS.</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65</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257,51</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16.738,15</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26</w:t>
            </w:r>
          </w:p>
        </w:tc>
        <w:tc>
          <w:tcPr>
            <w:tcW w:w="6545"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TECLADO ABNT PORTUGUES BR USB PADRÃO 2.0, 109 TECLAS</w:t>
            </w:r>
          </w:p>
        </w:tc>
        <w:tc>
          <w:tcPr>
            <w:tcW w:w="436"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center"/>
              <w:rPr>
                <w:rFonts w:ascii="Tahoma" w:eastAsia="Times New Roman" w:hAnsi="Tahoma" w:cs="Tahoma"/>
                <w:color w:val="000000"/>
                <w:sz w:val="14"/>
                <w:szCs w:val="14"/>
              </w:rPr>
            </w:pPr>
            <w:r>
              <w:rPr>
                <w:rFonts w:ascii="Tahoma" w:eastAsia="Times New Roman" w:hAnsi="Tahoma" w:cs="Tahoma"/>
                <w:color w:val="000000"/>
                <w:sz w:val="14"/>
                <w:szCs w:val="14"/>
              </w:rPr>
              <w:t>70</w:t>
            </w:r>
          </w:p>
        </w:tc>
        <w:tc>
          <w:tcPr>
            <w:tcW w:w="782" w:type="dxa"/>
            <w:tcBorders>
              <w:top w:val="nil"/>
              <w:left w:val="nil"/>
              <w:bottom w:val="single" w:sz="4" w:space="0" w:color="000000"/>
              <w:right w:val="single" w:sz="4" w:space="0" w:color="000000"/>
            </w:tcBorders>
            <w:shd w:val="clear" w:color="auto" w:fill="auto"/>
            <w:vAlign w:val="center"/>
            <w:hideMark/>
          </w:tcPr>
          <w:p w:rsidR="00661A1D" w:rsidRPr="005610B4" w:rsidRDefault="00661A1D" w:rsidP="00215DC9">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55,50</w:t>
            </w:r>
          </w:p>
        </w:tc>
        <w:tc>
          <w:tcPr>
            <w:tcW w:w="1126" w:type="dxa"/>
            <w:tcBorders>
              <w:top w:val="nil"/>
              <w:left w:val="nil"/>
              <w:bottom w:val="single" w:sz="4" w:space="0" w:color="000000"/>
              <w:right w:val="single" w:sz="4" w:space="0" w:color="000000"/>
            </w:tcBorders>
          </w:tcPr>
          <w:p w:rsidR="00661A1D" w:rsidRPr="005610B4" w:rsidRDefault="00661A1D" w:rsidP="00215DC9">
            <w:pPr>
              <w:jc w:val="right"/>
              <w:rPr>
                <w:rFonts w:ascii="Tahoma" w:eastAsia="Times New Roman" w:hAnsi="Tahoma" w:cs="Tahoma"/>
                <w:color w:val="000000"/>
                <w:sz w:val="14"/>
                <w:szCs w:val="14"/>
              </w:rPr>
            </w:pPr>
            <w:r>
              <w:rPr>
                <w:rFonts w:ascii="Tahoma" w:eastAsia="Times New Roman" w:hAnsi="Tahoma" w:cs="Tahoma"/>
                <w:color w:val="000000"/>
                <w:sz w:val="14"/>
                <w:szCs w:val="14"/>
              </w:rPr>
              <w:t>3.885,00</w:t>
            </w:r>
          </w:p>
        </w:tc>
      </w:tr>
      <w:tr w:rsidR="00B85047" w:rsidRPr="005610B4" w:rsidTr="00B85047">
        <w:trPr>
          <w:trHeight w:val="355"/>
        </w:trPr>
        <w:tc>
          <w:tcPr>
            <w:tcW w:w="463" w:type="dxa"/>
            <w:tcBorders>
              <w:top w:val="nil"/>
              <w:left w:val="single" w:sz="4" w:space="0" w:color="000000"/>
              <w:bottom w:val="single" w:sz="4" w:space="0" w:color="000000"/>
              <w:right w:val="single" w:sz="4" w:space="0" w:color="000000"/>
            </w:tcBorders>
            <w:shd w:val="clear" w:color="auto" w:fill="auto"/>
            <w:vAlign w:val="center"/>
          </w:tcPr>
          <w:p w:rsidR="00661A1D" w:rsidRPr="005610B4" w:rsidRDefault="00661A1D" w:rsidP="00661A1D">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27</w:t>
            </w:r>
          </w:p>
        </w:tc>
        <w:tc>
          <w:tcPr>
            <w:tcW w:w="6545" w:type="dxa"/>
            <w:tcBorders>
              <w:top w:val="nil"/>
              <w:left w:val="nil"/>
              <w:bottom w:val="single" w:sz="4" w:space="0" w:color="000000"/>
              <w:right w:val="single" w:sz="4" w:space="0" w:color="000000"/>
            </w:tcBorders>
            <w:shd w:val="clear" w:color="auto" w:fill="auto"/>
            <w:vAlign w:val="center"/>
          </w:tcPr>
          <w:p w:rsidR="00661A1D" w:rsidRPr="005610B4" w:rsidRDefault="00661A1D" w:rsidP="00661A1D">
            <w:pPr>
              <w:jc w:val="both"/>
              <w:rPr>
                <w:rFonts w:ascii="Tahoma" w:eastAsia="Times New Roman" w:hAnsi="Tahoma" w:cs="Tahoma"/>
                <w:color w:val="000000"/>
                <w:sz w:val="14"/>
                <w:szCs w:val="14"/>
              </w:rPr>
            </w:pPr>
            <w:r w:rsidRPr="005610B4">
              <w:rPr>
                <w:rFonts w:ascii="Tahoma" w:eastAsia="Times New Roman" w:hAnsi="Tahoma" w:cs="Tahoma"/>
                <w:color w:val="000000"/>
                <w:sz w:val="14"/>
                <w:szCs w:val="14"/>
              </w:rPr>
              <w:t>WATER COOLER HYDRO H100I RGB PLATINUM - CW-9060039-WW.</w:t>
            </w:r>
          </w:p>
        </w:tc>
        <w:tc>
          <w:tcPr>
            <w:tcW w:w="436" w:type="dxa"/>
            <w:tcBorders>
              <w:top w:val="nil"/>
              <w:left w:val="nil"/>
              <w:bottom w:val="single" w:sz="4" w:space="0" w:color="000000"/>
              <w:right w:val="single" w:sz="4" w:space="0" w:color="000000"/>
            </w:tcBorders>
            <w:shd w:val="clear" w:color="auto" w:fill="auto"/>
            <w:vAlign w:val="center"/>
          </w:tcPr>
          <w:p w:rsidR="00661A1D" w:rsidRPr="005610B4" w:rsidRDefault="00661A1D" w:rsidP="00661A1D">
            <w:pPr>
              <w:jc w:val="center"/>
              <w:rPr>
                <w:rFonts w:ascii="Tahoma" w:eastAsia="Times New Roman" w:hAnsi="Tahoma" w:cs="Tahoma"/>
                <w:color w:val="000000"/>
                <w:sz w:val="14"/>
                <w:szCs w:val="14"/>
              </w:rPr>
            </w:pPr>
            <w:r w:rsidRPr="005610B4">
              <w:rPr>
                <w:rFonts w:ascii="Tahoma" w:eastAsia="Times New Roman" w:hAnsi="Tahoma" w:cs="Tahoma"/>
                <w:color w:val="000000"/>
                <w:sz w:val="14"/>
                <w:szCs w:val="14"/>
              </w:rPr>
              <w:t>UN</w:t>
            </w:r>
          </w:p>
        </w:tc>
        <w:tc>
          <w:tcPr>
            <w:tcW w:w="633" w:type="dxa"/>
            <w:tcBorders>
              <w:top w:val="nil"/>
              <w:left w:val="nil"/>
              <w:bottom w:val="single" w:sz="4" w:space="0" w:color="000000"/>
              <w:right w:val="single" w:sz="4" w:space="0" w:color="000000"/>
            </w:tcBorders>
            <w:shd w:val="clear" w:color="auto" w:fill="auto"/>
            <w:vAlign w:val="center"/>
          </w:tcPr>
          <w:p w:rsidR="00661A1D" w:rsidRPr="005610B4" w:rsidRDefault="00661A1D" w:rsidP="00661A1D">
            <w:pPr>
              <w:jc w:val="center"/>
              <w:rPr>
                <w:rFonts w:ascii="Tahoma" w:eastAsia="Times New Roman" w:hAnsi="Tahoma" w:cs="Tahoma"/>
                <w:color w:val="000000"/>
                <w:sz w:val="14"/>
                <w:szCs w:val="14"/>
              </w:rPr>
            </w:pPr>
            <w:r>
              <w:rPr>
                <w:rFonts w:ascii="Tahoma" w:eastAsia="Times New Roman" w:hAnsi="Tahoma" w:cs="Tahoma"/>
                <w:color w:val="000000"/>
                <w:sz w:val="14"/>
                <w:szCs w:val="14"/>
              </w:rPr>
              <w:t>1</w:t>
            </w:r>
          </w:p>
        </w:tc>
        <w:tc>
          <w:tcPr>
            <w:tcW w:w="782" w:type="dxa"/>
            <w:tcBorders>
              <w:top w:val="nil"/>
              <w:left w:val="nil"/>
              <w:bottom w:val="single" w:sz="4" w:space="0" w:color="000000"/>
              <w:right w:val="single" w:sz="4" w:space="0" w:color="000000"/>
            </w:tcBorders>
            <w:shd w:val="clear" w:color="auto" w:fill="auto"/>
            <w:vAlign w:val="center"/>
          </w:tcPr>
          <w:p w:rsidR="00661A1D" w:rsidRPr="005610B4" w:rsidRDefault="00661A1D" w:rsidP="00661A1D">
            <w:pPr>
              <w:jc w:val="right"/>
              <w:rPr>
                <w:rFonts w:ascii="Tahoma" w:eastAsia="Times New Roman" w:hAnsi="Tahoma" w:cs="Tahoma"/>
                <w:color w:val="000000"/>
                <w:sz w:val="14"/>
                <w:szCs w:val="14"/>
              </w:rPr>
            </w:pPr>
            <w:r w:rsidRPr="005610B4">
              <w:rPr>
                <w:rFonts w:ascii="Tahoma" w:eastAsia="Times New Roman" w:hAnsi="Tahoma" w:cs="Tahoma"/>
                <w:color w:val="000000"/>
                <w:sz w:val="14"/>
                <w:szCs w:val="14"/>
              </w:rPr>
              <w:t>2.891,83</w:t>
            </w:r>
          </w:p>
        </w:tc>
        <w:tc>
          <w:tcPr>
            <w:tcW w:w="1126" w:type="dxa"/>
            <w:tcBorders>
              <w:top w:val="nil"/>
              <w:left w:val="nil"/>
              <w:bottom w:val="single" w:sz="4" w:space="0" w:color="000000"/>
              <w:right w:val="single" w:sz="4" w:space="0" w:color="000000"/>
            </w:tcBorders>
          </w:tcPr>
          <w:p w:rsidR="00661A1D" w:rsidRPr="005610B4" w:rsidRDefault="00661A1D" w:rsidP="00661A1D">
            <w:pPr>
              <w:jc w:val="right"/>
              <w:rPr>
                <w:rFonts w:ascii="Tahoma" w:eastAsia="Times New Roman" w:hAnsi="Tahoma" w:cs="Tahoma"/>
                <w:color w:val="000000"/>
                <w:sz w:val="14"/>
                <w:szCs w:val="14"/>
              </w:rPr>
            </w:pPr>
            <w:r>
              <w:rPr>
                <w:rFonts w:ascii="Tahoma" w:eastAsia="Times New Roman" w:hAnsi="Tahoma" w:cs="Tahoma"/>
                <w:color w:val="000000"/>
                <w:sz w:val="14"/>
                <w:szCs w:val="14"/>
              </w:rPr>
              <w:t>2.891,83</w:t>
            </w:r>
          </w:p>
        </w:tc>
      </w:tr>
      <w:tr w:rsidR="00B85047" w:rsidRPr="005610B4" w:rsidTr="00B85047">
        <w:trPr>
          <w:trHeight w:val="355"/>
        </w:trPr>
        <w:tc>
          <w:tcPr>
            <w:tcW w:w="8859" w:type="dxa"/>
            <w:gridSpan w:val="5"/>
            <w:tcBorders>
              <w:top w:val="nil"/>
              <w:left w:val="single" w:sz="4" w:space="0" w:color="000000"/>
              <w:bottom w:val="single" w:sz="4" w:space="0" w:color="000000"/>
              <w:right w:val="single" w:sz="4" w:space="0" w:color="000000"/>
            </w:tcBorders>
            <w:shd w:val="clear" w:color="auto" w:fill="auto"/>
            <w:vAlign w:val="center"/>
          </w:tcPr>
          <w:p w:rsidR="00B85047" w:rsidRPr="00661A1D" w:rsidRDefault="00B85047" w:rsidP="00661A1D">
            <w:pPr>
              <w:jc w:val="right"/>
              <w:rPr>
                <w:rFonts w:ascii="Tahoma" w:eastAsia="Times New Roman" w:hAnsi="Tahoma" w:cs="Tahoma"/>
                <w:b/>
                <w:color w:val="000000"/>
                <w:sz w:val="14"/>
                <w:szCs w:val="14"/>
              </w:rPr>
            </w:pPr>
            <w:r w:rsidRPr="00661A1D">
              <w:rPr>
                <w:rFonts w:ascii="Tahoma" w:eastAsia="Times New Roman" w:hAnsi="Tahoma" w:cs="Tahoma"/>
                <w:b/>
                <w:color w:val="000000"/>
                <w:sz w:val="14"/>
                <w:szCs w:val="14"/>
              </w:rPr>
              <w:t xml:space="preserve">                                                                                                                                                            VALOR TOTAL</w:t>
            </w:r>
          </w:p>
        </w:tc>
        <w:tc>
          <w:tcPr>
            <w:tcW w:w="1126" w:type="dxa"/>
            <w:tcBorders>
              <w:top w:val="nil"/>
              <w:left w:val="nil"/>
              <w:bottom w:val="single" w:sz="4" w:space="0" w:color="000000"/>
              <w:right w:val="single" w:sz="4" w:space="0" w:color="000000"/>
            </w:tcBorders>
          </w:tcPr>
          <w:p w:rsidR="00B85047" w:rsidRPr="00661A1D" w:rsidRDefault="00B85047" w:rsidP="00661A1D">
            <w:pPr>
              <w:jc w:val="right"/>
              <w:rPr>
                <w:rFonts w:ascii="Tahoma" w:eastAsia="Times New Roman" w:hAnsi="Tahoma" w:cs="Tahoma"/>
                <w:b/>
                <w:color w:val="000000"/>
                <w:sz w:val="14"/>
                <w:szCs w:val="14"/>
              </w:rPr>
            </w:pPr>
            <w:r w:rsidRPr="00661A1D">
              <w:rPr>
                <w:rFonts w:ascii="Tahoma" w:eastAsia="Times New Roman" w:hAnsi="Tahoma" w:cs="Tahoma"/>
                <w:b/>
                <w:color w:val="000000"/>
                <w:sz w:val="14"/>
                <w:szCs w:val="14"/>
              </w:rPr>
              <w:t>142.457,65</w:t>
            </w:r>
          </w:p>
        </w:tc>
      </w:tr>
    </w:tbl>
    <w:p w:rsidR="00661A1D" w:rsidRDefault="00661A1D" w:rsidP="00661A1D">
      <w:pPr>
        <w:pStyle w:val="Corpodetexto2"/>
        <w:tabs>
          <w:tab w:val="left" w:pos="709"/>
          <w:tab w:val="left" w:pos="993"/>
        </w:tabs>
        <w:ind w:right="56"/>
        <w:rPr>
          <w:rFonts w:ascii="Verdana" w:hAnsi="Verdana" w:cs="Arial"/>
          <w:b/>
          <w:sz w:val="20"/>
        </w:rPr>
      </w:pPr>
    </w:p>
    <w:p w:rsidR="00661A1D" w:rsidRPr="00583508" w:rsidRDefault="00661A1D" w:rsidP="00661A1D">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661A1D" w:rsidRDefault="00661A1D" w:rsidP="00661A1D">
      <w:pPr>
        <w:jc w:val="both"/>
        <w:rPr>
          <w:rFonts w:ascii="Verdana" w:eastAsia="Times New Roman" w:hAnsi="Verdana" w:cs="Arial"/>
          <w:sz w:val="19"/>
          <w:szCs w:val="19"/>
        </w:rPr>
      </w:pPr>
    </w:p>
    <w:p w:rsidR="00661A1D" w:rsidRPr="00C01AAD" w:rsidRDefault="00661A1D" w:rsidP="00661A1D">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661A1D" w:rsidRPr="003A19E1" w:rsidRDefault="00661A1D" w:rsidP="00661A1D">
      <w:pPr>
        <w:pStyle w:val="Corpodetexto2"/>
        <w:tabs>
          <w:tab w:val="left" w:pos="709"/>
          <w:tab w:val="left" w:pos="993"/>
        </w:tabs>
        <w:ind w:right="56"/>
        <w:rPr>
          <w:rFonts w:ascii="Verdana" w:hAnsi="Verdana" w:cs="Arial"/>
          <w:b/>
          <w:sz w:val="20"/>
        </w:rPr>
      </w:pPr>
    </w:p>
    <w:p w:rsidR="00661A1D" w:rsidRPr="003A19E1" w:rsidRDefault="00661A1D" w:rsidP="00661A1D">
      <w:pPr>
        <w:widowControl w:val="0"/>
        <w:rPr>
          <w:rFonts w:ascii="Verdana" w:hAnsi="Verdana" w:cs="Tahoma"/>
          <w:sz w:val="20"/>
          <w:szCs w:val="20"/>
        </w:rPr>
      </w:pPr>
      <w:r>
        <w:rPr>
          <w:rFonts w:ascii="Verdana" w:hAnsi="Verdana" w:cs="Tahoma"/>
          <w:sz w:val="20"/>
          <w:szCs w:val="20"/>
        </w:rPr>
        <w:t>Eldorado/MS, 28 de julho de 2022</w:t>
      </w:r>
    </w:p>
    <w:p w:rsidR="00661A1D" w:rsidRDefault="00661A1D" w:rsidP="00661A1D">
      <w:pPr>
        <w:widowControl w:val="0"/>
        <w:rPr>
          <w:rFonts w:ascii="Verdana" w:hAnsi="Verdana" w:cs="Tahoma"/>
          <w:b/>
          <w:sz w:val="20"/>
          <w:szCs w:val="20"/>
          <w:highlight w:val="lightGray"/>
        </w:rPr>
      </w:pPr>
    </w:p>
    <w:p w:rsidR="00661A1D" w:rsidRPr="003A19E1" w:rsidRDefault="00661A1D" w:rsidP="00661A1D">
      <w:pPr>
        <w:widowControl w:val="0"/>
        <w:rPr>
          <w:rFonts w:ascii="Verdana" w:hAnsi="Verdana" w:cs="Tahoma"/>
          <w:b/>
          <w:sz w:val="20"/>
          <w:szCs w:val="20"/>
          <w:highlight w:val="lightGray"/>
        </w:rPr>
      </w:pPr>
    </w:p>
    <w:p w:rsidR="00661A1D" w:rsidRPr="003A19E1" w:rsidRDefault="00661A1D" w:rsidP="00661A1D">
      <w:pPr>
        <w:widowControl w:val="0"/>
        <w:jc w:val="center"/>
        <w:rPr>
          <w:rFonts w:ascii="Verdana" w:hAnsi="Verdana" w:cs="Tahoma"/>
          <w:b/>
          <w:sz w:val="20"/>
          <w:szCs w:val="20"/>
          <w:highlight w:val="lightGray"/>
          <w:u w:val="single"/>
        </w:rPr>
      </w:pPr>
    </w:p>
    <w:p w:rsidR="00661A1D" w:rsidRPr="00EA579E" w:rsidRDefault="00661A1D" w:rsidP="00661A1D">
      <w:pPr>
        <w:tabs>
          <w:tab w:val="left" w:pos="2880"/>
        </w:tabs>
        <w:spacing w:line="288" w:lineRule="auto"/>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661A1D" w:rsidRDefault="00661A1D" w:rsidP="00661A1D">
      <w:pPr>
        <w:tabs>
          <w:tab w:val="left" w:pos="2835"/>
        </w:tabs>
        <w:jc w:val="center"/>
        <w:rPr>
          <w:rFonts w:ascii="Tahoma" w:hAnsi="Tahoma" w:cs="Tahoma"/>
          <w:sz w:val="18"/>
          <w:szCs w:val="18"/>
        </w:rPr>
      </w:pPr>
      <w:r>
        <w:rPr>
          <w:rFonts w:ascii="Tahoma" w:hAnsi="Tahoma" w:cs="Tahoma"/>
          <w:sz w:val="18"/>
          <w:szCs w:val="18"/>
        </w:rPr>
        <w:t>Secretária</w:t>
      </w:r>
      <w:r w:rsidRPr="00EA579E">
        <w:rPr>
          <w:rFonts w:ascii="Tahoma" w:hAnsi="Tahoma" w:cs="Tahoma"/>
          <w:sz w:val="18"/>
          <w:szCs w:val="18"/>
        </w:rPr>
        <w:t xml:space="preserve"> Municipal de </w:t>
      </w:r>
      <w:r>
        <w:rPr>
          <w:rFonts w:ascii="Tahoma" w:hAnsi="Tahoma" w:cs="Tahoma"/>
          <w:sz w:val="18"/>
          <w:szCs w:val="18"/>
        </w:rPr>
        <w:t>Governo</w:t>
      </w:r>
    </w:p>
    <w:p w:rsidR="00661A1D" w:rsidRDefault="00661A1D" w:rsidP="00661A1D">
      <w:pPr>
        <w:tabs>
          <w:tab w:val="left" w:pos="2835"/>
        </w:tabs>
        <w:jc w:val="center"/>
        <w:rPr>
          <w:rFonts w:ascii="Tahoma" w:hAnsi="Tahoma" w:cs="Tahoma"/>
          <w:sz w:val="18"/>
          <w:szCs w:val="18"/>
        </w:rPr>
      </w:pPr>
    </w:p>
    <w:p w:rsidR="00661A1D" w:rsidRDefault="00661A1D" w:rsidP="00661A1D">
      <w:pPr>
        <w:tabs>
          <w:tab w:val="left" w:pos="2835"/>
        </w:tabs>
        <w:jc w:val="center"/>
        <w:rPr>
          <w:rFonts w:ascii="Tahoma" w:hAnsi="Tahoma" w:cs="Tahoma"/>
          <w:sz w:val="18"/>
          <w:szCs w:val="18"/>
        </w:rPr>
      </w:pPr>
    </w:p>
    <w:p w:rsidR="00661A1D" w:rsidRDefault="00661A1D" w:rsidP="00661A1D">
      <w:pPr>
        <w:tabs>
          <w:tab w:val="left" w:pos="2835"/>
        </w:tabs>
        <w:jc w:val="center"/>
        <w:rPr>
          <w:rFonts w:ascii="Tahoma" w:hAnsi="Tahoma" w:cs="Tahoma"/>
          <w:sz w:val="18"/>
          <w:szCs w:val="18"/>
        </w:rPr>
      </w:pPr>
    </w:p>
    <w:p w:rsidR="00661A1D" w:rsidRPr="00EA579E" w:rsidRDefault="00661A1D" w:rsidP="00661A1D">
      <w:pPr>
        <w:tabs>
          <w:tab w:val="left" w:pos="2880"/>
        </w:tabs>
        <w:spacing w:line="288" w:lineRule="auto"/>
        <w:jc w:val="center"/>
        <w:rPr>
          <w:rFonts w:ascii="Tahoma" w:hAnsi="Tahoma" w:cs="Tahoma"/>
          <w:b/>
          <w:sz w:val="22"/>
          <w:szCs w:val="22"/>
        </w:rPr>
      </w:pPr>
      <w:r>
        <w:rPr>
          <w:rFonts w:ascii="Tahoma" w:hAnsi="Tahoma" w:cs="Tahoma"/>
          <w:b/>
          <w:sz w:val="22"/>
          <w:szCs w:val="22"/>
        </w:rPr>
        <w:t>Sandra de Lourdes Faria</w:t>
      </w:r>
    </w:p>
    <w:p w:rsidR="00661A1D" w:rsidRDefault="00661A1D" w:rsidP="00661A1D">
      <w:pPr>
        <w:tabs>
          <w:tab w:val="left" w:pos="2835"/>
        </w:tabs>
        <w:jc w:val="center"/>
        <w:rPr>
          <w:rFonts w:ascii="Tahoma" w:hAnsi="Tahoma" w:cs="Tahoma"/>
          <w:sz w:val="18"/>
          <w:szCs w:val="18"/>
        </w:rPr>
      </w:pPr>
      <w:r>
        <w:rPr>
          <w:rFonts w:ascii="Tahoma" w:hAnsi="Tahoma" w:cs="Tahoma"/>
          <w:sz w:val="18"/>
          <w:szCs w:val="18"/>
        </w:rPr>
        <w:t>Secretária</w:t>
      </w:r>
      <w:r w:rsidRPr="00EA579E">
        <w:rPr>
          <w:rFonts w:ascii="Tahoma" w:hAnsi="Tahoma" w:cs="Tahoma"/>
          <w:sz w:val="18"/>
          <w:szCs w:val="18"/>
        </w:rPr>
        <w:t xml:space="preserve"> Municipal de</w:t>
      </w:r>
      <w:r>
        <w:rPr>
          <w:rFonts w:ascii="Tahoma" w:hAnsi="Tahoma" w:cs="Tahoma"/>
          <w:sz w:val="18"/>
          <w:szCs w:val="18"/>
        </w:rPr>
        <w:t xml:space="preserve"> Saúde</w:t>
      </w:r>
    </w:p>
    <w:p w:rsidR="00661A1D" w:rsidRDefault="00661A1D" w:rsidP="00661A1D">
      <w:pPr>
        <w:tabs>
          <w:tab w:val="left" w:pos="2835"/>
        </w:tabs>
        <w:jc w:val="center"/>
        <w:rPr>
          <w:rFonts w:ascii="Tahoma" w:hAnsi="Tahoma" w:cs="Tahoma"/>
          <w:sz w:val="18"/>
          <w:szCs w:val="18"/>
        </w:rPr>
      </w:pPr>
    </w:p>
    <w:p w:rsidR="00661A1D" w:rsidRDefault="00661A1D" w:rsidP="00661A1D">
      <w:pPr>
        <w:tabs>
          <w:tab w:val="left" w:pos="2835"/>
        </w:tabs>
        <w:jc w:val="center"/>
        <w:rPr>
          <w:rFonts w:ascii="Tahoma" w:hAnsi="Tahoma" w:cs="Tahoma"/>
          <w:sz w:val="18"/>
          <w:szCs w:val="18"/>
        </w:rPr>
      </w:pPr>
    </w:p>
    <w:p w:rsidR="00661A1D" w:rsidRDefault="00661A1D" w:rsidP="00661A1D">
      <w:pPr>
        <w:tabs>
          <w:tab w:val="left" w:pos="2835"/>
        </w:tabs>
        <w:jc w:val="center"/>
        <w:rPr>
          <w:rFonts w:ascii="Tahoma" w:hAnsi="Tahoma" w:cs="Tahoma"/>
          <w:sz w:val="18"/>
          <w:szCs w:val="18"/>
        </w:rPr>
      </w:pPr>
    </w:p>
    <w:p w:rsidR="00661A1D" w:rsidRPr="00EA579E" w:rsidRDefault="00661A1D" w:rsidP="00661A1D">
      <w:pPr>
        <w:tabs>
          <w:tab w:val="left" w:pos="2880"/>
        </w:tabs>
        <w:spacing w:line="288" w:lineRule="auto"/>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p>
    <w:p w:rsidR="00661A1D" w:rsidRDefault="00661A1D" w:rsidP="00661A1D">
      <w:pPr>
        <w:tabs>
          <w:tab w:val="left" w:pos="2835"/>
        </w:tabs>
        <w:jc w:val="center"/>
        <w:rPr>
          <w:rFonts w:ascii="Verdana" w:hAnsi="Verdana" w:cs="Tahoma"/>
          <w:b/>
          <w:sz w:val="20"/>
          <w:szCs w:val="20"/>
          <w:highlight w:val="lightGray"/>
          <w:u w:val="single"/>
        </w:rPr>
      </w:pPr>
      <w:r>
        <w:rPr>
          <w:rFonts w:ascii="Tahoma" w:hAnsi="Tahoma" w:cs="Tahoma"/>
          <w:sz w:val="18"/>
          <w:szCs w:val="18"/>
        </w:rPr>
        <w:t>Secretário</w:t>
      </w:r>
      <w:r w:rsidRPr="00EA579E">
        <w:rPr>
          <w:rFonts w:ascii="Tahoma" w:hAnsi="Tahoma" w:cs="Tahoma"/>
          <w:sz w:val="18"/>
          <w:szCs w:val="18"/>
        </w:rPr>
        <w:t xml:space="preserve"> Municipal de</w:t>
      </w:r>
      <w:r>
        <w:rPr>
          <w:rFonts w:ascii="Tahoma" w:hAnsi="Tahoma" w:cs="Tahoma"/>
          <w:sz w:val="18"/>
          <w:szCs w:val="18"/>
        </w:rPr>
        <w:t xml:space="preserve"> Educação</w:t>
      </w:r>
    </w:p>
    <w:p w:rsidR="00661A1D" w:rsidRDefault="00661A1D" w:rsidP="00661A1D">
      <w:pPr>
        <w:tabs>
          <w:tab w:val="left" w:pos="2835"/>
        </w:tabs>
        <w:jc w:val="center"/>
        <w:rPr>
          <w:rFonts w:ascii="Tahoma" w:hAnsi="Tahoma" w:cs="Tahoma"/>
          <w:sz w:val="18"/>
          <w:szCs w:val="18"/>
        </w:rPr>
      </w:pPr>
    </w:p>
    <w:p w:rsidR="00661A1D" w:rsidRDefault="00661A1D" w:rsidP="00661A1D">
      <w:pPr>
        <w:tabs>
          <w:tab w:val="left" w:pos="2835"/>
        </w:tabs>
        <w:jc w:val="center"/>
        <w:rPr>
          <w:rFonts w:ascii="Tahoma" w:hAnsi="Tahoma" w:cs="Tahoma"/>
          <w:sz w:val="18"/>
          <w:szCs w:val="18"/>
        </w:rPr>
      </w:pPr>
    </w:p>
    <w:p w:rsidR="00661A1D" w:rsidRDefault="00661A1D" w:rsidP="00661A1D">
      <w:pPr>
        <w:tabs>
          <w:tab w:val="left" w:pos="2835"/>
        </w:tabs>
        <w:jc w:val="center"/>
        <w:rPr>
          <w:rFonts w:ascii="Tahoma" w:hAnsi="Tahoma" w:cs="Tahoma"/>
          <w:sz w:val="18"/>
          <w:szCs w:val="18"/>
        </w:rPr>
      </w:pPr>
    </w:p>
    <w:p w:rsidR="00661A1D" w:rsidRDefault="00661A1D" w:rsidP="00661A1D">
      <w:pPr>
        <w:tabs>
          <w:tab w:val="left" w:pos="2835"/>
        </w:tabs>
        <w:jc w:val="center"/>
        <w:rPr>
          <w:rFonts w:ascii="Verdana" w:hAnsi="Verdana" w:cs="Tahoma"/>
          <w:b/>
          <w:sz w:val="20"/>
          <w:szCs w:val="20"/>
          <w:highlight w:val="lightGray"/>
          <w:u w:val="single"/>
        </w:rPr>
      </w:pPr>
    </w:p>
    <w:p w:rsidR="00661A1D" w:rsidRPr="003A19E1" w:rsidRDefault="00661A1D" w:rsidP="00661A1D">
      <w:pPr>
        <w:keepLines/>
        <w:tabs>
          <w:tab w:val="left" w:pos="7230"/>
          <w:tab w:val="left" w:pos="9072"/>
        </w:tabs>
        <w:jc w:val="center"/>
        <w:rPr>
          <w:rFonts w:ascii="Verdana" w:hAnsi="Verdana" w:cs="Tahoma"/>
          <w:b/>
          <w:sz w:val="20"/>
          <w:szCs w:val="20"/>
          <w:u w:val="single"/>
        </w:rPr>
      </w:pPr>
    </w:p>
    <w:p w:rsidR="00661A1D" w:rsidRPr="003A19E1" w:rsidRDefault="00661A1D" w:rsidP="00661A1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661A1D" w:rsidRPr="003A19E1" w:rsidRDefault="00661A1D" w:rsidP="00661A1D">
      <w:pPr>
        <w:jc w:val="center"/>
        <w:rPr>
          <w:rFonts w:ascii="Verdana" w:hAnsi="Verdana" w:cs="Tahoma"/>
          <w:b/>
          <w:bCs/>
          <w:sz w:val="20"/>
          <w:szCs w:val="20"/>
          <w:u w:val="single"/>
        </w:rPr>
      </w:pPr>
    </w:p>
    <w:p w:rsidR="00661A1D" w:rsidRDefault="00661A1D" w:rsidP="00661A1D">
      <w:pPr>
        <w:widowControl w:val="0"/>
        <w:jc w:val="center"/>
        <w:rPr>
          <w:rFonts w:ascii="Verdana" w:hAnsi="Verdana" w:cs="Tahoma"/>
          <w:b/>
          <w:sz w:val="20"/>
          <w:szCs w:val="20"/>
          <w:u w:val="single"/>
        </w:rPr>
      </w:pPr>
    </w:p>
    <w:p w:rsidR="00661A1D" w:rsidRDefault="00661A1D" w:rsidP="00661A1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61A1D" w:rsidRPr="003A19E1" w:rsidRDefault="00661A1D" w:rsidP="00661A1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1A1D" w:rsidRPr="003A19E1" w:rsidRDefault="00661A1D" w:rsidP="00661A1D">
      <w:pPr>
        <w:rPr>
          <w:rFonts w:ascii="Verdana" w:hAnsi="Verdana" w:cs="Tahoma"/>
          <w:b/>
          <w:sz w:val="20"/>
          <w:szCs w:val="20"/>
        </w:rPr>
      </w:pPr>
    </w:p>
    <w:p w:rsidR="00661A1D" w:rsidRPr="003A19E1" w:rsidRDefault="00661A1D" w:rsidP="00661A1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w:t>
      </w:r>
      <w:r w:rsidR="00B85047">
        <w:rPr>
          <w:rFonts w:ascii="Verdana" w:hAnsi="Verdana"/>
          <w:b w:val="0"/>
          <w:sz w:val="20"/>
          <w:szCs w:val="20"/>
        </w:rPr>
        <w:t>0</w:t>
      </w:r>
      <w:r>
        <w:rPr>
          <w:rFonts w:ascii="Verdana" w:hAnsi="Verdana"/>
          <w:b w:val="0"/>
          <w:sz w:val="20"/>
          <w:szCs w:val="20"/>
        </w:rPr>
        <w:t>/2022</w:t>
      </w:r>
    </w:p>
    <w:p w:rsidR="00661A1D" w:rsidRPr="003A19E1" w:rsidRDefault="00661A1D" w:rsidP="00661A1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B85047">
        <w:rPr>
          <w:rFonts w:ascii="Verdana" w:hAnsi="Verdana"/>
          <w:b w:val="0"/>
          <w:sz w:val="20"/>
          <w:szCs w:val="20"/>
        </w:rPr>
        <w:t>5</w:t>
      </w:r>
      <w:r>
        <w:rPr>
          <w:rFonts w:ascii="Verdana" w:hAnsi="Verdana"/>
          <w:b w:val="0"/>
          <w:sz w:val="20"/>
          <w:szCs w:val="20"/>
        </w:rPr>
        <w:t>/2022</w:t>
      </w:r>
    </w:p>
    <w:p w:rsidR="00661A1D" w:rsidRPr="003A19E1" w:rsidRDefault="00661A1D" w:rsidP="00661A1D">
      <w:pPr>
        <w:jc w:val="both"/>
        <w:rPr>
          <w:rFonts w:ascii="Verdana" w:hAnsi="Verdana" w:cs="Tahoma"/>
          <w:b/>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1A1D" w:rsidRPr="003A19E1" w:rsidRDefault="00661A1D" w:rsidP="00661A1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1A1D" w:rsidRPr="003A19E1" w:rsidRDefault="00661A1D" w:rsidP="00661A1D">
      <w:pPr>
        <w:pStyle w:val="Recuodecorpodetexto"/>
        <w:tabs>
          <w:tab w:val="left" w:pos="709"/>
          <w:tab w:val="left" w:pos="1276"/>
          <w:tab w:val="left" w:pos="1701"/>
        </w:tabs>
        <w:spacing w:after="0"/>
        <w:jc w:val="center"/>
        <w:rPr>
          <w:rFonts w:ascii="Verdana" w:hAnsi="Verdana" w:cs="Arial"/>
          <w:sz w:val="20"/>
          <w:szCs w:val="20"/>
        </w:rPr>
      </w:pPr>
    </w:p>
    <w:p w:rsidR="00661A1D" w:rsidRPr="003A19E1" w:rsidRDefault="00661A1D" w:rsidP="00661A1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1A1D" w:rsidRPr="003A19E1" w:rsidTr="00215DC9">
        <w:trPr>
          <w:trHeight w:val="2230"/>
        </w:trPr>
        <w:tc>
          <w:tcPr>
            <w:tcW w:w="3751" w:type="dxa"/>
            <w:shd w:val="clear" w:color="auto" w:fill="auto"/>
            <w:vAlign w:val="bottom"/>
            <w:hideMark/>
          </w:tcPr>
          <w:p w:rsidR="00661A1D" w:rsidRPr="003A19E1" w:rsidRDefault="00661A1D" w:rsidP="00215DC9">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1A1D" w:rsidRPr="003A19E1" w:rsidRDefault="00661A1D" w:rsidP="00661A1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661A1D" w:rsidRPr="003A19E1" w:rsidRDefault="00661A1D" w:rsidP="00661A1D">
      <w:pPr>
        <w:widowControl w:val="0"/>
        <w:tabs>
          <w:tab w:val="left" w:pos="1701"/>
        </w:tabs>
        <w:ind w:right="57"/>
        <w:jc w:val="center"/>
        <w:rPr>
          <w:rFonts w:ascii="Verdana" w:hAnsi="Verdana" w:cs="Tahoma"/>
          <w:b/>
          <w:sz w:val="20"/>
          <w:szCs w:val="20"/>
          <w:u w:val="single"/>
        </w:rPr>
      </w:pPr>
    </w:p>
    <w:p w:rsidR="00661A1D" w:rsidRPr="003A19E1" w:rsidRDefault="00661A1D" w:rsidP="00661A1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61A1D" w:rsidRPr="003A19E1" w:rsidRDefault="00661A1D" w:rsidP="00661A1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61A1D" w:rsidRPr="003A19E1" w:rsidRDefault="00661A1D" w:rsidP="00661A1D">
      <w:pPr>
        <w:tabs>
          <w:tab w:val="left" w:pos="1701"/>
        </w:tabs>
        <w:autoSpaceDE w:val="0"/>
        <w:autoSpaceDN w:val="0"/>
        <w:adjustRightInd w:val="0"/>
        <w:jc w:val="center"/>
        <w:rPr>
          <w:rFonts w:ascii="Verdana" w:hAnsi="Verdana" w:cs="Tahoma"/>
          <w:i/>
          <w:iCs/>
          <w:sz w:val="20"/>
          <w:szCs w:val="20"/>
          <w:u w:val="single"/>
        </w:rPr>
      </w:pPr>
    </w:p>
    <w:p w:rsidR="00661A1D" w:rsidRPr="003A19E1" w:rsidRDefault="00661A1D" w:rsidP="00661A1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1A1D" w:rsidRPr="003A19E1" w:rsidRDefault="00661A1D" w:rsidP="00661A1D">
      <w:pPr>
        <w:tabs>
          <w:tab w:val="left" w:pos="1701"/>
        </w:tabs>
        <w:rPr>
          <w:rFonts w:ascii="Verdana" w:hAnsi="Verdana" w:cs="Tahoma"/>
          <w:sz w:val="20"/>
          <w:szCs w:val="20"/>
        </w:rPr>
      </w:pPr>
    </w:p>
    <w:p w:rsidR="00661A1D" w:rsidRPr="003A19E1" w:rsidRDefault="00661A1D" w:rsidP="00661A1D">
      <w:pPr>
        <w:rPr>
          <w:rFonts w:ascii="Verdana" w:hAnsi="Verdana" w:cs="Tahoma"/>
          <w:sz w:val="20"/>
          <w:szCs w:val="20"/>
        </w:rPr>
      </w:pPr>
    </w:p>
    <w:p w:rsidR="00661A1D" w:rsidRPr="003A19E1" w:rsidRDefault="00661A1D" w:rsidP="00661A1D">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85047">
        <w:rPr>
          <w:rFonts w:ascii="Verdana" w:hAnsi="Verdana"/>
          <w:b w:val="0"/>
          <w:sz w:val="20"/>
          <w:szCs w:val="20"/>
        </w:rPr>
        <w:t>0</w:t>
      </w:r>
      <w:r>
        <w:rPr>
          <w:rFonts w:ascii="Verdana" w:hAnsi="Verdana"/>
          <w:b w:val="0"/>
          <w:sz w:val="20"/>
          <w:szCs w:val="20"/>
        </w:rPr>
        <w:t>/2022</w:t>
      </w:r>
    </w:p>
    <w:p w:rsidR="00661A1D" w:rsidRPr="003A19E1" w:rsidRDefault="00661A1D" w:rsidP="00661A1D">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010</w:t>
      </w:r>
      <w:r w:rsidR="00B85047">
        <w:rPr>
          <w:rFonts w:ascii="Verdana" w:hAnsi="Verdana"/>
          <w:b w:val="0"/>
          <w:sz w:val="20"/>
          <w:szCs w:val="20"/>
        </w:rPr>
        <w:t>5</w:t>
      </w:r>
      <w:r>
        <w:rPr>
          <w:rFonts w:ascii="Verdana" w:hAnsi="Verdana"/>
          <w:b w:val="0"/>
          <w:sz w:val="20"/>
          <w:szCs w:val="20"/>
        </w:rPr>
        <w:t>/2022</w:t>
      </w:r>
    </w:p>
    <w:p w:rsidR="00661A1D" w:rsidRPr="003A19E1" w:rsidRDefault="00661A1D" w:rsidP="00661A1D">
      <w:pPr>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61A1D" w:rsidRPr="003A19E1" w:rsidRDefault="00661A1D" w:rsidP="00661A1D">
      <w:pPr>
        <w:tabs>
          <w:tab w:val="left" w:pos="1701"/>
        </w:tabs>
        <w:autoSpaceDE w:val="0"/>
        <w:autoSpaceDN w:val="0"/>
        <w:adjustRightInd w:val="0"/>
        <w:jc w:val="both"/>
        <w:rPr>
          <w:rFonts w:ascii="Verdana" w:hAnsi="Verdana" w:cs="Arial Narrow"/>
          <w:color w:val="000000"/>
          <w:sz w:val="20"/>
          <w:szCs w:val="20"/>
        </w:rPr>
      </w:pPr>
    </w:p>
    <w:p w:rsidR="00661A1D" w:rsidRPr="003A19E1" w:rsidRDefault="00661A1D" w:rsidP="00661A1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61A1D" w:rsidRPr="003A19E1" w:rsidRDefault="00661A1D" w:rsidP="00661A1D">
      <w:pPr>
        <w:tabs>
          <w:tab w:val="left" w:pos="1701"/>
        </w:tabs>
        <w:autoSpaceDE w:val="0"/>
        <w:autoSpaceDN w:val="0"/>
        <w:adjustRightInd w:val="0"/>
        <w:jc w:val="both"/>
        <w:rPr>
          <w:rFonts w:ascii="Verdana" w:hAnsi="Verdana" w:cs="Arial Narrow"/>
          <w:color w:val="000000"/>
          <w:sz w:val="20"/>
          <w:szCs w:val="20"/>
        </w:rPr>
      </w:pPr>
    </w:p>
    <w:p w:rsidR="00661A1D" w:rsidRPr="003A19E1" w:rsidRDefault="00661A1D" w:rsidP="00661A1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61A1D" w:rsidRPr="003A19E1" w:rsidRDefault="00661A1D" w:rsidP="00661A1D">
      <w:pPr>
        <w:tabs>
          <w:tab w:val="left" w:pos="1701"/>
        </w:tabs>
        <w:autoSpaceDE w:val="0"/>
        <w:autoSpaceDN w:val="0"/>
        <w:adjustRightInd w:val="0"/>
        <w:jc w:val="both"/>
        <w:rPr>
          <w:rFonts w:ascii="Verdana" w:hAnsi="Verdana" w:cs="Arial Narrow"/>
          <w:color w:val="000000"/>
          <w:sz w:val="20"/>
          <w:szCs w:val="20"/>
        </w:rPr>
      </w:pPr>
    </w:p>
    <w:p w:rsidR="00661A1D" w:rsidRPr="003A19E1" w:rsidRDefault="00661A1D" w:rsidP="00661A1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61A1D" w:rsidRPr="003A19E1" w:rsidRDefault="00661A1D" w:rsidP="00661A1D">
      <w:pPr>
        <w:tabs>
          <w:tab w:val="left" w:pos="1701"/>
        </w:tabs>
        <w:rPr>
          <w:rFonts w:ascii="Verdana" w:hAnsi="Verdan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1A1D" w:rsidRPr="003A19E1" w:rsidTr="00215DC9">
        <w:trPr>
          <w:trHeight w:val="2230"/>
        </w:trPr>
        <w:tc>
          <w:tcPr>
            <w:tcW w:w="3751" w:type="dxa"/>
            <w:shd w:val="clear" w:color="auto" w:fill="auto"/>
            <w:vAlign w:val="bottom"/>
            <w:hideMark/>
          </w:tcPr>
          <w:p w:rsidR="00661A1D" w:rsidRPr="003A19E1" w:rsidRDefault="00661A1D" w:rsidP="00215DC9">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1A1D" w:rsidRPr="003A19E1" w:rsidRDefault="00661A1D" w:rsidP="00661A1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61A1D" w:rsidRPr="003A19E1" w:rsidRDefault="00661A1D" w:rsidP="00661A1D">
      <w:pPr>
        <w:pStyle w:val="Recuodecorpodetexto"/>
        <w:tabs>
          <w:tab w:val="left" w:pos="709"/>
          <w:tab w:val="left" w:pos="1276"/>
          <w:tab w:val="left" w:pos="1701"/>
        </w:tabs>
        <w:jc w:val="center"/>
        <w:rPr>
          <w:rFonts w:ascii="Verdana" w:hAnsi="Verdana" w:cs="Arial"/>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w:t>
      </w:r>
    </w:p>
    <w:p w:rsidR="00661A1D" w:rsidRPr="003A19E1" w:rsidRDefault="00661A1D" w:rsidP="00661A1D">
      <w:pPr>
        <w:jc w:val="both"/>
        <w:rPr>
          <w:rFonts w:ascii="Verdana" w:hAnsi="Verdana" w:cs="Tahoma"/>
          <w:sz w:val="20"/>
          <w:szCs w:val="20"/>
        </w:rPr>
      </w:pPr>
      <w:r w:rsidRPr="003A19E1">
        <w:rPr>
          <w:rFonts w:ascii="Verdana" w:hAnsi="Verdana" w:cs="Tahoma"/>
          <w:sz w:val="20"/>
          <w:szCs w:val="20"/>
        </w:rPr>
        <w:t>Carimbo e Assinatura do Profissional</w:t>
      </w:r>
    </w:p>
    <w:p w:rsidR="00661A1D" w:rsidRPr="003A19E1" w:rsidRDefault="00661A1D" w:rsidP="00661A1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r>
    </w:p>
    <w:p w:rsidR="00661A1D" w:rsidRPr="003A19E1" w:rsidRDefault="00661A1D" w:rsidP="00661A1D">
      <w:pPr>
        <w:tabs>
          <w:tab w:val="left" w:pos="1701"/>
        </w:tabs>
        <w:jc w:val="both"/>
        <w:rPr>
          <w:rFonts w:ascii="Verdana" w:hAnsi="Verdana" w:cs="Arial"/>
          <w:sz w:val="20"/>
          <w:szCs w:val="20"/>
        </w:rPr>
      </w:pPr>
    </w:p>
    <w:p w:rsidR="00661A1D" w:rsidRPr="003A19E1" w:rsidRDefault="00661A1D" w:rsidP="00661A1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61A1D" w:rsidRPr="003A19E1" w:rsidRDefault="00661A1D" w:rsidP="00661A1D">
      <w:pPr>
        <w:pStyle w:val="Recuodecorpodetexto"/>
        <w:tabs>
          <w:tab w:val="left" w:pos="709"/>
          <w:tab w:val="left" w:pos="1276"/>
        </w:tabs>
        <w:ind w:left="0"/>
        <w:jc w:val="center"/>
        <w:rPr>
          <w:rFonts w:ascii="Verdana" w:hAnsi="Verdana" w:cs="Arial"/>
          <w:sz w:val="20"/>
          <w:szCs w:val="20"/>
        </w:rPr>
      </w:pPr>
    </w:p>
    <w:p w:rsidR="00661A1D" w:rsidRPr="003A19E1" w:rsidRDefault="00661A1D" w:rsidP="00661A1D">
      <w:pPr>
        <w:pStyle w:val="Recuodecorpodetexto"/>
        <w:tabs>
          <w:tab w:val="left" w:pos="709"/>
          <w:tab w:val="left" w:pos="1276"/>
        </w:tabs>
        <w:ind w:left="0"/>
        <w:jc w:val="center"/>
        <w:rPr>
          <w:rFonts w:ascii="Verdana" w:hAnsi="Verdana" w:cs="Tahoma"/>
          <w:b/>
          <w:sz w:val="20"/>
          <w:szCs w:val="20"/>
          <w:u w:val="single"/>
        </w:rPr>
      </w:pPr>
    </w:p>
    <w:p w:rsidR="00661A1D" w:rsidRPr="003A19E1" w:rsidRDefault="00661A1D" w:rsidP="00661A1D">
      <w:pPr>
        <w:pStyle w:val="Recuodecorpodetexto"/>
        <w:tabs>
          <w:tab w:val="left" w:pos="709"/>
          <w:tab w:val="left" w:pos="1276"/>
        </w:tabs>
        <w:ind w:left="0"/>
        <w:jc w:val="center"/>
        <w:rPr>
          <w:rFonts w:ascii="Verdana" w:hAnsi="Verdana" w:cs="Tahoma"/>
          <w:b/>
          <w:sz w:val="20"/>
          <w:szCs w:val="20"/>
          <w:u w:val="single"/>
        </w:rPr>
      </w:pPr>
    </w:p>
    <w:p w:rsidR="00661A1D" w:rsidRPr="003A19E1" w:rsidRDefault="00661A1D" w:rsidP="00661A1D">
      <w:pPr>
        <w:pStyle w:val="Recuodecorpodetexto"/>
        <w:tabs>
          <w:tab w:val="left" w:pos="709"/>
          <w:tab w:val="left" w:pos="1276"/>
        </w:tabs>
        <w:ind w:left="0"/>
        <w:jc w:val="center"/>
        <w:rPr>
          <w:rFonts w:ascii="Verdana" w:hAnsi="Verdana" w:cs="Tahoma"/>
          <w:b/>
          <w:sz w:val="20"/>
          <w:szCs w:val="20"/>
          <w:u w:val="single"/>
        </w:rPr>
      </w:pPr>
    </w:p>
    <w:p w:rsidR="00661A1D" w:rsidRPr="003A19E1" w:rsidRDefault="00661A1D" w:rsidP="00661A1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661A1D" w:rsidRPr="003A19E1" w:rsidRDefault="00661A1D" w:rsidP="00661A1D">
      <w:pPr>
        <w:tabs>
          <w:tab w:val="left" w:pos="1701"/>
        </w:tabs>
        <w:autoSpaceDE w:val="0"/>
        <w:autoSpaceDN w:val="0"/>
        <w:adjustRightInd w:val="0"/>
        <w:jc w:val="center"/>
        <w:rPr>
          <w:rFonts w:ascii="Verdana" w:hAnsi="Verdana" w:cs="Arial Narrow"/>
          <w:b/>
          <w:bCs/>
          <w:sz w:val="20"/>
          <w:szCs w:val="20"/>
          <w:u w:val="single"/>
        </w:rPr>
      </w:pPr>
    </w:p>
    <w:p w:rsidR="00661A1D" w:rsidRPr="003A19E1" w:rsidRDefault="00661A1D" w:rsidP="00661A1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61A1D" w:rsidRPr="003A19E1" w:rsidRDefault="00661A1D" w:rsidP="00661A1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1A1D" w:rsidRPr="003A19E1" w:rsidRDefault="00661A1D" w:rsidP="00661A1D">
      <w:pPr>
        <w:tabs>
          <w:tab w:val="left" w:pos="1701"/>
        </w:tabs>
        <w:rPr>
          <w:rFonts w:ascii="Verdana" w:hAnsi="Verdana" w:cs="Tahoma"/>
          <w:sz w:val="20"/>
          <w:szCs w:val="20"/>
        </w:rPr>
      </w:pPr>
    </w:p>
    <w:p w:rsidR="00661A1D" w:rsidRPr="003A19E1" w:rsidRDefault="00661A1D" w:rsidP="00661A1D">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85047">
        <w:rPr>
          <w:rFonts w:ascii="Verdana" w:hAnsi="Verdana"/>
          <w:b w:val="0"/>
          <w:sz w:val="20"/>
          <w:szCs w:val="20"/>
        </w:rPr>
        <w:t>0</w:t>
      </w:r>
      <w:r>
        <w:rPr>
          <w:rFonts w:ascii="Verdana" w:hAnsi="Verdana"/>
          <w:b w:val="0"/>
          <w:sz w:val="20"/>
          <w:szCs w:val="20"/>
        </w:rPr>
        <w:t>/2022</w:t>
      </w:r>
    </w:p>
    <w:p w:rsidR="00661A1D" w:rsidRPr="003A19E1" w:rsidRDefault="00661A1D" w:rsidP="00661A1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B85047">
        <w:rPr>
          <w:rFonts w:ascii="Verdana" w:hAnsi="Verdana"/>
          <w:b w:val="0"/>
          <w:sz w:val="20"/>
          <w:szCs w:val="20"/>
        </w:rPr>
        <w:t>5</w:t>
      </w:r>
      <w:r>
        <w:rPr>
          <w:rFonts w:ascii="Verdana" w:hAnsi="Verdana"/>
          <w:b w:val="0"/>
          <w:sz w:val="20"/>
          <w:szCs w:val="20"/>
        </w:rPr>
        <w:t>/2022</w:t>
      </w:r>
    </w:p>
    <w:p w:rsidR="00661A1D" w:rsidRPr="003A19E1" w:rsidRDefault="00661A1D" w:rsidP="00661A1D">
      <w:pPr>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653575">
        <w:rPr>
          <w:rFonts w:ascii="Verdana" w:hAnsi="Verdana" w:cs="Tahoma"/>
          <w:sz w:val="20"/>
          <w:szCs w:val="20"/>
        </w:rPr>
        <w:t xml:space="preserve">, ____de _____________ </w:t>
      </w:r>
      <w:proofErr w:type="spellStart"/>
      <w:r w:rsidR="00653575">
        <w:rPr>
          <w:rFonts w:ascii="Verdana" w:hAnsi="Verdana" w:cs="Tahoma"/>
          <w:sz w:val="20"/>
          <w:szCs w:val="20"/>
        </w:rPr>
        <w:t>de</w:t>
      </w:r>
      <w:proofErr w:type="spellEnd"/>
      <w:r w:rsidR="00653575">
        <w:rPr>
          <w:rFonts w:ascii="Verdana" w:hAnsi="Verdana" w:cs="Tahoma"/>
          <w:sz w:val="20"/>
          <w:szCs w:val="20"/>
        </w:rPr>
        <w:t xml:space="preserve"> 2022</w:t>
      </w:r>
      <w:r w:rsidRPr="003A19E1">
        <w:rPr>
          <w:rFonts w:ascii="Verdana" w:hAnsi="Verdana" w:cs="Tahoma"/>
          <w:sz w:val="20"/>
          <w:szCs w:val="20"/>
        </w:rPr>
        <w:t>.</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1A1D" w:rsidRPr="003A19E1" w:rsidRDefault="00661A1D" w:rsidP="00661A1D">
      <w:pPr>
        <w:pStyle w:val="Recuodecorpodetexto"/>
        <w:tabs>
          <w:tab w:val="left" w:pos="709"/>
          <w:tab w:val="left" w:pos="1276"/>
          <w:tab w:val="left" w:pos="1701"/>
        </w:tabs>
        <w:spacing w:after="0"/>
        <w:jc w:val="center"/>
        <w:rPr>
          <w:rFonts w:ascii="Verdana" w:hAnsi="Verdana" w:cs="Arial"/>
          <w:sz w:val="20"/>
          <w:szCs w:val="20"/>
        </w:rPr>
      </w:pPr>
    </w:p>
    <w:p w:rsidR="00661A1D" w:rsidRPr="003A19E1" w:rsidRDefault="00661A1D" w:rsidP="00661A1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1A1D" w:rsidRPr="003A19E1" w:rsidTr="00215DC9">
        <w:trPr>
          <w:trHeight w:val="2230"/>
        </w:trPr>
        <w:tc>
          <w:tcPr>
            <w:tcW w:w="3751" w:type="dxa"/>
            <w:shd w:val="clear" w:color="auto" w:fill="auto"/>
            <w:vAlign w:val="bottom"/>
            <w:hideMark/>
          </w:tcPr>
          <w:p w:rsidR="00661A1D" w:rsidRPr="003A19E1" w:rsidRDefault="00661A1D" w:rsidP="00215DC9">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1A1D" w:rsidRPr="003A19E1" w:rsidRDefault="00661A1D" w:rsidP="00661A1D">
      <w:pPr>
        <w:pStyle w:val="Recuodecorpodetexto"/>
        <w:tabs>
          <w:tab w:val="left" w:pos="709"/>
          <w:tab w:val="left" w:pos="1276"/>
          <w:tab w:val="left" w:pos="1701"/>
        </w:tabs>
        <w:jc w:val="center"/>
        <w:rPr>
          <w:rFonts w:ascii="Verdana" w:hAnsi="Verdana" w:cs="Arial"/>
          <w:sz w:val="20"/>
          <w:szCs w:val="20"/>
        </w:rPr>
      </w:pPr>
    </w:p>
    <w:p w:rsidR="00661A1D" w:rsidRPr="003A19E1" w:rsidRDefault="00661A1D" w:rsidP="00661A1D">
      <w:pPr>
        <w:pStyle w:val="Recuodecorpodetexto"/>
        <w:tabs>
          <w:tab w:val="left" w:pos="709"/>
          <w:tab w:val="left" w:pos="1276"/>
          <w:tab w:val="left" w:pos="1701"/>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B85047" w:rsidRDefault="00661A1D" w:rsidP="00B85047">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61A1D" w:rsidRPr="003A19E1" w:rsidRDefault="00661A1D" w:rsidP="00661A1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661A1D" w:rsidRPr="003A19E1" w:rsidRDefault="00661A1D" w:rsidP="00661A1D">
      <w:pPr>
        <w:pStyle w:val="Recuodecorpodetexto"/>
        <w:tabs>
          <w:tab w:val="left" w:pos="709"/>
          <w:tab w:val="left" w:pos="1276"/>
        </w:tabs>
        <w:spacing w:after="0"/>
        <w:ind w:left="0"/>
        <w:jc w:val="center"/>
        <w:rPr>
          <w:rFonts w:ascii="Verdana" w:hAnsi="Verdana" w:cs="Tahoma"/>
          <w:b/>
          <w:sz w:val="20"/>
          <w:szCs w:val="20"/>
          <w:u w:val="single"/>
        </w:rPr>
      </w:pPr>
    </w:p>
    <w:p w:rsidR="00661A1D" w:rsidRPr="003A19E1" w:rsidRDefault="00661A1D" w:rsidP="00661A1D">
      <w:pPr>
        <w:pStyle w:val="Recuodecorpodetexto"/>
        <w:tabs>
          <w:tab w:val="left" w:pos="709"/>
          <w:tab w:val="left" w:pos="1276"/>
        </w:tabs>
        <w:spacing w:after="0"/>
        <w:ind w:left="0"/>
        <w:jc w:val="center"/>
        <w:rPr>
          <w:rFonts w:ascii="Verdana" w:hAnsi="Verdana" w:cs="Tahoma"/>
          <w:b/>
          <w:sz w:val="20"/>
          <w:szCs w:val="20"/>
          <w:u w:val="single"/>
        </w:rPr>
      </w:pPr>
    </w:p>
    <w:p w:rsidR="00661A1D" w:rsidRPr="003A19E1" w:rsidRDefault="00661A1D" w:rsidP="00661A1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61A1D" w:rsidRPr="003A19E1" w:rsidRDefault="00661A1D" w:rsidP="00661A1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1A1D" w:rsidRPr="003A19E1" w:rsidRDefault="00661A1D" w:rsidP="00661A1D">
      <w:pPr>
        <w:rPr>
          <w:rFonts w:ascii="Verdana" w:hAnsi="Verdana" w:cs="Tahoma"/>
          <w:sz w:val="20"/>
          <w:szCs w:val="20"/>
        </w:rPr>
      </w:pPr>
    </w:p>
    <w:p w:rsidR="00661A1D" w:rsidRPr="003A19E1" w:rsidRDefault="00661A1D" w:rsidP="00661A1D">
      <w:pPr>
        <w:rPr>
          <w:rFonts w:ascii="Verdana" w:hAnsi="Verdana" w:cs="Tahoma"/>
          <w:sz w:val="20"/>
          <w:szCs w:val="20"/>
        </w:rPr>
      </w:pPr>
    </w:p>
    <w:p w:rsidR="00661A1D" w:rsidRPr="003A19E1" w:rsidRDefault="00661A1D" w:rsidP="00661A1D">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85047">
        <w:rPr>
          <w:rFonts w:ascii="Verdana" w:hAnsi="Verdana"/>
          <w:b w:val="0"/>
          <w:sz w:val="20"/>
          <w:szCs w:val="20"/>
        </w:rPr>
        <w:t>0</w:t>
      </w:r>
      <w:r>
        <w:rPr>
          <w:rFonts w:ascii="Verdana" w:hAnsi="Verdana"/>
          <w:b w:val="0"/>
          <w:sz w:val="20"/>
          <w:szCs w:val="20"/>
        </w:rPr>
        <w:t>/2022</w:t>
      </w:r>
    </w:p>
    <w:p w:rsidR="00661A1D" w:rsidRPr="003A19E1" w:rsidRDefault="00661A1D" w:rsidP="00661A1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B85047">
        <w:rPr>
          <w:rFonts w:ascii="Verdana" w:hAnsi="Verdana"/>
          <w:b w:val="0"/>
          <w:sz w:val="20"/>
          <w:szCs w:val="20"/>
        </w:rPr>
        <w:t>5</w:t>
      </w:r>
      <w:r>
        <w:rPr>
          <w:rFonts w:ascii="Verdana" w:hAnsi="Verdana"/>
          <w:b w:val="0"/>
          <w:sz w:val="20"/>
          <w:szCs w:val="20"/>
        </w:rPr>
        <w:t>/2022</w:t>
      </w: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61A1D" w:rsidRPr="003A19E1" w:rsidRDefault="00661A1D" w:rsidP="00661A1D">
      <w:pPr>
        <w:tabs>
          <w:tab w:val="left" w:pos="1418"/>
        </w:tabs>
        <w:jc w:val="both"/>
        <w:rPr>
          <w:rFonts w:ascii="Verdana" w:hAnsi="Verdana" w:cs="Arial"/>
          <w:sz w:val="20"/>
          <w:szCs w:val="20"/>
        </w:rPr>
      </w:pPr>
    </w:p>
    <w:p w:rsidR="00661A1D" w:rsidRPr="003A19E1" w:rsidRDefault="00661A1D" w:rsidP="00661A1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Tahoma"/>
          <w:sz w:val="20"/>
          <w:szCs w:val="20"/>
        </w:rPr>
      </w:pPr>
    </w:p>
    <w:p w:rsidR="00661A1D" w:rsidRDefault="00661A1D" w:rsidP="00661A1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1A1D" w:rsidRPr="003A19E1" w:rsidRDefault="00661A1D" w:rsidP="00661A1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Tahoma"/>
          <w:sz w:val="20"/>
          <w:szCs w:val="20"/>
        </w:rPr>
      </w:pPr>
    </w:p>
    <w:p w:rsidR="00661A1D" w:rsidRPr="003A19E1" w:rsidRDefault="00661A1D" w:rsidP="00661A1D">
      <w:pPr>
        <w:tabs>
          <w:tab w:val="left" w:pos="1418"/>
        </w:tabs>
        <w:jc w:val="both"/>
        <w:rPr>
          <w:rFonts w:ascii="Verdana" w:hAnsi="Verdana" w:cs="Tahoma"/>
          <w:sz w:val="20"/>
          <w:szCs w:val="20"/>
        </w:rPr>
      </w:pPr>
      <w:r w:rsidRPr="003A19E1">
        <w:rPr>
          <w:rFonts w:ascii="Verdana" w:hAnsi="Verdana" w:cs="Tahoma"/>
          <w:sz w:val="20"/>
          <w:szCs w:val="20"/>
        </w:rPr>
        <w:tab/>
        <w:t>..................................................................................</w:t>
      </w:r>
    </w:p>
    <w:p w:rsidR="00661A1D" w:rsidRPr="003A19E1" w:rsidRDefault="00661A1D" w:rsidP="00661A1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1A1D" w:rsidRPr="003A19E1" w:rsidRDefault="00661A1D" w:rsidP="00661A1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1A1D" w:rsidRPr="003A19E1" w:rsidRDefault="00661A1D" w:rsidP="00661A1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61A1D" w:rsidRPr="003A19E1" w:rsidRDefault="00661A1D" w:rsidP="00661A1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61A1D" w:rsidRPr="003A19E1" w:rsidRDefault="00661A1D" w:rsidP="00661A1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1A1D" w:rsidRPr="003A19E1" w:rsidTr="00215DC9">
        <w:trPr>
          <w:trHeight w:val="2230"/>
        </w:trPr>
        <w:tc>
          <w:tcPr>
            <w:tcW w:w="3751" w:type="dxa"/>
            <w:shd w:val="clear" w:color="auto" w:fill="auto"/>
            <w:vAlign w:val="bottom"/>
            <w:hideMark/>
          </w:tcPr>
          <w:p w:rsidR="00661A1D" w:rsidRPr="003A19E1" w:rsidRDefault="00661A1D" w:rsidP="00215DC9">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1A1D" w:rsidRPr="003A19E1" w:rsidRDefault="00661A1D" w:rsidP="00661A1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61A1D" w:rsidRPr="003A19E1" w:rsidRDefault="00661A1D" w:rsidP="00661A1D">
      <w:pPr>
        <w:keepLines/>
        <w:tabs>
          <w:tab w:val="left" w:pos="7230"/>
          <w:tab w:val="left" w:pos="9072"/>
        </w:tabs>
        <w:jc w:val="center"/>
        <w:rPr>
          <w:rFonts w:ascii="Verdana" w:hAnsi="Verdana" w:cs="Tahoma"/>
          <w:b/>
          <w:sz w:val="20"/>
          <w:szCs w:val="20"/>
          <w:u w:val="single"/>
        </w:rPr>
      </w:pPr>
    </w:p>
    <w:p w:rsidR="00661A1D" w:rsidRPr="003A19E1" w:rsidRDefault="00661A1D" w:rsidP="00661A1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61A1D" w:rsidRPr="003A19E1" w:rsidRDefault="00661A1D" w:rsidP="00661A1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1A1D" w:rsidRPr="003A19E1" w:rsidRDefault="00661A1D" w:rsidP="00661A1D">
      <w:pPr>
        <w:rPr>
          <w:rFonts w:ascii="Verdana" w:hAnsi="Verdana" w:cs="Tahoma"/>
          <w:b/>
          <w:sz w:val="20"/>
          <w:szCs w:val="20"/>
        </w:rPr>
      </w:pPr>
    </w:p>
    <w:p w:rsidR="00661A1D" w:rsidRPr="003A19E1" w:rsidRDefault="00661A1D" w:rsidP="00661A1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03</w:t>
      </w:r>
      <w:r w:rsidR="00B85047">
        <w:rPr>
          <w:rFonts w:ascii="Verdana" w:hAnsi="Verdana"/>
          <w:b w:val="0"/>
          <w:sz w:val="20"/>
          <w:szCs w:val="20"/>
        </w:rPr>
        <w:t>0</w:t>
      </w:r>
      <w:r>
        <w:rPr>
          <w:rFonts w:ascii="Verdana" w:hAnsi="Verdana"/>
          <w:b w:val="0"/>
          <w:sz w:val="20"/>
          <w:szCs w:val="20"/>
        </w:rPr>
        <w:t>/2022</w:t>
      </w:r>
    </w:p>
    <w:p w:rsidR="00661A1D" w:rsidRPr="003A19E1" w:rsidRDefault="00661A1D" w:rsidP="00661A1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010</w:t>
      </w:r>
      <w:r w:rsidR="00B85047">
        <w:rPr>
          <w:rFonts w:ascii="Verdana" w:hAnsi="Verdana"/>
          <w:b w:val="0"/>
          <w:sz w:val="20"/>
          <w:szCs w:val="20"/>
        </w:rPr>
        <w:t>5</w:t>
      </w:r>
      <w:r>
        <w:rPr>
          <w:rFonts w:ascii="Verdana" w:hAnsi="Verdana"/>
          <w:b w:val="0"/>
          <w:sz w:val="20"/>
          <w:szCs w:val="20"/>
        </w:rPr>
        <w:t>/2022</w:t>
      </w:r>
    </w:p>
    <w:p w:rsidR="00661A1D" w:rsidRPr="003A19E1" w:rsidRDefault="00661A1D" w:rsidP="00661A1D">
      <w:pPr>
        <w:jc w:val="both"/>
        <w:rPr>
          <w:rFonts w:ascii="Verdana" w:hAnsi="Verdana" w:cs="Tahoma"/>
          <w:sz w:val="20"/>
          <w:szCs w:val="20"/>
        </w:rPr>
      </w:pPr>
    </w:p>
    <w:p w:rsidR="00661A1D" w:rsidRPr="003A19E1" w:rsidRDefault="00661A1D" w:rsidP="00661A1D">
      <w:pPr>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1A1D" w:rsidRPr="003A19E1" w:rsidRDefault="00661A1D" w:rsidP="00661A1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1A1D" w:rsidRPr="003A19E1" w:rsidRDefault="00661A1D" w:rsidP="00661A1D">
      <w:pPr>
        <w:pStyle w:val="Recuodecorpodetexto"/>
        <w:tabs>
          <w:tab w:val="left" w:pos="709"/>
          <w:tab w:val="left" w:pos="1276"/>
          <w:tab w:val="left" w:pos="1701"/>
        </w:tabs>
        <w:spacing w:after="0"/>
        <w:jc w:val="center"/>
        <w:rPr>
          <w:rFonts w:ascii="Verdana" w:hAnsi="Verdana" w:cs="Arial"/>
          <w:sz w:val="20"/>
          <w:szCs w:val="20"/>
        </w:rPr>
      </w:pPr>
    </w:p>
    <w:p w:rsidR="00661A1D" w:rsidRPr="003A19E1" w:rsidRDefault="00661A1D" w:rsidP="00661A1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1A1D" w:rsidRPr="003A19E1" w:rsidTr="00215DC9">
        <w:trPr>
          <w:trHeight w:val="2230"/>
        </w:trPr>
        <w:tc>
          <w:tcPr>
            <w:tcW w:w="3751" w:type="dxa"/>
            <w:shd w:val="clear" w:color="auto" w:fill="auto"/>
            <w:vAlign w:val="bottom"/>
            <w:hideMark/>
          </w:tcPr>
          <w:p w:rsidR="00661A1D" w:rsidRPr="003A19E1" w:rsidRDefault="00661A1D" w:rsidP="00215DC9">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B85047" w:rsidRDefault="00661A1D" w:rsidP="00B85047">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61A1D" w:rsidRPr="003A19E1" w:rsidRDefault="00661A1D" w:rsidP="00661A1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661A1D" w:rsidRPr="003A19E1" w:rsidRDefault="00661A1D" w:rsidP="00661A1D">
      <w:pPr>
        <w:tabs>
          <w:tab w:val="left" w:pos="1701"/>
        </w:tabs>
        <w:jc w:val="center"/>
        <w:rPr>
          <w:rFonts w:ascii="Verdana" w:hAnsi="Verdana" w:cs="Tahoma"/>
          <w:b/>
          <w:sz w:val="20"/>
          <w:szCs w:val="20"/>
        </w:rPr>
      </w:pPr>
    </w:p>
    <w:p w:rsidR="00661A1D" w:rsidRPr="003A19E1" w:rsidRDefault="00661A1D" w:rsidP="00661A1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03</w:t>
      </w:r>
      <w:r w:rsidR="00B85047">
        <w:rPr>
          <w:rFonts w:ascii="Verdana" w:hAnsi="Verdana" w:cs="Tahoma"/>
          <w:b/>
          <w:bCs/>
          <w:snapToGrid w:val="0"/>
          <w:sz w:val="20"/>
          <w:szCs w:val="20"/>
        </w:rPr>
        <w:t>0</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1A1D" w:rsidRPr="003A19E1" w:rsidRDefault="00661A1D" w:rsidP="00661A1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61A1D" w:rsidRPr="003A19E1" w:rsidRDefault="00661A1D" w:rsidP="00661A1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61A1D" w:rsidRPr="003A19E1" w:rsidRDefault="00661A1D" w:rsidP="00661A1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61A1D" w:rsidRPr="003A19E1" w:rsidRDefault="00661A1D" w:rsidP="00661A1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61A1D" w:rsidRPr="003A19E1" w:rsidRDefault="00661A1D" w:rsidP="00661A1D">
      <w:pPr>
        <w:tabs>
          <w:tab w:val="left" w:pos="1701"/>
        </w:tabs>
        <w:jc w:val="both"/>
        <w:rPr>
          <w:rFonts w:ascii="Verdana" w:hAnsi="Verdana" w:cs="Tahoma"/>
          <w:bCs/>
          <w:snapToGrid w:val="0"/>
          <w:sz w:val="20"/>
          <w:szCs w:val="20"/>
        </w:rPr>
      </w:pPr>
    </w:p>
    <w:p w:rsidR="00661A1D" w:rsidRPr="003A19E1" w:rsidRDefault="00661A1D" w:rsidP="00661A1D">
      <w:pPr>
        <w:tabs>
          <w:tab w:val="left" w:pos="1701"/>
        </w:tabs>
        <w:jc w:val="center"/>
        <w:rPr>
          <w:rFonts w:ascii="Verdana" w:hAnsi="Verdana" w:cs="Arial"/>
          <w:b/>
          <w:sz w:val="20"/>
          <w:szCs w:val="20"/>
        </w:rPr>
      </w:pPr>
    </w:p>
    <w:p w:rsidR="00661A1D" w:rsidRPr="003A19E1" w:rsidRDefault="00661A1D" w:rsidP="00661A1D">
      <w:pPr>
        <w:tabs>
          <w:tab w:val="left" w:pos="1701"/>
        </w:tabs>
        <w:jc w:val="center"/>
        <w:rPr>
          <w:rFonts w:ascii="Verdana" w:hAnsi="Verdana" w:cs="Arial"/>
          <w:b/>
          <w:sz w:val="20"/>
          <w:szCs w:val="20"/>
        </w:rPr>
      </w:pPr>
    </w:p>
    <w:p w:rsidR="00661A1D" w:rsidRPr="003A19E1" w:rsidRDefault="00661A1D" w:rsidP="00661A1D">
      <w:pPr>
        <w:tabs>
          <w:tab w:val="left" w:pos="1701"/>
        </w:tabs>
        <w:jc w:val="center"/>
        <w:rPr>
          <w:rFonts w:ascii="Verdana" w:hAnsi="Verdana" w:cs="Arial"/>
          <w:b/>
          <w:sz w:val="20"/>
          <w:szCs w:val="20"/>
        </w:rPr>
      </w:pPr>
    </w:p>
    <w:p w:rsidR="00661A1D" w:rsidRPr="003A19E1" w:rsidRDefault="00661A1D" w:rsidP="00661A1D">
      <w:pPr>
        <w:tabs>
          <w:tab w:val="left" w:pos="1701"/>
        </w:tabs>
        <w:jc w:val="center"/>
        <w:rPr>
          <w:rFonts w:ascii="Verdana" w:hAnsi="Verdana" w:cs="Arial"/>
          <w:b/>
          <w:sz w:val="20"/>
          <w:szCs w:val="20"/>
        </w:rPr>
      </w:pPr>
    </w:p>
    <w:p w:rsidR="00661A1D" w:rsidRPr="003A19E1" w:rsidRDefault="00661A1D" w:rsidP="00661A1D">
      <w:pPr>
        <w:tabs>
          <w:tab w:val="left" w:pos="1701"/>
        </w:tabs>
        <w:jc w:val="center"/>
        <w:rPr>
          <w:rFonts w:ascii="Verdana" w:hAnsi="Verdana" w:cs="Arial"/>
          <w:b/>
          <w:sz w:val="20"/>
          <w:szCs w:val="20"/>
        </w:rPr>
      </w:pPr>
    </w:p>
    <w:p w:rsidR="00661A1D" w:rsidRPr="003A19E1" w:rsidRDefault="00661A1D" w:rsidP="00661A1D">
      <w:pPr>
        <w:tabs>
          <w:tab w:val="left" w:pos="1701"/>
        </w:tabs>
        <w:jc w:val="center"/>
        <w:rPr>
          <w:rFonts w:ascii="Verdana" w:hAnsi="Verdana" w:cs="Arial"/>
          <w:b/>
          <w:sz w:val="20"/>
          <w:szCs w:val="20"/>
        </w:rPr>
      </w:pPr>
    </w:p>
    <w:p w:rsidR="00661A1D" w:rsidRPr="003A19E1" w:rsidRDefault="00661A1D" w:rsidP="00661A1D">
      <w:pPr>
        <w:pStyle w:val="Recuodecorpodetexto"/>
        <w:tabs>
          <w:tab w:val="left" w:pos="709"/>
          <w:tab w:val="left" w:pos="1276"/>
        </w:tabs>
        <w:jc w:val="center"/>
        <w:rPr>
          <w:rFonts w:ascii="Verdana" w:hAnsi="Verdana" w:cs="Arial"/>
          <w:sz w:val="20"/>
          <w:szCs w:val="20"/>
        </w:rPr>
      </w:pPr>
    </w:p>
    <w:p w:rsidR="00661A1D" w:rsidRPr="003A19E1" w:rsidRDefault="00661A1D" w:rsidP="00661A1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61A1D" w:rsidRPr="003A19E1" w:rsidRDefault="00661A1D" w:rsidP="00661A1D">
      <w:pPr>
        <w:tabs>
          <w:tab w:val="left" w:pos="1701"/>
        </w:tabs>
        <w:jc w:val="center"/>
        <w:rPr>
          <w:rFonts w:ascii="Verdana" w:hAnsi="Verdana" w:cs="Arial"/>
          <w:b/>
          <w:sz w:val="20"/>
          <w:szCs w:val="20"/>
        </w:rPr>
      </w:pPr>
    </w:p>
    <w:p w:rsidR="00661A1D" w:rsidRPr="003A19E1" w:rsidRDefault="00661A1D" w:rsidP="00661A1D">
      <w:pPr>
        <w:tabs>
          <w:tab w:val="left" w:pos="1701"/>
        </w:tabs>
        <w:jc w:val="center"/>
        <w:rPr>
          <w:rFonts w:ascii="Verdana" w:hAnsi="Verdana" w:cs="Arial"/>
          <w:b/>
          <w:sz w:val="20"/>
          <w:szCs w:val="20"/>
        </w:rPr>
      </w:pPr>
    </w:p>
    <w:p w:rsidR="00661A1D" w:rsidRDefault="00661A1D" w:rsidP="00661A1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661A1D" w:rsidRPr="003A19E1" w:rsidRDefault="00661A1D" w:rsidP="00661A1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661A1D" w:rsidRPr="003A19E1" w:rsidRDefault="00661A1D" w:rsidP="00661A1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010</w:t>
      </w:r>
      <w:r w:rsidR="00B85047">
        <w:rPr>
          <w:rFonts w:ascii="Verdana" w:hAnsi="Verdana" w:cs="Arial"/>
          <w:b/>
          <w:bCs/>
          <w:snapToGrid w:val="0"/>
          <w:sz w:val="20"/>
          <w:szCs w:val="20"/>
        </w:rPr>
        <w:t>5</w:t>
      </w:r>
      <w:r>
        <w:rPr>
          <w:rFonts w:ascii="Verdana" w:hAnsi="Verdana" w:cs="Arial"/>
          <w:b/>
          <w:bCs/>
          <w:snapToGrid w:val="0"/>
          <w:sz w:val="20"/>
          <w:szCs w:val="20"/>
        </w:rPr>
        <w:t>/2022</w:t>
      </w:r>
    </w:p>
    <w:p w:rsidR="00661A1D" w:rsidRPr="003A19E1" w:rsidRDefault="00661A1D" w:rsidP="00661A1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03</w:t>
      </w:r>
      <w:r w:rsidR="00B85047">
        <w:rPr>
          <w:rFonts w:ascii="Verdana" w:hAnsi="Verdana" w:cs="Arial"/>
          <w:b/>
          <w:bCs/>
          <w:snapToGrid w:val="0"/>
          <w:sz w:val="20"/>
          <w:szCs w:val="20"/>
        </w:rPr>
        <w:t>0</w:t>
      </w:r>
      <w:r>
        <w:rPr>
          <w:rFonts w:ascii="Verdana" w:hAnsi="Verdana" w:cs="Arial"/>
          <w:b/>
          <w:bCs/>
          <w:snapToGrid w:val="0"/>
          <w:sz w:val="20"/>
          <w:szCs w:val="20"/>
        </w:rPr>
        <w:t>/2022</w:t>
      </w:r>
    </w:p>
    <w:p w:rsidR="00661A1D" w:rsidRPr="003A19E1" w:rsidRDefault="00661A1D" w:rsidP="00661A1D">
      <w:pPr>
        <w:widowControl w:val="0"/>
        <w:tabs>
          <w:tab w:val="left" w:pos="709"/>
          <w:tab w:val="left" w:pos="1276"/>
        </w:tabs>
        <w:ind w:right="90"/>
        <w:jc w:val="both"/>
        <w:rPr>
          <w:rFonts w:ascii="Verdana" w:hAnsi="Verdana" w:cs="Arial"/>
          <w:b/>
          <w:bCs/>
          <w:snapToGrid w:val="0"/>
          <w:sz w:val="20"/>
          <w:szCs w:val="20"/>
        </w:rPr>
      </w:pPr>
    </w:p>
    <w:p w:rsidR="00661A1D" w:rsidRPr="00583508" w:rsidRDefault="00661A1D" w:rsidP="00661A1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w:t>
      </w:r>
      <w:r w:rsidRPr="003A19E1">
        <w:rPr>
          <w:rFonts w:ascii="Verdana" w:hAnsi="Verdana" w:cs="Tahoma"/>
          <w:b/>
          <w:i/>
          <w:sz w:val="20"/>
          <w:szCs w:val="20"/>
        </w:rPr>
        <w:t xml:space="preserve">EGISTRO DE PREÇOS </w:t>
      </w:r>
      <w:r w:rsidR="00B85047" w:rsidRPr="003A19E1">
        <w:rPr>
          <w:rFonts w:ascii="Verdana" w:hAnsi="Verdana" w:cs="Tahoma"/>
          <w:b/>
          <w:i/>
          <w:sz w:val="20"/>
          <w:szCs w:val="20"/>
        </w:rPr>
        <w:t xml:space="preserve">PARA FUTURA E EVENTUAL </w:t>
      </w:r>
      <w:r w:rsidR="00B85047" w:rsidRPr="00EF0498">
        <w:rPr>
          <w:rFonts w:ascii="Verdana" w:hAnsi="Verdana" w:cs="Tahoma"/>
          <w:b/>
          <w:i/>
          <w:sz w:val="20"/>
          <w:szCs w:val="20"/>
        </w:rPr>
        <w:t>AQUISIÇÃO DE MATERIAIS</w:t>
      </w:r>
      <w:r w:rsidR="00B85047">
        <w:rPr>
          <w:rFonts w:ascii="Verdana" w:hAnsi="Verdana" w:cs="Tahoma"/>
          <w:b/>
          <w:i/>
          <w:sz w:val="20"/>
          <w:szCs w:val="20"/>
        </w:rPr>
        <w:t xml:space="preserve"> DE CONSUMO DE INFORMÁTICA </w:t>
      </w:r>
      <w:r w:rsidR="00B85047" w:rsidRPr="00EF0498">
        <w:rPr>
          <w:rFonts w:ascii="Verdana" w:hAnsi="Verdana" w:cs="Tahoma"/>
          <w:b/>
          <w:i/>
          <w:sz w:val="20"/>
          <w:szCs w:val="20"/>
        </w:rPr>
        <w:t>PARA ATENDER AS NECESSIDADES DAS SECRETARIAS MUNICIPA</w:t>
      </w:r>
      <w:r w:rsidR="00B85047">
        <w:rPr>
          <w:rFonts w:ascii="Verdana" w:hAnsi="Verdana" w:cs="Tahoma"/>
          <w:b/>
          <w:i/>
          <w:sz w:val="20"/>
          <w:szCs w:val="20"/>
        </w:rPr>
        <w:t>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03</w:t>
      </w:r>
      <w:r w:rsidR="00B85047">
        <w:rPr>
          <w:rFonts w:ascii="Verdana" w:hAnsi="Verdana"/>
          <w:sz w:val="20"/>
          <w:szCs w:val="20"/>
        </w:rPr>
        <w:t>0</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autorizado pelo Processo n.º 010</w:t>
      </w:r>
      <w:r w:rsidR="00B85047">
        <w:rPr>
          <w:rFonts w:ascii="Verdana" w:hAnsi="Verdana"/>
          <w:sz w:val="20"/>
          <w:szCs w:val="20"/>
        </w:rPr>
        <w:t>5</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61A1D" w:rsidRPr="003A19E1" w:rsidRDefault="00661A1D" w:rsidP="00661A1D">
      <w:pPr>
        <w:widowControl w:val="0"/>
        <w:tabs>
          <w:tab w:val="left" w:pos="709"/>
          <w:tab w:val="left" w:pos="1276"/>
        </w:tabs>
        <w:ind w:right="90"/>
        <w:jc w:val="both"/>
        <w:rPr>
          <w:rFonts w:ascii="Verdana" w:hAnsi="Verdana"/>
          <w:sz w:val="20"/>
          <w:szCs w:val="20"/>
        </w:rPr>
      </w:pPr>
    </w:p>
    <w:p w:rsidR="00661A1D" w:rsidRPr="003A19E1" w:rsidRDefault="00661A1D" w:rsidP="00661A1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61A1D" w:rsidRPr="003A19E1" w:rsidRDefault="00661A1D" w:rsidP="00661A1D">
      <w:pPr>
        <w:widowControl w:val="0"/>
        <w:tabs>
          <w:tab w:val="left" w:pos="709"/>
          <w:tab w:val="left" w:pos="1276"/>
        </w:tabs>
        <w:ind w:right="90"/>
        <w:jc w:val="both"/>
        <w:rPr>
          <w:rFonts w:ascii="Verdana" w:hAnsi="Verdana"/>
          <w:sz w:val="20"/>
          <w:szCs w:val="20"/>
        </w:rPr>
      </w:pPr>
    </w:p>
    <w:p w:rsidR="00661A1D" w:rsidRPr="003A19E1" w:rsidRDefault="00661A1D" w:rsidP="00661A1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B85047" w:rsidRPr="003A19E1">
        <w:rPr>
          <w:rFonts w:ascii="Verdana" w:hAnsi="Verdana" w:cs="Tahoma"/>
          <w:b/>
          <w:i/>
          <w:sz w:val="20"/>
          <w:szCs w:val="20"/>
        </w:rPr>
        <w:t xml:space="preserve">REGISTRO DE PREÇOS PARA FUTURA E EVENTUAL </w:t>
      </w:r>
      <w:r w:rsidR="00B85047" w:rsidRPr="00EF0498">
        <w:rPr>
          <w:rFonts w:ascii="Verdana" w:hAnsi="Verdana" w:cs="Tahoma"/>
          <w:b/>
          <w:i/>
          <w:sz w:val="20"/>
          <w:szCs w:val="20"/>
        </w:rPr>
        <w:t>AQUISIÇÃO DE MATERIAIS</w:t>
      </w:r>
      <w:r w:rsidR="00B85047">
        <w:rPr>
          <w:rFonts w:ascii="Verdana" w:hAnsi="Verdana" w:cs="Tahoma"/>
          <w:b/>
          <w:i/>
          <w:sz w:val="20"/>
          <w:szCs w:val="20"/>
        </w:rPr>
        <w:t xml:space="preserve"> DE CONSUMO DE INFORMÁTICA </w:t>
      </w:r>
      <w:r w:rsidR="00B85047" w:rsidRPr="00EF0498">
        <w:rPr>
          <w:rFonts w:ascii="Verdana" w:hAnsi="Verdana" w:cs="Tahoma"/>
          <w:b/>
          <w:i/>
          <w:sz w:val="20"/>
          <w:szCs w:val="20"/>
        </w:rPr>
        <w:t>PARA ATENDER AS NECESSIDADES DAS SECRETARIAS MUNICIPA</w:t>
      </w:r>
      <w:r w:rsidR="00B85047">
        <w:rPr>
          <w:rFonts w:ascii="Verdana" w:hAnsi="Verdana" w:cs="Tahoma"/>
          <w:b/>
          <w:i/>
          <w:sz w:val="20"/>
          <w:szCs w:val="20"/>
        </w:rPr>
        <w:t>IS DA PREFEITURA DE ELDORADO/MS</w:t>
      </w:r>
      <w:r w:rsidRPr="003A19E1">
        <w:rPr>
          <w:rFonts w:ascii="Verdana" w:hAnsi="Verdana"/>
          <w:sz w:val="20"/>
          <w:szCs w:val="20"/>
        </w:rPr>
        <w:t>, conforme as especificações da proposta de preços apresen</w:t>
      </w:r>
      <w:r>
        <w:rPr>
          <w:rFonts w:ascii="Verdana" w:hAnsi="Verdana"/>
          <w:sz w:val="20"/>
          <w:szCs w:val="20"/>
        </w:rPr>
        <w:t>tada no Pregão Presencial n° 03</w:t>
      </w:r>
      <w:r w:rsidR="00B85047">
        <w:rPr>
          <w:rFonts w:ascii="Verdana" w:hAnsi="Verdana"/>
          <w:sz w:val="20"/>
          <w:szCs w:val="20"/>
        </w:rPr>
        <w:t>0</w:t>
      </w:r>
      <w:r>
        <w:rPr>
          <w:rFonts w:ascii="Verdana" w:hAnsi="Verdana"/>
          <w:sz w:val="20"/>
          <w:szCs w:val="20"/>
        </w:rPr>
        <w:t>/2022, Processo n° 010</w:t>
      </w:r>
      <w:r w:rsidR="00B85047">
        <w:rPr>
          <w:rFonts w:ascii="Verdana" w:hAnsi="Verdana"/>
          <w:sz w:val="20"/>
          <w:szCs w:val="20"/>
        </w:rPr>
        <w:t>5</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03</w:t>
      </w:r>
      <w:r w:rsidR="00B85047">
        <w:rPr>
          <w:rFonts w:ascii="Verdana" w:hAnsi="Verdana"/>
          <w:sz w:val="20"/>
          <w:szCs w:val="20"/>
        </w:rPr>
        <w:t>0</w:t>
      </w:r>
      <w:r>
        <w:rPr>
          <w:rFonts w:ascii="Verdana" w:hAnsi="Verdana"/>
          <w:sz w:val="20"/>
          <w:szCs w:val="20"/>
        </w:rPr>
        <w:t>/2022, Processo nº 0</w:t>
      </w:r>
      <w:r w:rsidR="00B85047">
        <w:rPr>
          <w:rFonts w:ascii="Verdana" w:hAnsi="Verdana"/>
          <w:sz w:val="20"/>
          <w:szCs w:val="20"/>
        </w:rPr>
        <w:t>105</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661A1D" w:rsidRPr="003A19E1" w:rsidRDefault="00661A1D" w:rsidP="00661A1D">
      <w:pPr>
        <w:tabs>
          <w:tab w:val="left" w:pos="709"/>
          <w:tab w:val="left" w:pos="1276"/>
        </w:tabs>
        <w:jc w:val="center"/>
        <w:rPr>
          <w:rFonts w:ascii="Verdana" w:hAnsi="Verdana"/>
          <w:b/>
          <w:i/>
          <w:sz w:val="20"/>
          <w:szCs w:val="20"/>
          <w:u w:val="single"/>
        </w:rPr>
      </w:pPr>
    </w:p>
    <w:p w:rsidR="00661A1D" w:rsidRPr="003A19E1" w:rsidRDefault="00661A1D" w:rsidP="00661A1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w:t>
      </w:r>
      <w:r w:rsidRPr="003A19E1">
        <w:rPr>
          <w:rFonts w:ascii="Verdana" w:hAnsi="Verdana"/>
          <w:sz w:val="20"/>
          <w:szCs w:val="20"/>
        </w:rPr>
        <w:lastRenderedPageBreak/>
        <w:t xml:space="preserve">item visando a negociação para a redução de preços e sua adequação ao do mercado, mantendo o mesmo objeto cotado, qualidade e especificações.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61A1D" w:rsidRPr="003A19E1" w:rsidRDefault="00661A1D" w:rsidP="00661A1D">
      <w:pPr>
        <w:tabs>
          <w:tab w:val="left" w:pos="709"/>
          <w:tab w:val="left" w:pos="1276"/>
        </w:tabs>
        <w:jc w:val="both"/>
        <w:rPr>
          <w:rFonts w:ascii="Verdana" w:hAnsi="Verdana"/>
          <w:b/>
          <w:sz w:val="20"/>
          <w:szCs w:val="20"/>
        </w:rPr>
      </w:pPr>
    </w:p>
    <w:p w:rsidR="00661A1D" w:rsidRPr="003A19E1" w:rsidRDefault="00661A1D" w:rsidP="00661A1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661A1D" w:rsidRPr="003A19E1" w:rsidRDefault="00661A1D" w:rsidP="00661A1D">
      <w:pPr>
        <w:pStyle w:val="Corpodetexto2"/>
        <w:widowControl w:val="0"/>
        <w:tabs>
          <w:tab w:val="left" w:pos="709"/>
          <w:tab w:val="left" w:pos="993"/>
        </w:tabs>
        <w:ind w:left="708"/>
        <w:rPr>
          <w:rFonts w:ascii="Verdana" w:hAnsi="Verdana" w:cs="Arial"/>
          <w:color w:val="000000"/>
          <w:sz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61A1D" w:rsidRPr="003A19E1" w:rsidRDefault="00661A1D" w:rsidP="00661A1D">
      <w:pPr>
        <w:widowControl w:val="0"/>
        <w:tabs>
          <w:tab w:val="left" w:pos="709"/>
          <w:tab w:val="left" w:pos="993"/>
        </w:tabs>
        <w:jc w:val="both"/>
        <w:rPr>
          <w:rFonts w:ascii="Verdana" w:hAnsi="Verdana" w:cs="Arial"/>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1A1D" w:rsidRPr="003A19E1" w:rsidRDefault="00661A1D" w:rsidP="00661A1D">
      <w:pPr>
        <w:widowControl w:val="0"/>
        <w:tabs>
          <w:tab w:val="left" w:pos="709"/>
          <w:tab w:val="left" w:pos="993"/>
        </w:tabs>
        <w:jc w:val="both"/>
        <w:rPr>
          <w:rFonts w:ascii="Verdana" w:hAnsi="Verdana"/>
          <w:b/>
          <w:bCs/>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1A1D" w:rsidRPr="003A19E1" w:rsidRDefault="00661A1D" w:rsidP="00661A1D">
      <w:pPr>
        <w:widowControl w:val="0"/>
        <w:tabs>
          <w:tab w:val="left" w:pos="709"/>
          <w:tab w:val="left" w:pos="993"/>
        </w:tabs>
        <w:jc w:val="both"/>
        <w:rPr>
          <w:rFonts w:ascii="Verdana" w:hAnsi="Verdana"/>
          <w:color w:val="FF0000"/>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1A1D" w:rsidRPr="003A19E1" w:rsidRDefault="00661A1D" w:rsidP="00661A1D">
      <w:pPr>
        <w:widowControl w:val="0"/>
        <w:tabs>
          <w:tab w:val="left" w:pos="709"/>
          <w:tab w:val="left" w:pos="993"/>
        </w:tabs>
        <w:jc w:val="both"/>
        <w:rPr>
          <w:rFonts w:ascii="Verdana" w:hAnsi="Verdana" w:cs="Arial"/>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1A1D" w:rsidRPr="003A19E1" w:rsidRDefault="00661A1D" w:rsidP="00661A1D">
      <w:pPr>
        <w:widowControl w:val="0"/>
        <w:tabs>
          <w:tab w:val="left" w:pos="709"/>
          <w:tab w:val="left" w:pos="993"/>
          <w:tab w:val="left" w:pos="1134"/>
        </w:tabs>
        <w:jc w:val="both"/>
        <w:rPr>
          <w:rFonts w:ascii="Verdana" w:hAnsi="Verdana" w:cs="Arial"/>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1A1D" w:rsidRPr="003A19E1" w:rsidRDefault="00661A1D" w:rsidP="00661A1D">
      <w:pPr>
        <w:widowControl w:val="0"/>
        <w:tabs>
          <w:tab w:val="left" w:pos="709"/>
          <w:tab w:val="left" w:pos="1276"/>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61A1D" w:rsidRPr="003A19E1" w:rsidRDefault="00661A1D" w:rsidP="00661A1D">
      <w:pPr>
        <w:widowControl w:val="0"/>
        <w:tabs>
          <w:tab w:val="left" w:pos="709"/>
          <w:tab w:val="left" w:pos="993"/>
        </w:tabs>
        <w:jc w:val="both"/>
        <w:rPr>
          <w:rFonts w:ascii="Verdana" w:hAnsi="Verdana"/>
          <w:sz w:val="20"/>
          <w:szCs w:val="20"/>
        </w:rPr>
      </w:pPr>
    </w:p>
    <w:p w:rsidR="00661A1D" w:rsidRPr="003A19E1" w:rsidRDefault="00661A1D" w:rsidP="00661A1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1A1D" w:rsidRPr="003A19E1" w:rsidRDefault="00661A1D" w:rsidP="00661A1D">
      <w:pPr>
        <w:widowControl w:val="0"/>
        <w:tabs>
          <w:tab w:val="left" w:pos="709"/>
          <w:tab w:val="left" w:pos="993"/>
        </w:tabs>
        <w:jc w:val="both"/>
        <w:rPr>
          <w:rFonts w:ascii="Verdana" w:hAnsi="Verdana" w:cs="Arial"/>
          <w:sz w:val="20"/>
          <w:szCs w:val="20"/>
        </w:rPr>
      </w:pPr>
    </w:p>
    <w:p w:rsidR="00661A1D" w:rsidRPr="003A19E1" w:rsidRDefault="00661A1D" w:rsidP="00661A1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61A1D" w:rsidRPr="003A19E1" w:rsidRDefault="00661A1D" w:rsidP="00661A1D">
      <w:pPr>
        <w:tabs>
          <w:tab w:val="left" w:pos="709"/>
          <w:tab w:val="left" w:pos="1276"/>
        </w:tabs>
        <w:ind w:left="300"/>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61A1D" w:rsidRPr="003A19E1" w:rsidRDefault="00661A1D" w:rsidP="00661A1D">
      <w:pPr>
        <w:tabs>
          <w:tab w:val="left" w:pos="709"/>
          <w:tab w:val="left" w:pos="1276"/>
        </w:tabs>
        <w:ind w:left="300"/>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61A1D" w:rsidRPr="003A19E1" w:rsidRDefault="00661A1D" w:rsidP="00661A1D">
      <w:pPr>
        <w:tabs>
          <w:tab w:val="left" w:pos="709"/>
          <w:tab w:val="left" w:pos="1276"/>
        </w:tabs>
        <w:ind w:left="300"/>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61A1D" w:rsidRPr="003A19E1" w:rsidRDefault="00661A1D" w:rsidP="00661A1D">
      <w:pPr>
        <w:tabs>
          <w:tab w:val="left" w:pos="709"/>
          <w:tab w:val="left" w:pos="1276"/>
        </w:tabs>
        <w:ind w:left="300"/>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61A1D" w:rsidRPr="003A19E1" w:rsidRDefault="00661A1D" w:rsidP="00661A1D">
      <w:pPr>
        <w:tabs>
          <w:tab w:val="left" w:pos="709"/>
          <w:tab w:val="left" w:pos="1276"/>
        </w:tabs>
        <w:ind w:left="300"/>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661A1D" w:rsidRPr="003A19E1" w:rsidRDefault="00661A1D" w:rsidP="00661A1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61A1D" w:rsidRPr="003A19E1" w:rsidRDefault="00661A1D" w:rsidP="00661A1D">
      <w:pPr>
        <w:tabs>
          <w:tab w:val="left" w:pos="709"/>
          <w:tab w:val="left" w:pos="1276"/>
        </w:tabs>
        <w:ind w:left="600"/>
        <w:jc w:val="both"/>
        <w:rPr>
          <w:rFonts w:ascii="Verdana" w:hAnsi="Verdana"/>
          <w:sz w:val="20"/>
          <w:szCs w:val="20"/>
        </w:rPr>
      </w:pPr>
    </w:p>
    <w:p w:rsidR="00661A1D" w:rsidRPr="003A19E1" w:rsidRDefault="00661A1D" w:rsidP="00661A1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61A1D" w:rsidRPr="003A19E1" w:rsidRDefault="00661A1D" w:rsidP="00661A1D">
      <w:pPr>
        <w:tabs>
          <w:tab w:val="left" w:pos="709"/>
          <w:tab w:val="left" w:pos="1276"/>
        </w:tabs>
        <w:ind w:left="600"/>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sidR="00874B6D">
        <w:rPr>
          <w:rFonts w:ascii="Verdana" w:hAnsi="Verdana"/>
          <w:sz w:val="20"/>
          <w:szCs w:val="20"/>
        </w:rPr>
        <w:t>Município</w:t>
      </w:r>
      <w:r w:rsidRPr="003A19E1">
        <w:rPr>
          <w:rFonts w:ascii="Verdana" w:hAnsi="Verdana"/>
          <w:sz w:val="20"/>
          <w:szCs w:val="20"/>
        </w:rPr>
        <w:t>, considerando-se cancelado o preço registrado.</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61A1D" w:rsidRPr="003A19E1" w:rsidRDefault="00661A1D" w:rsidP="00661A1D">
      <w:pPr>
        <w:tabs>
          <w:tab w:val="left" w:pos="709"/>
          <w:tab w:val="left" w:pos="1276"/>
        </w:tabs>
        <w:jc w:val="both"/>
        <w:rPr>
          <w:rFonts w:ascii="Verdana" w:hAnsi="Verdana"/>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lastRenderedPageBreak/>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61A1D" w:rsidRPr="003A19E1" w:rsidRDefault="00661A1D" w:rsidP="00661A1D">
      <w:pPr>
        <w:tabs>
          <w:tab w:val="left" w:pos="709"/>
          <w:tab w:val="left" w:pos="1276"/>
        </w:tabs>
        <w:jc w:val="both"/>
        <w:rPr>
          <w:rFonts w:ascii="Verdana" w:hAnsi="Verdana"/>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10</w:t>
      </w:r>
      <w:r w:rsidRPr="003A19E1">
        <w:rPr>
          <w:rFonts w:ascii="Verdana" w:hAnsi="Verdana"/>
          <w:sz w:val="20"/>
          <w:szCs w:val="20"/>
        </w:rPr>
        <w:t xml:space="preserve"> (</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p>
    <w:p w:rsidR="00661A1D" w:rsidRPr="003A19E1" w:rsidRDefault="00661A1D" w:rsidP="00661A1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661A1D" w:rsidRPr="003A19E1" w:rsidRDefault="00661A1D" w:rsidP="00661A1D">
      <w:pPr>
        <w:tabs>
          <w:tab w:val="left" w:pos="709"/>
          <w:tab w:val="left" w:pos="1276"/>
        </w:tabs>
        <w:jc w:val="both"/>
        <w:rPr>
          <w:rFonts w:ascii="Verdana" w:hAnsi="Verdana" w:cs="Arial"/>
          <w:bCs/>
          <w:snapToGrid w:val="0"/>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661A1D" w:rsidRPr="003A19E1" w:rsidRDefault="00661A1D" w:rsidP="00661A1D">
      <w:pPr>
        <w:tabs>
          <w:tab w:val="left" w:pos="709"/>
          <w:tab w:val="left" w:pos="1276"/>
        </w:tabs>
        <w:jc w:val="both"/>
        <w:rPr>
          <w:rFonts w:ascii="Verdana" w:hAnsi="Verdana" w:cs="Arial"/>
          <w:sz w:val="20"/>
          <w:szCs w:val="20"/>
        </w:rPr>
      </w:pPr>
    </w:p>
    <w:p w:rsidR="00661A1D" w:rsidRPr="003A19E1" w:rsidRDefault="00661A1D" w:rsidP="00661A1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61A1D" w:rsidRPr="003A19E1" w:rsidRDefault="00661A1D" w:rsidP="00661A1D">
      <w:pPr>
        <w:tabs>
          <w:tab w:val="left" w:pos="709"/>
          <w:tab w:val="left" w:pos="1276"/>
        </w:tabs>
        <w:ind w:left="360"/>
        <w:jc w:val="both"/>
        <w:rPr>
          <w:rFonts w:ascii="Verdana" w:hAnsi="Verdana"/>
          <w:bCs/>
          <w:sz w:val="20"/>
          <w:szCs w:val="20"/>
        </w:rPr>
      </w:pPr>
    </w:p>
    <w:p w:rsidR="00661A1D" w:rsidRPr="003A19E1" w:rsidRDefault="00661A1D" w:rsidP="00661A1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61A1D" w:rsidRPr="003A19E1" w:rsidRDefault="00661A1D" w:rsidP="00661A1D">
      <w:pPr>
        <w:tabs>
          <w:tab w:val="left" w:pos="709"/>
          <w:tab w:val="left" w:pos="1276"/>
        </w:tabs>
        <w:ind w:left="360"/>
        <w:jc w:val="both"/>
        <w:rPr>
          <w:rFonts w:ascii="Verdana" w:hAnsi="Verdana"/>
          <w:bCs/>
          <w:sz w:val="20"/>
          <w:szCs w:val="20"/>
        </w:rPr>
      </w:pPr>
    </w:p>
    <w:p w:rsidR="00661A1D" w:rsidRPr="003A19E1" w:rsidRDefault="00661A1D" w:rsidP="00661A1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61A1D" w:rsidRPr="003A19E1" w:rsidRDefault="00661A1D" w:rsidP="00661A1D">
      <w:pPr>
        <w:tabs>
          <w:tab w:val="left" w:pos="709"/>
          <w:tab w:val="left" w:pos="1276"/>
        </w:tabs>
        <w:ind w:left="360"/>
        <w:jc w:val="both"/>
        <w:rPr>
          <w:rFonts w:ascii="Verdana" w:hAnsi="Verdana"/>
          <w:b/>
          <w:sz w:val="20"/>
          <w:szCs w:val="20"/>
        </w:rPr>
      </w:pPr>
    </w:p>
    <w:p w:rsidR="00661A1D" w:rsidRPr="003A19E1" w:rsidRDefault="00661A1D" w:rsidP="00661A1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61A1D" w:rsidRPr="003A19E1" w:rsidRDefault="00661A1D" w:rsidP="00661A1D">
      <w:pPr>
        <w:tabs>
          <w:tab w:val="left" w:pos="709"/>
          <w:tab w:val="left" w:pos="1276"/>
        </w:tabs>
        <w:ind w:left="360"/>
        <w:jc w:val="both"/>
        <w:rPr>
          <w:rFonts w:ascii="Verdana" w:hAnsi="Verdana"/>
          <w:bCs/>
          <w:sz w:val="20"/>
          <w:szCs w:val="20"/>
        </w:rPr>
      </w:pPr>
    </w:p>
    <w:p w:rsidR="00661A1D" w:rsidRPr="003A19E1" w:rsidRDefault="00661A1D" w:rsidP="00661A1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61A1D" w:rsidRPr="003A19E1" w:rsidRDefault="00661A1D" w:rsidP="00661A1D">
      <w:pPr>
        <w:tabs>
          <w:tab w:val="left" w:pos="709"/>
          <w:tab w:val="left" w:pos="1276"/>
        </w:tabs>
        <w:jc w:val="both"/>
        <w:rPr>
          <w:rFonts w:ascii="Verdana" w:hAnsi="Verdana"/>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lastRenderedPageBreak/>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61A1D" w:rsidRPr="003A19E1" w:rsidRDefault="00661A1D" w:rsidP="00661A1D">
      <w:pPr>
        <w:tabs>
          <w:tab w:val="left" w:pos="709"/>
          <w:tab w:val="left" w:pos="1276"/>
        </w:tabs>
        <w:jc w:val="both"/>
        <w:rPr>
          <w:rFonts w:ascii="Verdana" w:hAnsi="Verdana"/>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661A1D" w:rsidRPr="003A19E1" w:rsidRDefault="00661A1D" w:rsidP="00661A1D">
      <w:pPr>
        <w:tabs>
          <w:tab w:val="left" w:pos="709"/>
          <w:tab w:val="left" w:pos="1276"/>
        </w:tabs>
        <w:ind w:left="300"/>
        <w:jc w:val="both"/>
        <w:rPr>
          <w:rFonts w:ascii="Verdana" w:hAnsi="Verdana"/>
          <w:sz w:val="20"/>
          <w:szCs w:val="20"/>
        </w:rPr>
      </w:pPr>
    </w:p>
    <w:p w:rsidR="00661A1D" w:rsidRPr="003A19E1" w:rsidRDefault="00661A1D" w:rsidP="00661A1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widowControl w:val="0"/>
        <w:tabs>
          <w:tab w:val="left" w:pos="1440"/>
          <w:tab w:val="left" w:pos="1980"/>
        </w:tabs>
        <w:jc w:val="both"/>
        <w:rPr>
          <w:rFonts w:ascii="Verdana" w:hAnsi="Verdana" w:cs="Tahoma"/>
          <w:b/>
          <w:sz w:val="20"/>
          <w:szCs w:val="20"/>
        </w:rPr>
      </w:pPr>
      <w:r w:rsidRPr="003A19E1">
        <w:rPr>
          <w:rFonts w:ascii="Verdana" w:hAnsi="Verdana" w:cs="Tahoma"/>
          <w:b/>
          <w:sz w:val="20"/>
          <w:szCs w:val="20"/>
        </w:rPr>
        <w:t>CLÁUSULA DÉCIMA TERCEIRA - DOS RECURSOS ORÇAMENTÁRIO</w:t>
      </w:r>
      <w:r>
        <w:rPr>
          <w:rFonts w:ascii="Verdana" w:hAnsi="Verdana" w:cs="Tahoma"/>
          <w:b/>
          <w:sz w:val="20"/>
          <w:szCs w:val="20"/>
        </w:rPr>
        <w:t>S</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p>
    <w:p w:rsidR="00661A1D" w:rsidRPr="003A19E1" w:rsidRDefault="00661A1D" w:rsidP="00661A1D">
      <w:pPr>
        <w:widowControl w:val="0"/>
        <w:tabs>
          <w:tab w:val="left" w:pos="1440"/>
          <w:tab w:val="left" w:pos="1980"/>
        </w:tabs>
        <w:jc w:val="both"/>
        <w:rPr>
          <w:rFonts w:ascii="Verdana" w:hAnsi="Verdana" w:cs="Tahoma"/>
          <w:sz w:val="20"/>
          <w:szCs w:val="20"/>
        </w:rPr>
      </w:pPr>
      <w:r>
        <w:rPr>
          <w:rFonts w:ascii="Verdana" w:hAnsi="Verdana" w:cs="Tahoma"/>
          <w:sz w:val="20"/>
          <w:szCs w:val="20"/>
        </w:rPr>
        <w:t>13.1 - Dotação:</w:t>
      </w:r>
    </w:p>
    <w:p w:rsidR="00661A1D" w:rsidRPr="003A19E1" w:rsidRDefault="00661A1D" w:rsidP="00661A1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Recurso:</w:t>
      </w:r>
      <w:r w:rsidRPr="003A19E1">
        <w:rPr>
          <w:rFonts w:ascii="Verdana" w:hAnsi="Verdana" w:cs="Tahoma"/>
          <w:sz w:val="20"/>
          <w:szCs w:val="20"/>
        </w:rPr>
        <w:t xml:space="preserve"> </w:t>
      </w:r>
      <w:r w:rsidRPr="003A19E1">
        <w:rPr>
          <w:rFonts w:ascii="Verdana" w:hAnsi="Verdana" w:cs="Tahoma"/>
          <w:sz w:val="20"/>
          <w:szCs w:val="20"/>
        </w:rPr>
        <w:tab/>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DÉCIMA QUARTA - DAS DISPOSIÇÕES GERAIS</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61A1D" w:rsidRPr="003A19E1" w:rsidRDefault="00661A1D" w:rsidP="00661A1D">
      <w:pPr>
        <w:tabs>
          <w:tab w:val="left" w:pos="709"/>
          <w:tab w:val="left" w:pos="1276"/>
        </w:tabs>
        <w:jc w:val="both"/>
        <w:rPr>
          <w:rFonts w:ascii="Verdana" w:hAnsi="Verdana"/>
          <w:color w:val="FF0000"/>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DÉCIMA QUINTA - DA PUBLICIDADE</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SEXTA - DO FORO</w:t>
      </w:r>
    </w:p>
    <w:p w:rsidR="00661A1D" w:rsidRPr="003A19E1" w:rsidRDefault="00661A1D" w:rsidP="00661A1D">
      <w:pPr>
        <w:tabs>
          <w:tab w:val="left" w:pos="709"/>
          <w:tab w:val="left" w:pos="1276"/>
        </w:tabs>
        <w:jc w:val="both"/>
        <w:rPr>
          <w:rFonts w:ascii="Verdana" w:hAnsi="Verdana"/>
          <w:b/>
          <w:bCs/>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bCs/>
          <w:sz w:val="20"/>
          <w:szCs w:val="20"/>
        </w:rPr>
        <w:lastRenderedPageBreak/>
        <w:t>16.1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61A1D" w:rsidRPr="003A19E1" w:rsidRDefault="00661A1D" w:rsidP="00661A1D">
      <w:pPr>
        <w:tabs>
          <w:tab w:val="left" w:pos="709"/>
          <w:tab w:val="left" w:pos="1276"/>
        </w:tabs>
        <w:jc w:val="both"/>
        <w:rPr>
          <w:rFonts w:ascii="Verdana" w:hAnsi="Verdana"/>
          <w:bCs/>
          <w:sz w:val="20"/>
          <w:szCs w:val="20"/>
        </w:rPr>
      </w:pPr>
    </w:p>
    <w:p w:rsidR="00661A1D" w:rsidRPr="003A19E1" w:rsidRDefault="00661A1D" w:rsidP="00661A1D">
      <w:pPr>
        <w:tabs>
          <w:tab w:val="left" w:pos="709"/>
          <w:tab w:val="left" w:pos="1276"/>
        </w:tabs>
        <w:jc w:val="both"/>
        <w:rPr>
          <w:rFonts w:ascii="Verdana" w:hAnsi="Verdana"/>
          <w:bCs/>
          <w:sz w:val="20"/>
          <w:szCs w:val="20"/>
        </w:rPr>
      </w:pPr>
    </w:p>
    <w:p w:rsidR="00661A1D" w:rsidRPr="003A19E1" w:rsidRDefault="00661A1D" w:rsidP="00661A1D">
      <w:pPr>
        <w:tabs>
          <w:tab w:val="left" w:pos="709"/>
          <w:tab w:val="left" w:pos="1276"/>
        </w:tabs>
        <w:jc w:val="both"/>
        <w:rPr>
          <w:rFonts w:ascii="Verdana" w:hAnsi="Verdana"/>
          <w:bCs/>
          <w:sz w:val="20"/>
          <w:szCs w:val="20"/>
        </w:rPr>
      </w:pPr>
      <w:r w:rsidRPr="003A19E1">
        <w:rPr>
          <w:rFonts w:ascii="Verdana" w:hAnsi="Verdana"/>
          <w:bCs/>
          <w:sz w:val="20"/>
          <w:szCs w:val="20"/>
        </w:rPr>
        <w:t>...................................................</w:t>
      </w:r>
    </w:p>
    <w:p w:rsidR="00661A1D" w:rsidRPr="003A19E1" w:rsidRDefault="00661A1D" w:rsidP="00661A1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61A1D" w:rsidRPr="003A19E1" w:rsidRDefault="00661A1D" w:rsidP="00661A1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sz w:val="20"/>
          <w:szCs w:val="20"/>
        </w:rPr>
      </w:pPr>
    </w:p>
    <w:p w:rsidR="00661A1D" w:rsidRPr="003A19E1" w:rsidRDefault="00661A1D" w:rsidP="00661A1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61A1D" w:rsidRPr="003A19E1" w:rsidRDefault="00661A1D" w:rsidP="00661A1D">
      <w:pPr>
        <w:widowControl w:val="0"/>
        <w:tabs>
          <w:tab w:val="left" w:pos="709"/>
          <w:tab w:val="left" w:pos="1276"/>
          <w:tab w:val="left" w:pos="5103"/>
        </w:tabs>
        <w:rPr>
          <w:rFonts w:ascii="Verdana" w:hAnsi="Verdana"/>
          <w:iCs/>
          <w:sz w:val="20"/>
          <w:szCs w:val="20"/>
        </w:rPr>
      </w:pPr>
    </w:p>
    <w:p w:rsidR="00661A1D" w:rsidRPr="003A19E1" w:rsidRDefault="00661A1D" w:rsidP="00661A1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61A1D" w:rsidRPr="003A19E1" w:rsidRDefault="00661A1D" w:rsidP="00661A1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61A1D" w:rsidRPr="003A19E1" w:rsidRDefault="00661A1D" w:rsidP="00661A1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61A1D" w:rsidRDefault="00661A1D" w:rsidP="00661A1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61A1D" w:rsidRPr="008B43C8" w:rsidRDefault="00661A1D" w:rsidP="00661A1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661A1D" w:rsidRPr="008B43C8" w:rsidRDefault="00661A1D" w:rsidP="00661A1D">
      <w:pPr>
        <w:widowControl w:val="0"/>
        <w:jc w:val="center"/>
        <w:rPr>
          <w:rFonts w:ascii="Verdana" w:hAnsi="Verdana" w:cs="Tahoma"/>
          <w:b/>
          <w:sz w:val="19"/>
          <w:szCs w:val="19"/>
        </w:rPr>
      </w:pPr>
      <w:r w:rsidRPr="008B43C8">
        <w:rPr>
          <w:rFonts w:ascii="Verdana" w:hAnsi="Verdana" w:cs="Tahoma"/>
          <w:b/>
          <w:sz w:val="19"/>
          <w:szCs w:val="19"/>
        </w:rPr>
        <w:t>MINUTA DO CONTRATO</w:t>
      </w:r>
    </w:p>
    <w:p w:rsidR="00661A1D" w:rsidRDefault="00661A1D" w:rsidP="00661A1D">
      <w:pPr>
        <w:widowControl w:val="0"/>
        <w:jc w:val="center"/>
        <w:rPr>
          <w:rFonts w:ascii="Verdana" w:hAnsi="Verdana" w:cs="Tahoma"/>
          <w:b/>
          <w:sz w:val="19"/>
          <w:szCs w:val="19"/>
        </w:rPr>
      </w:pPr>
      <w:r w:rsidRPr="008B43C8">
        <w:rPr>
          <w:rFonts w:ascii="Verdana" w:hAnsi="Verdana" w:cs="Tahoma"/>
          <w:b/>
          <w:sz w:val="19"/>
          <w:szCs w:val="19"/>
        </w:rPr>
        <w:t>CONTRATO ................................</w:t>
      </w:r>
    </w:p>
    <w:p w:rsidR="00653575" w:rsidRPr="008B43C8" w:rsidRDefault="00653575" w:rsidP="00661A1D">
      <w:pPr>
        <w:widowControl w:val="0"/>
        <w:jc w:val="center"/>
        <w:rPr>
          <w:rFonts w:ascii="Verdana" w:hAnsi="Verdana" w:cs="Tahoma"/>
          <w:b/>
          <w:sz w:val="19"/>
          <w:szCs w:val="19"/>
        </w:rPr>
      </w:pPr>
    </w:p>
    <w:p w:rsidR="00661A1D" w:rsidRPr="008B43C8" w:rsidRDefault="00661A1D" w:rsidP="00661A1D">
      <w:pPr>
        <w:widowControl w:val="0"/>
        <w:ind w:left="5040"/>
        <w:jc w:val="both"/>
        <w:rPr>
          <w:rFonts w:ascii="Verdana" w:hAnsi="Verdana" w:cs="Tahoma"/>
          <w:sz w:val="19"/>
          <w:szCs w:val="19"/>
        </w:rPr>
      </w:pPr>
    </w:p>
    <w:p w:rsidR="00661A1D" w:rsidRPr="008B43C8" w:rsidRDefault="00661A1D" w:rsidP="00661A1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661A1D" w:rsidRDefault="00661A1D" w:rsidP="00661A1D">
      <w:pPr>
        <w:widowControl w:val="0"/>
        <w:jc w:val="both"/>
        <w:rPr>
          <w:rFonts w:ascii="Verdana" w:hAnsi="Verdana" w:cs="Tahoma"/>
          <w:sz w:val="19"/>
          <w:szCs w:val="19"/>
        </w:rPr>
      </w:pPr>
    </w:p>
    <w:p w:rsidR="00653575" w:rsidRDefault="00653575" w:rsidP="00661A1D">
      <w:pPr>
        <w:widowControl w:val="0"/>
        <w:jc w:val="both"/>
        <w:rPr>
          <w:rFonts w:ascii="Verdana" w:hAnsi="Verdana" w:cs="Tahoma"/>
          <w:sz w:val="19"/>
          <w:szCs w:val="19"/>
        </w:rPr>
      </w:pPr>
    </w:p>
    <w:p w:rsidR="00653575" w:rsidRPr="008B43C8" w:rsidRDefault="00653575" w:rsidP="00661A1D">
      <w:pPr>
        <w:widowControl w:val="0"/>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0106/2022</w:t>
      </w:r>
      <w:r w:rsidRPr="008B43C8">
        <w:rPr>
          <w:rFonts w:ascii="Verdana" w:hAnsi="Verdana" w:cs="Tahoma"/>
          <w:sz w:val="19"/>
          <w:szCs w:val="19"/>
        </w:rPr>
        <w:t xml:space="preserve">, na modalidade </w:t>
      </w:r>
      <w:r>
        <w:rPr>
          <w:rFonts w:ascii="Verdana" w:hAnsi="Verdana" w:cs="Tahoma"/>
          <w:sz w:val="19"/>
          <w:szCs w:val="19"/>
        </w:rPr>
        <w:t>Pregão (Presencial) n° 03</w:t>
      </w:r>
      <w:r w:rsidR="00B85047">
        <w:rPr>
          <w:rFonts w:ascii="Verdana" w:hAnsi="Verdana" w:cs="Tahoma"/>
          <w:sz w:val="19"/>
          <w:szCs w:val="19"/>
        </w:rPr>
        <w:t>0</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61A1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661A1D" w:rsidRPr="008B43C8" w:rsidRDefault="00661A1D" w:rsidP="00661A1D">
      <w:pPr>
        <w:widowControl w:val="0"/>
        <w:tabs>
          <w:tab w:val="left" w:pos="720"/>
          <w:tab w:val="left" w:pos="1260"/>
          <w:tab w:val="left" w:pos="1800"/>
        </w:tabs>
        <w:jc w:val="both"/>
        <w:rPr>
          <w:rFonts w:ascii="Verdana" w:hAnsi="Verdana" w:cs="Tahoma"/>
          <w:b/>
          <w:sz w:val="19"/>
          <w:szCs w:val="19"/>
        </w:rPr>
      </w:pPr>
    </w:p>
    <w:p w:rsidR="00B85047" w:rsidRDefault="00661A1D" w:rsidP="00661A1D">
      <w:pPr>
        <w:widowControl w:val="0"/>
        <w:tabs>
          <w:tab w:val="left" w:pos="720"/>
          <w:tab w:val="left" w:pos="1260"/>
          <w:tab w:val="left" w:pos="1800"/>
        </w:tabs>
        <w:jc w:val="both"/>
        <w:rPr>
          <w:rFonts w:ascii="Verdana" w:hAnsi="Verdana" w:cs="Tahoma"/>
          <w:b/>
          <w:i/>
          <w:sz w:val="20"/>
          <w:szCs w:val="20"/>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B85047" w:rsidRPr="00B85047">
        <w:rPr>
          <w:rFonts w:ascii="Verdana" w:hAnsi="Verdana" w:cs="Tahoma"/>
          <w:b/>
          <w:i/>
          <w:sz w:val="20"/>
          <w:szCs w:val="20"/>
        </w:rPr>
        <w:t>AQUISIÇÃO DE MATERIAIS DE CONSUMO DE INFORMÁTICA PARA ATENDER AS NECESSIDADES DAS SECRETARIAS MUNICIPAI</w:t>
      </w:r>
      <w:r w:rsidR="00B85047">
        <w:rPr>
          <w:rFonts w:ascii="Verdana" w:hAnsi="Verdana" w:cs="Tahoma"/>
          <w:b/>
          <w:i/>
          <w:sz w:val="20"/>
          <w:szCs w:val="20"/>
        </w:rPr>
        <w:t>S DA PREFEITURA DE ELDORADO/MS.</w:t>
      </w:r>
    </w:p>
    <w:p w:rsidR="00B85047" w:rsidRPr="008B43C8" w:rsidRDefault="00B85047"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53575">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RETIRADA E ENTREGA DOS PRODUTOS</w:t>
      </w:r>
    </w:p>
    <w:p w:rsidR="00661A1D" w:rsidRPr="008B43C8" w:rsidRDefault="00661A1D" w:rsidP="00661A1D">
      <w:pPr>
        <w:widowControl w:val="0"/>
        <w:tabs>
          <w:tab w:val="left" w:pos="720"/>
          <w:tab w:val="left" w:pos="1260"/>
          <w:tab w:val="left" w:pos="1800"/>
        </w:tabs>
        <w:rPr>
          <w:rFonts w:ascii="Verdana" w:hAnsi="Verdana" w:cs="Tahoma"/>
          <w:sz w:val="19"/>
          <w:szCs w:val="19"/>
        </w:rPr>
      </w:pP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10 (dez)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661A1D" w:rsidRPr="008B43C8" w:rsidRDefault="00661A1D" w:rsidP="00661A1D">
      <w:pPr>
        <w:pStyle w:val="Recuodecorpodetexto"/>
        <w:tabs>
          <w:tab w:val="left" w:pos="709"/>
          <w:tab w:val="left" w:pos="1276"/>
          <w:tab w:val="left" w:pos="1843"/>
        </w:tabs>
        <w:spacing w:after="0"/>
        <w:ind w:left="0" w:right="-1"/>
        <w:jc w:val="both"/>
        <w:rPr>
          <w:rFonts w:ascii="Verdana" w:hAnsi="Verdana"/>
          <w:sz w:val="20"/>
          <w:szCs w:val="20"/>
        </w:rPr>
      </w:pP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p>
    <w:p w:rsidR="00661A1D" w:rsidRPr="008B43C8" w:rsidRDefault="00661A1D" w:rsidP="00661A1D">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661A1D" w:rsidRPr="008B43C8" w:rsidRDefault="00661A1D" w:rsidP="00661A1D">
      <w:pPr>
        <w:tabs>
          <w:tab w:val="left" w:pos="709"/>
          <w:tab w:val="left" w:pos="1276"/>
          <w:tab w:val="left" w:pos="1843"/>
        </w:tabs>
        <w:jc w:val="both"/>
        <w:rPr>
          <w:rFonts w:ascii="Verdana" w:hAnsi="Verdana"/>
          <w:sz w:val="20"/>
          <w:szCs w:val="20"/>
        </w:rPr>
      </w:pPr>
    </w:p>
    <w:p w:rsidR="00661A1D" w:rsidRPr="008B43C8" w:rsidRDefault="00661A1D" w:rsidP="00661A1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661A1D" w:rsidRPr="008B43C8" w:rsidRDefault="00661A1D" w:rsidP="00661A1D">
      <w:pPr>
        <w:tabs>
          <w:tab w:val="left" w:pos="709"/>
          <w:tab w:val="left" w:pos="1276"/>
          <w:tab w:val="left" w:pos="1843"/>
        </w:tabs>
        <w:jc w:val="both"/>
        <w:rPr>
          <w:rFonts w:ascii="Verdana" w:hAnsi="Verdana"/>
          <w:sz w:val="20"/>
          <w:szCs w:val="20"/>
        </w:rPr>
      </w:pPr>
    </w:p>
    <w:p w:rsidR="00661A1D" w:rsidRPr="008B43C8" w:rsidRDefault="00661A1D" w:rsidP="00661A1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661A1D" w:rsidRPr="008B43C8" w:rsidRDefault="00661A1D" w:rsidP="00661A1D">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661A1D" w:rsidRPr="008B43C8" w:rsidRDefault="00661A1D" w:rsidP="00661A1D">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1A1D" w:rsidRPr="008B43C8" w:rsidRDefault="00661A1D" w:rsidP="00661A1D">
      <w:pPr>
        <w:pStyle w:val="Recuodecorpodetexto"/>
        <w:tabs>
          <w:tab w:val="left" w:pos="709"/>
          <w:tab w:val="left" w:pos="1276"/>
          <w:tab w:val="left" w:pos="1843"/>
        </w:tabs>
        <w:spacing w:after="0"/>
        <w:ind w:left="0" w:right="-1"/>
        <w:jc w:val="both"/>
        <w:rPr>
          <w:rFonts w:ascii="Verdana" w:hAnsi="Verdana"/>
          <w:sz w:val="20"/>
          <w:szCs w:val="20"/>
        </w:rPr>
      </w:pP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661A1D" w:rsidRPr="008B43C8" w:rsidRDefault="00661A1D" w:rsidP="00661A1D">
      <w:pPr>
        <w:tabs>
          <w:tab w:val="left" w:pos="709"/>
          <w:tab w:val="left" w:pos="1276"/>
          <w:tab w:val="left" w:pos="1843"/>
        </w:tabs>
        <w:autoSpaceDE w:val="0"/>
        <w:jc w:val="both"/>
        <w:rPr>
          <w:rFonts w:ascii="Verdana" w:hAnsi="Verdana" w:cs="Arial"/>
          <w:color w:val="000000"/>
          <w:sz w:val="20"/>
          <w:szCs w:val="20"/>
          <w:lang w:val="pt-PT"/>
        </w:rPr>
      </w:pPr>
    </w:p>
    <w:p w:rsidR="00661A1D" w:rsidRPr="008B43C8" w:rsidRDefault="00661A1D" w:rsidP="00661A1D">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661A1D" w:rsidRPr="008B43C8" w:rsidRDefault="00661A1D" w:rsidP="00661A1D">
      <w:pPr>
        <w:widowControl w:val="0"/>
        <w:tabs>
          <w:tab w:val="left" w:pos="709"/>
          <w:tab w:val="left" w:pos="1276"/>
          <w:tab w:val="left" w:pos="1440"/>
          <w:tab w:val="left" w:pos="1843"/>
          <w:tab w:val="left" w:pos="1980"/>
        </w:tabs>
        <w:jc w:val="both"/>
        <w:rPr>
          <w:rFonts w:ascii="Verdana" w:hAnsi="Verdana" w:cs="Tahoma"/>
          <w:sz w:val="20"/>
          <w:szCs w:val="20"/>
        </w:rPr>
      </w:pPr>
    </w:p>
    <w:p w:rsidR="00661A1D" w:rsidRPr="008B43C8" w:rsidRDefault="00661A1D" w:rsidP="00661A1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661A1D" w:rsidRPr="008B43C8" w:rsidRDefault="00661A1D" w:rsidP="00661A1D">
      <w:pPr>
        <w:widowControl w:val="0"/>
        <w:tabs>
          <w:tab w:val="left" w:pos="709"/>
          <w:tab w:val="left" w:pos="1276"/>
        </w:tabs>
        <w:jc w:val="both"/>
        <w:rPr>
          <w:rFonts w:ascii="Verdana" w:hAnsi="Verdana" w:cs="Tahoma"/>
          <w:sz w:val="20"/>
          <w:szCs w:val="20"/>
        </w:rPr>
      </w:pPr>
    </w:p>
    <w:p w:rsidR="00661A1D" w:rsidRPr="008B43C8" w:rsidRDefault="00661A1D" w:rsidP="00661A1D">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661A1D" w:rsidRPr="008B43C8" w:rsidRDefault="00661A1D" w:rsidP="00661A1D">
      <w:pPr>
        <w:widowControl w:val="0"/>
        <w:ind w:left="1843"/>
        <w:jc w:val="both"/>
        <w:rPr>
          <w:rFonts w:ascii="Verdana" w:hAnsi="Verdana" w:cs="Tahoma"/>
          <w:sz w:val="20"/>
          <w:szCs w:val="20"/>
        </w:rPr>
      </w:pPr>
    </w:p>
    <w:p w:rsidR="00661A1D" w:rsidRPr="008B43C8" w:rsidRDefault="00661A1D" w:rsidP="00661A1D">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661A1D" w:rsidRPr="008B43C8" w:rsidRDefault="00661A1D" w:rsidP="00661A1D">
      <w:pPr>
        <w:widowControl w:val="0"/>
        <w:ind w:left="1843"/>
        <w:jc w:val="both"/>
        <w:rPr>
          <w:rFonts w:ascii="Verdana" w:hAnsi="Verdana" w:cs="Tahoma"/>
          <w:sz w:val="20"/>
          <w:szCs w:val="20"/>
        </w:rPr>
      </w:pPr>
    </w:p>
    <w:p w:rsidR="00661A1D" w:rsidRPr="008B43C8" w:rsidRDefault="00661A1D" w:rsidP="00661A1D">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661A1D" w:rsidRPr="008B43C8" w:rsidRDefault="00661A1D" w:rsidP="00661A1D">
      <w:pPr>
        <w:widowControl w:val="0"/>
        <w:ind w:left="1843"/>
        <w:jc w:val="both"/>
        <w:rPr>
          <w:rFonts w:ascii="Verdana" w:hAnsi="Verdana" w:cs="Tahoma"/>
          <w:sz w:val="20"/>
          <w:szCs w:val="20"/>
        </w:rPr>
      </w:pPr>
    </w:p>
    <w:p w:rsidR="00661A1D" w:rsidRPr="008B43C8" w:rsidRDefault="00661A1D" w:rsidP="00661A1D">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661A1D" w:rsidRPr="008B43C8" w:rsidRDefault="00661A1D" w:rsidP="00661A1D">
      <w:pPr>
        <w:widowControl w:val="0"/>
        <w:tabs>
          <w:tab w:val="left" w:pos="1440"/>
          <w:tab w:val="left" w:pos="1980"/>
        </w:tabs>
        <w:ind w:firstLine="720"/>
        <w:jc w:val="both"/>
        <w:rPr>
          <w:rFonts w:ascii="Verdana" w:hAnsi="Verdana" w:cs="Tahoma"/>
          <w:sz w:val="20"/>
          <w:szCs w:val="20"/>
        </w:rPr>
      </w:pPr>
    </w:p>
    <w:p w:rsidR="00661A1D" w:rsidRPr="008B43C8" w:rsidRDefault="00661A1D" w:rsidP="00661A1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661A1D" w:rsidRPr="008B43C8" w:rsidRDefault="00661A1D" w:rsidP="00661A1D">
      <w:pPr>
        <w:widowControl w:val="0"/>
        <w:tabs>
          <w:tab w:val="left" w:pos="720"/>
          <w:tab w:val="left" w:pos="1260"/>
          <w:tab w:val="left" w:pos="1800"/>
        </w:tabs>
        <w:jc w:val="both"/>
        <w:rPr>
          <w:rFonts w:ascii="Verdana" w:hAnsi="Verdana" w:cs="Tahoma"/>
          <w:b/>
          <w:sz w:val="19"/>
          <w:szCs w:val="19"/>
        </w:rPr>
      </w:pPr>
    </w:p>
    <w:p w:rsidR="00661A1D" w:rsidRPr="00653575" w:rsidRDefault="00661A1D" w:rsidP="00661A1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661A1D" w:rsidRPr="008B43C8" w:rsidRDefault="00661A1D" w:rsidP="00661A1D">
      <w:pPr>
        <w:widowControl w:val="0"/>
        <w:tabs>
          <w:tab w:val="left" w:pos="1260"/>
          <w:tab w:val="left" w:pos="1843"/>
        </w:tabs>
        <w:ind w:firstLine="709"/>
        <w:jc w:val="both"/>
        <w:rPr>
          <w:rFonts w:ascii="Verdana" w:hAnsi="Verdana" w:cs="Tahoma"/>
          <w:sz w:val="19"/>
          <w:szCs w:val="19"/>
        </w:rPr>
      </w:pPr>
    </w:p>
    <w:p w:rsidR="00661A1D" w:rsidRPr="008B43C8" w:rsidRDefault="00661A1D" w:rsidP="00661A1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661A1D" w:rsidRPr="008B43C8" w:rsidRDefault="00661A1D" w:rsidP="00661A1D">
      <w:pPr>
        <w:tabs>
          <w:tab w:val="left" w:pos="1260"/>
          <w:tab w:val="left" w:pos="1843"/>
        </w:tabs>
        <w:ind w:firstLine="709"/>
        <w:jc w:val="both"/>
        <w:rPr>
          <w:rFonts w:ascii="Verdana" w:hAnsi="Verdana" w:cs="Arial"/>
          <w:sz w:val="20"/>
          <w:szCs w:val="20"/>
        </w:rPr>
      </w:pPr>
    </w:p>
    <w:p w:rsidR="00661A1D" w:rsidRPr="008B43C8" w:rsidRDefault="00661A1D" w:rsidP="00661A1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661A1D" w:rsidRPr="008B43C8" w:rsidRDefault="00661A1D" w:rsidP="00661A1D">
      <w:pPr>
        <w:tabs>
          <w:tab w:val="left" w:pos="709"/>
          <w:tab w:val="left" w:pos="1276"/>
        </w:tabs>
        <w:jc w:val="both"/>
        <w:rPr>
          <w:rFonts w:ascii="Verdana" w:hAnsi="Verdana" w:cs="Arial"/>
          <w:sz w:val="20"/>
          <w:szCs w:val="20"/>
        </w:rPr>
      </w:pPr>
    </w:p>
    <w:p w:rsidR="00661A1D" w:rsidRPr="008B43C8" w:rsidRDefault="00661A1D" w:rsidP="00661A1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661A1D" w:rsidRPr="008B43C8" w:rsidRDefault="00661A1D" w:rsidP="00661A1D">
      <w:pPr>
        <w:overflowPunct w:val="0"/>
        <w:autoSpaceDE w:val="0"/>
        <w:autoSpaceDN w:val="0"/>
        <w:adjustRightInd w:val="0"/>
        <w:ind w:left="1843" w:right="-96"/>
        <w:jc w:val="both"/>
        <w:textAlignment w:val="baseline"/>
        <w:rPr>
          <w:rFonts w:ascii="Verdana" w:hAnsi="Verdana"/>
          <w:sz w:val="20"/>
          <w:szCs w:val="20"/>
        </w:rPr>
      </w:pPr>
    </w:p>
    <w:p w:rsidR="00661A1D" w:rsidRPr="008B43C8" w:rsidRDefault="00661A1D" w:rsidP="00661A1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61A1D" w:rsidRPr="008B43C8" w:rsidRDefault="00661A1D" w:rsidP="00661A1D">
      <w:pPr>
        <w:overflowPunct w:val="0"/>
        <w:autoSpaceDE w:val="0"/>
        <w:autoSpaceDN w:val="0"/>
        <w:adjustRightInd w:val="0"/>
        <w:ind w:left="1843" w:right="-96"/>
        <w:jc w:val="both"/>
        <w:textAlignment w:val="baseline"/>
        <w:rPr>
          <w:rFonts w:ascii="Verdana" w:hAnsi="Verdana"/>
          <w:sz w:val="20"/>
          <w:szCs w:val="20"/>
        </w:rPr>
      </w:pPr>
    </w:p>
    <w:p w:rsidR="00661A1D" w:rsidRPr="008B43C8" w:rsidRDefault="00661A1D" w:rsidP="00661A1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661A1D" w:rsidRPr="008B43C8" w:rsidRDefault="00661A1D" w:rsidP="00661A1D">
      <w:pPr>
        <w:overflowPunct w:val="0"/>
        <w:autoSpaceDE w:val="0"/>
        <w:autoSpaceDN w:val="0"/>
        <w:adjustRightInd w:val="0"/>
        <w:ind w:left="1843" w:right="-96"/>
        <w:jc w:val="both"/>
        <w:textAlignment w:val="baseline"/>
        <w:rPr>
          <w:rFonts w:ascii="Verdana" w:hAnsi="Verdana"/>
          <w:sz w:val="20"/>
          <w:szCs w:val="20"/>
        </w:rPr>
      </w:pPr>
    </w:p>
    <w:p w:rsidR="00661A1D" w:rsidRPr="00653575" w:rsidRDefault="00661A1D" w:rsidP="00653575">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661A1D" w:rsidRPr="008B43C8" w:rsidRDefault="00661A1D" w:rsidP="00661A1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lastRenderedPageBreak/>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661A1D" w:rsidRPr="008B43C8" w:rsidRDefault="00661A1D" w:rsidP="00661A1D">
      <w:pPr>
        <w:pStyle w:val="Corpodetexto2"/>
        <w:tabs>
          <w:tab w:val="left" w:pos="709"/>
          <w:tab w:val="left" w:pos="1276"/>
          <w:tab w:val="left" w:pos="1843"/>
        </w:tabs>
        <w:ind w:firstLine="709"/>
        <w:rPr>
          <w:rFonts w:ascii="Verdana" w:hAnsi="Verdana" w:cs="Arial"/>
          <w:sz w:val="20"/>
        </w:rPr>
      </w:pPr>
    </w:p>
    <w:p w:rsidR="00661A1D" w:rsidRPr="008B43C8" w:rsidRDefault="00661A1D" w:rsidP="00661A1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661A1D" w:rsidRPr="008B43C8" w:rsidRDefault="00661A1D" w:rsidP="00661A1D">
      <w:pPr>
        <w:tabs>
          <w:tab w:val="left" w:pos="709"/>
          <w:tab w:val="left" w:pos="1276"/>
          <w:tab w:val="left" w:pos="1843"/>
        </w:tabs>
        <w:ind w:firstLine="709"/>
        <w:jc w:val="both"/>
        <w:rPr>
          <w:rFonts w:ascii="Verdana" w:hAnsi="Verdana" w:cs="Arial"/>
          <w:bCs/>
          <w:snapToGrid w:val="0"/>
          <w:sz w:val="20"/>
          <w:szCs w:val="20"/>
        </w:rPr>
      </w:pPr>
    </w:p>
    <w:p w:rsidR="00661A1D" w:rsidRPr="008B43C8" w:rsidRDefault="00661A1D" w:rsidP="00661A1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661A1D" w:rsidRPr="008B43C8" w:rsidRDefault="00661A1D" w:rsidP="00661A1D">
      <w:pPr>
        <w:tabs>
          <w:tab w:val="left" w:pos="709"/>
          <w:tab w:val="left" w:pos="1276"/>
          <w:tab w:val="left" w:pos="1843"/>
        </w:tabs>
        <w:ind w:firstLine="709"/>
        <w:jc w:val="both"/>
        <w:rPr>
          <w:rFonts w:ascii="Verdana" w:hAnsi="Verdana" w:cs="Arial"/>
          <w:sz w:val="20"/>
          <w:szCs w:val="20"/>
        </w:rPr>
      </w:pPr>
    </w:p>
    <w:p w:rsidR="00661A1D" w:rsidRPr="008B43C8" w:rsidRDefault="00661A1D" w:rsidP="00661A1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661A1D" w:rsidRPr="008B43C8" w:rsidRDefault="00661A1D" w:rsidP="00661A1D">
      <w:pPr>
        <w:tabs>
          <w:tab w:val="left" w:pos="709"/>
          <w:tab w:val="left" w:pos="1276"/>
          <w:tab w:val="left" w:pos="1843"/>
        </w:tabs>
        <w:ind w:firstLine="709"/>
        <w:jc w:val="both"/>
        <w:rPr>
          <w:rFonts w:ascii="Verdana" w:hAnsi="Verdana" w:cs="Arial"/>
          <w:sz w:val="20"/>
          <w:szCs w:val="20"/>
        </w:rPr>
      </w:pPr>
    </w:p>
    <w:p w:rsidR="00661A1D" w:rsidRPr="008B43C8" w:rsidRDefault="00661A1D" w:rsidP="00661A1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661A1D" w:rsidRPr="008B43C8" w:rsidRDefault="00661A1D" w:rsidP="00661A1D">
      <w:pPr>
        <w:widowControl w:val="0"/>
        <w:tabs>
          <w:tab w:val="left" w:pos="709"/>
          <w:tab w:val="left" w:pos="1276"/>
          <w:tab w:val="left" w:pos="1843"/>
        </w:tabs>
        <w:ind w:firstLine="709"/>
        <w:jc w:val="both"/>
        <w:rPr>
          <w:rFonts w:ascii="Verdana" w:hAnsi="Verdana" w:cs="Tahoma"/>
          <w:sz w:val="20"/>
          <w:szCs w:val="20"/>
        </w:rPr>
      </w:pPr>
    </w:p>
    <w:p w:rsidR="00661A1D" w:rsidRPr="008B43C8" w:rsidRDefault="00661A1D" w:rsidP="00661A1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661A1D" w:rsidRPr="008B43C8" w:rsidRDefault="00661A1D" w:rsidP="00661A1D">
      <w:pPr>
        <w:tabs>
          <w:tab w:val="left" w:pos="709"/>
          <w:tab w:val="left" w:pos="1276"/>
          <w:tab w:val="left" w:pos="1843"/>
        </w:tabs>
        <w:ind w:firstLine="709"/>
        <w:jc w:val="both"/>
        <w:rPr>
          <w:rFonts w:ascii="Verdana" w:hAnsi="Verdana"/>
          <w:bCs/>
          <w:sz w:val="20"/>
          <w:szCs w:val="20"/>
        </w:rPr>
      </w:pPr>
    </w:p>
    <w:p w:rsidR="00661A1D" w:rsidRPr="008B43C8" w:rsidRDefault="00661A1D" w:rsidP="00661A1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661A1D" w:rsidRPr="008B43C8" w:rsidRDefault="00661A1D" w:rsidP="00661A1D">
      <w:pPr>
        <w:tabs>
          <w:tab w:val="left" w:pos="709"/>
          <w:tab w:val="left" w:pos="1276"/>
          <w:tab w:val="left" w:pos="1843"/>
        </w:tabs>
        <w:ind w:firstLine="709"/>
        <w:jc w:val="both"/>
        <w:rPr>
          <w:rFonts w:ascii="Verdana" w:hAnsi="Verdana"/>
          <w:sz w:val="20"/>
          <w:szCs w:val="20"/>
        </w:rPr>
      </w:pPr>
    </w:p>
    <w:p w:rsidR="00661A1D" w:rsidRPr="008B43C8" w:rsidRDefault="00661A1D" w:rsidP="00661A1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sidR="00653575">
        <w:rPr>
          <w:rFonts w:ascii="Verdana" w:hAnsi="Verdana"/>
          <w:b/>
          <w:bCs/>
          <w:sz w:val="20"/>
          <w:szCs w:val="20"/>
        </w:rPr>
        <w:t>RTA – DAS OBRIGAÇÕES DAS PARTES</w:t>
      </w:r>
    </w:p>
    <w:p w:rsidR="00661A1D" w:rsidRPr="008B43C8" w:rsidRDefault="00661A1D" w:rsidP="00661A1D">
      <w:pPr>
        <w:tabs>
          <w:tab w:val="left" w:pos="709"/>
          <w:tab w:val="left" w:pos="1276"/>
        </w:tabs>
        <w:jc w:val="both"/>
        <w:rPr>
          <w:rFonts w:ascii="Verdana" w:hAnsi="Verdana"/>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661A1D" w:rsidRPr="008B43C8" w:rsidRDefault="00661A1D" w:rsidP="00661A1D">
      <w:pPr>
        <w:tabs>
          <w:tab w:val="left" w:pos="1276"/>
          <w:tab w:val="left" w:pos="1843"/>
        </w:tabs>
        <w:ind w:firstLine="709"/>
        <w:jc w:val="both"/>
        <w:rPr>
          <w:rFonts w:ascii="Verdana" w:hAnsi="Verdana"/>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661A1D" w:rsidRPr="008B43C8" w:rsidRDefault="00661A1D" w:rsidP="00661A1D">
      <w:pPr>
        <w:tabs>
          <w:tab w:val="left" w:pos="1276"/>
          <w:tab w:val="left" w:pos="1843"/>
        </w:tabs>
        <w:ind w:firstLine="709"/>
        <w:jc w:val="both"/>
        <w:rPr>
          <w:rFonts w:ascii="Verdana" w:hAnsi="Verdana"/>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661A1D" w:rsidRPr="008B43C8" w:rsidRDefault="00661A1D" w:rsidP="00661A1D">
      <w:pPr>
        <w:tabs>
          <w:tab w:val="left" w:pos="1276"/>
          <w:tab w:val="left" w:pos="1843"/>
        </w:tabs>
        <w:ind w:firstLine="709"/>
        <w:jc w:val="both"/>
        <w:rPr>
          <w:rFonts w:ascii="Verdana" w:hAnsi="Verdana"/>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661A1D" w:rsidRPr="008B43C8" w:rsidRDefault="00661A1D" w:rsidP="00661A1D">
      <w:pPr>
        <w:tabs>
          <w:tab w:val="left" w:pos="1276"/>
          <w:tab w:val="left" w:pos="1843"/>
        </w:tabs>
        <w:ind w:firstLine="709"/>
        <w:jc w:val="both"/>
        <w:rPr>
          <w:rFonts w:ascii="Verdana" w:hAnsi="Verdana"/>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661A1D" w:rsidRPr="008B43C8" w:rsidRDefault="00661A1D" w:rsidP="00661A1D">
      <w:pPr>
        <w:tabs>
          <w:tab w:val="left" w:pos="1276"/>
          <w:tab w:val="left" w:pos="1843"/>
        </w:tabs>
        <w:ind w:firstLine="709"/>
        <w:jc w:val="both"/>
        <w:rPr>
          <w:rFonts w:ascii="Verdana" w:hAnsi="Verdana"/>
          <w:b/>
          <w:bCs/>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661A1D" w:rsidRPr="008B43C8" w:rsidRDefault="00661A1D" w:rsidP="00661A1D">
      <w:pPr>
        <w:tabs>
          <w:tab w:val="left" w:pos="1276"/>
          <w:tab w:val="left" w:pos="1843"/>
        </w:tabs>
        <w:ind w:firstLine="709"/>
        <w:jc w:val="both"/>
        <w:rPr>
          <w:rFonts w:ascii="Verdana" w:hAnsi="Verdana"/>
          <w:color w:val="FF0000"/>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661A1D" w:rsidRPr="008B43C8" w:rsidRDefault="00661A1D" w:rsidP="00661A1D">
      <w:pPr>
        <w:tabs>
          <w:tab w:val="left" w:pos="1276"/>
          <w:tab w:val="left" w:pos="1843"/>
        </w:tabs>
        <w:ind w:firstLine="709"/>
        <w:jc w:val="both"/>
        <w:rPr>
          <w:rFonts w:ascii="Verdana" w:hAnsi="Verdana"/>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10 (dez</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661A1D" w:rsidRPr="008B43C8" w:rsidRDefault="00661A1D" w:rsidP="00661A1D">
      <w:pPr>
        <w:tabs>
          <w:tab w:val="left" w:pos="1276"/>
          <w:tab w:val="left" w:pos="1843"/>
        </w:tabs>
        <w:ind w:firstLine="709"/>
        <w:jc w:val="both"/>
        <w:rPr>
          <w:rFonts w:ascii="Verdana" w:hAnsi="Verdana"/>
          <w:sz w:val="20"/>
          <w:szCs w:val="20"/>
        </w:rPr>
      </w:pPr>
    </w:p>
    <w:p w:rsidR="00661A1D" w:rsidRPr="008B43C8" w:rsidRDefault="00661A1D" w:rsidP="00661A1D">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61A1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61A1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61A1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61A1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53575">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661A1D" w:rsidRPr="008B43C8" w:rsidRDefault="00661A1D" w:rsidP="00661A1D">
      <w:pPr>
        <w:tabs>
          <w:tab w:val="left" w:pos="709"/>
          <w:tab w:val="left" w:pos="1276"/>
        </w:tabs>
        <w:ind w:right="-1"/>
        <w:jc w:val="both"/>
        <w:rPr>
          <w:rFonts w:ascii="Verdana" w:hAnsi="Verdana" w:cs="Arial"/>
          <w:sz w:val="16"/>
          <w:szCs w:val="16"/>
        </w:rPr>
      </w:pPr>
    </w:p>
    <w:p w:rsidR="00661A1D" w:rsidRPr="008B43C8" w:rsidRDefault="00661A1D" w:rsidP="00661A1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661A1D" w:rsidRPr="008B43C8" w:rsidRDefault="00661A1D" w:rsidP="00661A1D">
      <w:pPr>
        <w:tabs>
          <w:tab w:val="left" w:pos="1276"/>
          <w:tab w:val="left" w:pos="1843"/>
        </w:tabs>
        <w:ind w:right="-1" w:firstLine="709"/>
        <w:jc w:val="both"/>
        <w:rPr>
          <w:rFonts w:ascii="Verdana" w:hAnsi="Verdana" w:cs="Arial"/>
          <w:sz w:val="16"/>
          <w:szCs w:val="16"/>
        </w:rPr>
      </w:pPr>
    </w:p>
    <w:p w:rsidR="00661A1D" w:rsidRPr="00653575" w:rsidRDefault="00661A1D" w:rsidP="00661A1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w:t>
      </w:r>
      <w:bookmarkStart w:id="0" w:name="_GoBack"/>
      <w:bookmarkEnd w:id="0"/>
      <w:r w:rsidRPr="00653575">
        <w:rPr>
          <w:rFonts w:ascii="Verdana" w:hAnsi="Verdana" w:cs="Arial"/>
          <w:b/>
          <w:bCs/>
          <w:snapToGrid w:val="0"/>
          <w:sz w:val="20"/>
          <w:szCs w:val="20"/>
        </w:rPr>
        <w:t>UBLICAÇÃO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sidR="00653575">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653575" w:rsidRDefault="00661A1D" w:rsidP="00661A1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 xml:space="preserve"> </w:t>
      </w:r>
      <w:r w:rsidRPr="008B43C8">
        <w:rPr>
          <w:rFonts w:ascii="Verdana" w:hAnsi="Verdana" w:cs="Tahoma"/>
          <w:sz w:val="19"/>
          <w:szCs w:val="19"/>
        </w:rPr>
        <w:tab/>
      </w:r>
    </w:p>
    <w:p w:rsidR="00661A1D" w:rsidRPr="008B43C8" w:rsidRDefault="00661A1D" w:rsidP="00661A1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661A1D" w:rsidRPr="008B43C8" w:rsidRDefault="00661A1D" w:rsidP="00661A1D">
      <w:pPr>
        <w:widowControl w:val="0"/>
        <w:tabs>
          <w:tab w:val="left" w:pos="720"/>
        </w:tabs>
        <w:jc w:val="both"/>
        <w:rPr>
          <w:rFonts w:ascii="Verdana" w:hAnsi="Verdana" w:cs="Tahoma"/>
          <w:sz w:val="19"/>
          <w:szCs w:val="19"/>
        </w:rPr>
      </w:pPr>
    </w:p>
    <w:p w:rsidR="00661A1D" w:rsidRDefault="00661A1D" w:rsidP="00661A1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661A1D" w:rsidRPr="008B43C8" w:rsidRDefault="00661A1D" w:rsidP="00661A1D">
      <w:pPr>
        <w:widowControl w:val="0"/>
        <w:tabs>
          <w:tab w:val="left" w:pos="720"/>
        </w:tabs>
        <w:jc w:val="both"/>
        <w:rPr>
          <w:rFonts w:ascii="Verdana" w:hAnsi="Verdana" w:cs="Tahoma"/>
          <w:sz w:val="19"/>
          <w:szCs w:val="19"/>
        </w:rPr>
      </w:pPr>
    </w:p>
    <w:p w:rsidR="00661A1D" w:rsidRPr="008B43C8" w:rsidRDefault="00661A1D" w:rsidP="00661A1D">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661A1D" w:rsidRPr="008B43C8" w:rsidRDefault="00661A1D" w:rsidP="00661A1D">
      <w:pPr>
        <w:widowControl w:val="0"/>
        <w:tabs>
          <w:tab w:val="left" w:pos="720"/>
        </w:tabs>
        <w:jc w:val="both"/>
        <w:rPr>
          <w:rFonts w:ascii="Verdana" w:hAnsi="Verdana" w:cs="Tahoma"/>
          <w:sz w:val="19"/>
          <w:szCs w:val="19"/>
        </w:rPr>
      </w:pPr>
    </w:p>
    <w:p w:rsidR="00661A1D" w:rsidRPr="008B43C8" w:rsidRDefault="00661A1D" w:rsidP="00661A1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661A1D" w:rsidRPr="008B43C8" w:rsidRDefault="00661A1D" w:rsidP="00661A1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661A1D" w:rsidRPr="008B43C8" w:rsidRDefault="00661A1D" w:rsidP="00661A1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661A1D" w:rsidRPr="003A19E1" w:rsidRDefault="00661A1D" w:rsidP="00661A1D"/>
    <w:p w:rsidR="00661A1D" w:rsidRDefault="00661A1D" w:rsidP="00661A1D"/>
    <w:p w:rsidR="00661A1D" w:rsidRDefault="00661A1D" w:rsidP="00661A1D"/>
    <w:p w:rsidR="00730F2D" w:rsidRDefault="00730F2D"/>
    <w:sectPr w:rsidR="00730F2D" w:rsidSect="00EF049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53575">
      <w:r>
        <w:separator/>
      </w:r>
    </w:p>
  </w:endnote>
  <w:endnote w:type="continuationSeparator" w:id="0">
    <w:p w:rsidR="00000000" w:rsidRDefault="0065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98" w:rsidRPr="007B2033" w:rsidRDefault="00D20533" w:rsidP="00EF049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3FC9E11B" wp14:editId="3ECD9F5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61CF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F0498" w:rsidRPr="007B2033" w:rsidRDefault="00D20533" w:rsidP="00EF0498">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53575">
      <w:r>
        <w:separator/>
      </w:r>
    </w:p>
  </w:footnote>
  <w:footnote w:type="continuationSeparator" w:id="0">
    <w:p w:rsidR="00000000" w:rsidRDefault="006535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498" w:rsidRPr="00A47371" w:rsidRDefault="00D20533" w:rsidP="00EF049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E91BDB4" wp14:editId="78276825">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F0498" w:rsidRPr="00A47371" w:rsidRDefault="00D20533" w:rsidP="00EF049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F0498" w:rsidRDefault="00D20533" w:rsidP="00EF049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F0498" w:rsidRDefault="00653575" w:rsidP="00EF0498">
    <w:pPr>
      <w:pStyle w:val="Cabealho"/>
      <w:tabs>
        <w:tab w:val="clear" w:pos="4252"/>
        <w:tab w:val="clear" w:pos="8504"/>
      </w:tabs>
      <w:ind w:firstLine="1026"/>
      <w:rPr>
        <w:rFonts w:ascii="Verdana" w:hAnsi="Verdana" w:cs="Arial"/>
        <w:sz w:val="2"/>
        <w:szCs w:val="2"/>
      </w:rPr>
    </w:pPr>
  </w:p>
  <w:p w:rsidR="00EF0498" w:rsidRDefault="00653575" w:rsidP="00EF0498">
    <w:pPr>
      <w:pStyle w:val="Cabealho"/>
      <w:tabs>
        <w:tab w:val="clear" w:pos="4252"/>
        <w:tab w:val="clear" w:pos="8504"/>
        <w:tab w:val="left" w:pos="7890"/>
      </w:tabs>
      <w:rPr>
        <w:rFonts w:ascii="Verdana" w:hAnsi="Verdana" w:cs="Arial"/>
        <w:sz w:val="2"/>
        <w:szCs w:val="2"/>
      </w:rPr>
    </w:pPr>
  </w:p>
  <w:p w:rsidR="00EF0498" w:rsidRDefault="00D20533" w:rsidP="00EF049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AD357C4" wp14:editId="38DACBA7">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F0498" w:rsidRPr="009027E7" w:rsidRDefault="00D20533" w:rsidP="00EF0498">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357C4"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F0498" w:rsidRPr="009027E7" w:rsidRDefault="00D20533" w:rsidP="00EF0498">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F0498" w:rsidRPr="00F46F6A" w:rsidRDefault="00D20533" w:rsidP="00EF049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3CC38A27" wp14:editId="3497D4C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B63E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F0498" w:rsidRPr="00957509" w:rsidRDefault="00D20533" w:rsidP="00EF049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A1D"/>
    <w:rsid w:val="00573869"/>
    <w:rsid w:val="00653575"/>
    <w:rsid w:val="00661A1D"/>
    <w:rsid w:val="00730F2D"/>
    <w:rsid w:val="00874B6D"/>
    <w:rsid w:val="00B85047"/>
    <w:rsid w:val="00D205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2E3E"/>
  <w15:chartTrackingRefBased/>
  <w15:docId w15:val="{346CB7F1-411E-4762-A7B5-0B78A1BD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A1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61A1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661A1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661A1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1A1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661A1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661A1D"/>
    <w:rPr>
      <w:rFonts w:ascii="Arial" w:eastAsia="Times New Roman" w:hAnsi="Arial" w:cs="Times New Roman"/>
      <w:b/>
      <w:szCs w:val="20"/>
      <w:lang w:eastAsia="pt-BR"/>
    </w:rPr>
  </w:style>
  <w:style w:type="paragraph" w:styleId="Cabealho">
    <w:name w:val="header"/>
    <w:basedOn w:val="Normal"/>
    <w:link w:val="CabealhoChar"/>
    <w:rsid w:val="00661A1D"/>
    <w:pPr>
      <w:tabs>
        <w:tab w:val="center" w:pos="4252"/>
        <w:tab w:val="right" w:pos="8504"/>
      </w:tabs>
    </w:pPr>
  </w:style>
  <w:style w:type="character" w:customStyle="1" w:styleId="CabealhoChar">
    <w:name w:val="Cabeçalho Char"/>
    <w:basedOn w:val="Fontepargpadro"/>
    <w:link w:val="Cabealho"/>
    <w:rsid w:val="00661A1D"/>
    <w:rPr>
      <w:rFonts w:ascii="Times New Roman" w:eastAsia="MS Mincho" w:hAnsi="Times New Roman" w:cs="Times New Roman"/>
      <w:sz w:val="24"/>
      <w:szCs w:val="24"/>
      <w:lang w:eastAsia="pt-BR"/>
    </w:rPr>
  </w:style>
  <w:style w:type="paragraph" w:styleId="Rodap">
    <w:name w:val="footer"/>
    <w:basedOn w:val="Normal"/>
    <w:link w:val="RodapChar"/>
    <w:rsid w:val="00661A1D"/>
    <w:pPr>
      <w:tabs>
        <w:tab w:val="center" w:pos="4252"/>
        <w:tab w:val="right" w:pos="8504"/>
      </w:tabs>
    </w:pPr>
  </w:style>
  <w:style w:type="character" w:customStyle="1" w:styleId="RodapChar">
    <w:name w:val="Rodapé Char"/>
    <w:basedOn w:val="Fontepargpadro"/>
    <w:link w:val="Rodap"/>
    <w:rsid w:val="00661A1D"/>
    <w:rPr>
      <w:rFonts w:ascii="Times New Roman" w:eastAsia="MS Mincho" w:hAnsi="Times New Roman" w:cs="Times New Roman"/>
      <w:sz w:val="24"/>
      <w:szCs w:val="24"/>
      <w:lang w:eastAsia="pt-BR"/>
    </w:rPr>
  </w:style>
  <w:style w:type="character" w:styleId="Hyperlink">
    <w:name w:val="Hyperlink"/>
    <w:uiPriority w:val="99"/>
    <w:rsid w:val="00661A1D"/>
    <w:rPr>
      <w:color w:val="0000FF"/>
      <w:u w:val="single"/>
    </w:rPr>
  </w:style>
  <w:style w:type="paragraph" w:styleId="Textodebalo">
    <w:name w:val="Balloon Text"/>
    <w:basedOn w:val="Normal"/>
    <w:link w:val="TextodebaloChar"/>
    <w:semiHidden/>
    <w:rsid w:val="00661A1D"/>
    <w:rPr>
      <w:rFonts w:ascii="Tahoma" w:hAnsi="Tahoma" w:cs="Tahoma"/>
      <w:sz w:val="16"/>
      <w:szCs w:val="16"/>
    </w:rPr>
  </w:style>
  <w:style w:type="character" w:customStyle="1" w:styleId="TextodebaloChar">
    <w:name w:val="Texto de balão Char"/>
    <w:basedOn w:val="Fontepargpadro"/>
    <w:link w:val="Textodebalo"/>
    <w:semiHidden/>
    <w:rsid w:val="00661A1D"/>
    <w:rPr>
      <w:rFonts w:ascii="Tahoma" w:eastAsia="MS Mincho" w:hAnsi="Tahoma" w:cs="Tahoma"/>
      <w:sz w:val="16"/>
      <w:szCs w:val="16"/>
      <w:lang w:eastAsia="pt-BR"/>
    </w:rPr>
  </w:style>
  <w:style w:type="paragraph" w:styleId="Corpodetexto2">
    <w:name w:val="Body Text 2"/>
    <w:basedOn w:val="Normal"/>
    <w:link w:val="Corpodetexto2Char"/>
    <w:rsid w:val="00661A1D"/>
    <w:pPr>
      <w:jc w:val="both"/>
    </w:pPr>
    <w:rPr>
      <w:rFonts w:ascii="Arial" w:hAnsi="Arial"/>
      <w:snapToGrid w:val="0"/>
      <w:sz w:val="22"/>
      <w:szCs w:val="20"/>
    </w:rPr>
  </w:style>
  <w:style w:type="character" w:customStyle="1" w:styleId="Corpodetexto2Char">
    <w:name w:val="Corpo de texto 2 Char"/>
    <w:basedOn w:val="Fontepargpadro"/>
    <w:link w:val="Corpodetexto2"/>
    <w:rsid w:val="00661A1D"/>
    <w:rPr>
      <w:rFonts w:ascii="Arial" w:eastAsia="MS Mincho" w:hAnsi="Arial" w:cs="Times New Roman"/>
      <w:snapToGrid w:val="0"/>
      <w:szCs w:val="20"/>
      <w:lang w:eastAsia="pt-BR"/>
    </w:rPr>
  </w:style>
  <w:style w:type="table" w:styleId="Tabelacomgrade">
    <w:name w:val="Table Grid"/>
    <w:basedOn w:val="Tabelanormal"/>
    <w:rsid w:val="00661A1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661A1D"/>
    <w:pPr>
      <w:spacing w:after="120"/>
      <w:ind w:left="283"/>
    </w:pPr>
  </w:style>
  <w:style w:type="character" w:customStyle="1" w:styleId="RecuodecorpodetextoChar">
    <w:name w:val="Recuo de corpo de texto Char"/>
    <w:basedOn w:val="Fontepargpadro"/>
    <w:link w:val="Recuodecorpodetexto"/>
    <w:rsid w:val="00661A1D"/>
    <w:rPr>
      <w:rFonts w:ascii="Times New Roman" w:eastAsia="MS Mincho" w:hAnsi="Times New Roman" w:cs="Times New Roman"/>
      <w:sz w:val="24"/>
      <w:szCs w:val="24"/>
      <w:lang w:eastAsia="pt-BR"/>
    </w:rPr>
  </w:style>
  <w:style w:type="paragraph" w:styleId="Corpodetexto3">
    <w:name w:val="Body Text 3"/>
    <w:basedOn w:val="Normal"/>
    <w:link w:val="Corpodetexto3Char"/>
    <w:rsid w:val="00661A1D"/>
    <w:pPr>
      <w:spacing w:after="120"/>
    </w:pPr>
    <w:rPr>
      <w:rFonts w:eastAsia="Times New Roman"/>
      <w:sz w:val="16"/>
      <w:szCs w:val="16"/>
    </w:rPr>
  </w:style>
  <w:style w:type="character" w:customStyle="1" w:styleId="Corpodetexto3Char">
    <w:name w:val="Corpo de texto 3 Char"/>
    <w:basedOn w:val="Fontepargpadro"/>
    <w:link w:val="Corpodetexto3"/>
    <w:rsid w:val="00661A1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61A1D"/>
    <w:pPr>
      <w:spacing w:after="120"/>
    </w:pPr>
  </w:style>
  <w:style w:type="character" w:customStyle="1" w:styleId="CorpodetextoChar">
    <w:name w:val="Corpo de texto Char"/>
    <w:basedOn w:val="Fontepargpadro"/>
    <w:link w:val="Corpodetexto"/>
    <w:rsid w:val="00661A1D"/>
    <w:rPr>
      <w:rFonts w:ascii="Times New Roman" w:eastAsia="MS Mincho" w:hAnsi="Times New Roman" w:cs="Times New Roman"/>
      <w:sz w:val="24"/>
      <w:szCs w:val="24"/>
      <w:lang w:eastAsia="pt-BR"/>
    </w:rPr>
  </w:style>
  <w:style w:type="paragraph" w:customStyle="1" w:styleId="ecxmsonormal">
    <w:name w:val="ecxmsonormal"/>
    <w:basedOn w:val="Normal"/>
    <w:rsid w:val="00661A1D"/>
    <w:pPr>
      <w:spacing w:before="100" w:beforeAutospacing="1" w:after="100" w:afterAutospacing="1"/>
    </w:pPr>
    <w:rPr>
      <w:rFonts w:eastAsia="Times New Roman"/>
    </w:rPr>
  </w:style>
  <w:style w:type="paragraph" w:styleId="PargrafodaLista">
    <w:name w:val="List Paragraph"/>
    <w:basedOn w:val="Normal"/>
    <w:uiPriority w:val="34"/>
    <w:qFormat/>
    <w:rsid w:val="00661A1D"/>
    <w:pPr>
      <w:ind w:left="708"/>
    </w:pPr>
    <w:rPr>
      <w:rFonts w:eastAsia="Times New Roman"/>
    </w:rPr>
  </w:style>
  <w:style w:type="paragraph" w:styleId="NormalWeb">
    <w:name w:val="Normal (Web)"/>
    <w:basedOn w:val="Normal"/>
    <w:rsid w:val="00661A1D"/>
    <w:pPr>
      <w:spacing w:before="100" w:beforeAutospacing="1" w:after="100" w:afterAutospacing="1"/>
    </w:pPr>
    <w:rPr>
      <w:rFonts w:eastAsia="Times New Roman"/>
    </w:rPr>
  </w:style>
  <w:style w:type="character" w:styleId="HiperlinkVisitado">
    <w:name w:val="FollowedHyperlink"/>
    <w:uiPriority w:val="99"/>
    <w:unhideWhenUsed/>
    <w:rsid w:val="00661A1D"/>
    <w:rPr>
      <w:color w:val="800080"/>
      <w:u w:val="single"/>
    </w:rPr>
  </w:style>
  <w:style w:type="paragraph" w:customStyle="1" w:styleId="msonormal0">
    <w:name w:val="msonormal"/>
    <w:basedOn w:val="Normal"/>
    <w:rsid w:val="00661A1D"/>
    <w:pPr>
      <w:spacing w:before="100" w:beforeAutospacing="1" w:after="100" w:afterAutospacing="1"/>
    </w:pPr>
    <w:rPr>
      <w:rFonts w:eastAsia="Times New Roman"/>
    </w:rPr>
  </w:style>
  <w:style w:type="paragraph" w:customStyle="1" w:styleId="xl65">
    <w:name w:val="xl65"/>
    <w:basedOn w:val="Normal"/>
    <w:rsid w:val="00661A1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66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66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661A1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661A1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661A1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661A1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661A1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661A1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661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661A1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661A1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661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661A1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66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661A1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66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661A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661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661A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38</Pages>
  <Words>14990</Words>
  <Characters>80950</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2022-07-28T16:36:00Z</dcterms:created>
  <dcterms:modified xsi:type="dcterms:W3CDTF">2022-07-29T12:44:00Z</dcterms:modified>
</cp:coreProperties>
</file>