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39" w:rsidRPr="00DB5439" w:rsidRDefault="00DB5439" w:rsidP="00DB5439">
      <w:pPr>
        <w:pStyle w:val="Ttulo6"/>
        <w:ind w:right="3117"/>
        <w:jc w:val="both"/>
        <w:rPr>
          <w:sz w:val="20"/>
        </w:rPr>
      </w:pPr>
      <w:r w:rsidRPr="00DB5439">
        <w:rPr>
          <w:sz w:val="20"/>
        </w:rPr>
        <w:t>AVISO DE LICITAÇÃO</w:t>
      </w:r>
    </w:p>
    <w:p w:rsidR="00DB5439" w:rsidRDefault="00DB5439" w:rsidP="00DB5439">
      <w:pPr>
        <w:ind w:right="3117"/>
        <w:jc w:val="both"/>
        <w:rPr>
          <w:b/>
          <w:bCs/>
          <w:sz w:val="20"/>
          <w:szCs w:val="20"/>
        </w:rPr>
      </w:pPr>
      <w:r w:rsidRPr="00DB5439">
        <w:rPr>
          <w:b/>
          <w:bCs/>
          <w:sz w:val="20"/>
          <w:szCs w:val="20"/>
        </w:rPr>
        <w:t>PREGÃO (PRESENCIAL) Nº 043/2022</w:t>
      </w:r>
    </w:p>
    <w:p w:rsidR="00DB5439" w:rsidRPr="00DB5439" w:rsidRDefault="00DB5439" w:rsidP="00DB5439">
      <w:pPr>
        <w:ind w:right="3117"/>
        <w:jc w:val="both"/>
        <w:rPr>
          <w:b/>
          <w:bCs/>
          <w:sz w:val="20"/>
          <w:szCs w:val="20"/>
        </w:rPr>
      </w:pPr>
      <w:r w:rsidRPr="00DB5439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DB5439" w:rsidRPr="00DB5439" w:rsidRDefault="00DB5439" w:rsidP="00DB54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B5439">
        <w:rPr>
          <w:b/>
          <w:bCs/>
          <w:sz w:val="20"/>
          <w:szCs w:val="20"/>
        </w:rPr>
        <w:t xml:space="preserve">PROCESSO Nº </w:t>
      </w:r>
      <w:r w:rsidRPr="00DB5439">
        <w:rPr>
          <w:bCs/>
          <w:sz w:val="20"/>
          <w:szCs w:val="20"/>
        </w:rPr>
        <w:t>0134/2022</w:t>
      </w:r>
    </w:p>
    <w:p w:rsidR="00DB5439" w:rsidRPr="00DB5439" w:rsidRDefault="00DB5439" w:rsidP="00DB54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B5439">
        <w:rPr>
          <w:b/>
          <w:bCs/>
          <w:sz w:val="20"/>
          <w:szCs w:val="20"/>
        </w:rPr>
        <w:t xml:space="preserve">PREGÃO (PRESENCIAL) Nº </w:t>
      </w:r>
      <w:r w:rsidRPr="00DB5439">
        <w:rPr>
          <w:bCs/>
          <w:sz w:val="20"/>
          <w:szCs w:val="20"/>
        </w:rPr>
        <w:t>043/2022</w:t>
      </w:r>
    </w:p>
    <w:p w:rsidR="00DB5439" w:rsidRPr="00DB5439" w:rsidRDefault="00DB5439" w:rsidP="00DB5439">
      <w:pPr>
        <w:ind w:right="3117"/>
        <w:jc w:val="both"/>
        <w:rPr>
          <w:b/>
          <w:bCs/>
          <w:sz w:val="20"/>
          <w:szCs w:val="20"/>
        </w:rPr>
      </w:pPr>
      <w:r w:rsidRPr="00DB5439">
        <w:rPr>
          <w:b/>
          <w:bCs/>
          <w:sz w:val="20"/>
          <w:szCs w:val="20"/>
        </w:rPr>
        <w:t>OBJETO: Aquisição de materiais esportivos e materiais gráficos, com recursos provenientes do Convênio nº 31.111/2022 – Processo nº 51/002.930/2022, celebrado entre a fundação do Desporto e Lazer de Mato Grosso do Sul/FIE e a Prefeitura Municipal de Eldorado/MS, no âmbito do Programa “Povos Indígenas: Esporte e Lazer na cidade de Eldorado”.</w:t>
      </w:r>
    </w:p>
    <w:p w:rsidR="00DB5439" w:rsidRPr="00DB5439" w:rsidRDefault="00DB5439" w:rsidP="00DB5439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DB5439">
        <w:rPr>
          <w:b/>
          <w:bCs/>
          <w:sz w:val="20"/>
          <w:szCs w:val="20"/>
        </w:rPr>
        <w:t>CONDIÇÕES DE PARTICIPAÇÃO:</w:t>
      </w:r>
      <w:r w:rsidRPr="00DB5439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DB5439" w:rsidRDefault="00DB5439" w:rsidP="00DB54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B5439">
        <w:rPr>
          <w:b/>
          <w:bCs/>
          <w:sz w:val="20"/>
          <w:szCs w:val="20"/>
        </w:rPr>
        <w:t>RECEBIMENTO E ABERTURA DOS ENVELOPES:</w:t>
      </w:r>
      <w:r w:rsidRPr="00DB5439">
        <w:rPr>
          <w:sz w:val="20"/>
          <w:szCs w:val="20"/>
        </w:rPr>
        <w:t xml:space="preserve"> A partir das 08h00min do dia 04 de novembro de 2022.</w:t>
      </w:r>
    </w:p>
    <w:p w:rsidR="00DB5439" w:rsidRDefault="00DB5439" w:rsidP="00DB5439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B5439">
        <w:rPr>
          <w:sz w:val="20"/>
          <w:szCs w:val="20"/>
        </w:rPr>
        <w:t>Os envelopes de documentação e proposta serão recebidos no horário e data acima especificados, na sala do Núcleo de Licitações e Con</w:t>
      </w:r>
      <w:r>
        <w:rPr>
          <w:sz w:val="20"/>
          <w:szCs w:val="20"/>
        </w:rPr>
        <w:t>tratos situada nesta Prefeitura.</w:t>
      </w:r>
    </w:p>
    <w:p w:rsidR="00DB5439" w:rsidRDefault="00DB5439" w:rsidP="00DB54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B5439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0A7E8F">
          <w:rPr>
            <w:rStyle w:val="Hyperlink"/>
            <w:sz w:val="20"/>
            <w:szCs w:val="20"/>
          </w:rPr>
          <w:t>licitacao.eldorado@hotmail.com</w:t>
        </w:r>
      </w:hyperlink>
      <w:r w:rsidRPr="00DB5439">
        <w:rPr>
          <w:sz w:val="20"/>
          <w:szCs w:val="20"/>
        </w:rPr>
        <w:t>.</w:t>
      </w:r>
    </w:p>
    <w:p w:rsidR="00DB5439" w:rsidRPr="00DB5439" w:rsidRDefault="00DB5439" w:rsidP="00DB543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B5439">
        <w:rPr>
          <w:sz w:val="20"/>
          <w:szCs w:val="20"/>
        </w:rPr>
        <w:t>Eldorado/MS, 18 de outubro de 2022.</w:t>
      </w:r>
    </w:p>
    <w:p w:rsidR="00DB5439" w:rsidRPr="00DB5439" w:rsidRDefault="00DB5439" w:rsidP="00DB5439">
      <w:pPr>
        <w:pStyle w:val="Ttulo6"/>
        <w:tabs>
          <w:tab w:val="left" w:pos="2268"/>
        </w:tabs>
        <w:ind w:right="3117"/>
        <w:jc w:val="both"/>
        <w:rPr>
          <w:sz w:val="20"/>
        </w:rPr>
      </w:pPr>
      <w:bookmarkStart w:id="0" w:name="_GoBack"/>
      <w:bookmarkEnd w:id="0"/>
      <w:r w:rsidRPr="00DB5439">
        <w:rPr>
          <w:sz w:val="20"/>
        </w:rPr>
        <w:t xml:space="preserve">Daiane Ferreira Pedro </w:t>
      </w:r>
    </w:p>
    <w:p w:rsidR="00DB5439" w:rsidRPr="00DB5439" w:rsidRDefault="00DB5439" w:rsidP="00DB5439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B5439">
        <w:rPr>
          <w:sz w:val="20"/>
          <w:szCs w:val="20"/>
        </w:rPr>
        <w:t xml:space="preserve">Pregoeira Oficial  </w:t>
      </w:r>
    </w:p>
    <w:p w:rsidR="00DB5439" w:rsidRPr="00DB5439" w:rsidRDefault="00DB5439" w:rsidP="00DB5439">
      <w:pPr>
        <w:ind w:right="3117"/>
        <w:jc w:val="both"/>
        <w:rPr>
          <w:sz w:val="20"/>
          <w:szCs w:val="20"/>
        </w:rPr>
      </w:pPr>
    </w:p>
    <w:p w:rsidR="00DB5439" w:rsidRPr="00DB5439" w:rsidRDefault="00DB5439" w:rsidP="00DB5439">
      <w:pPr>
        <w:ind w:right="3117"/>
        <w:jc w:val="both"/>
        <w:rPr>
          <w:sz w:val="20"/>
          <w:szCs w:val="20"/>
        </w:rPr>
      </w:pPr>
    </w:p>
    <w:p w:rsidR="00DB5439" w:rsidRPr="00DB5439" w:rsidRDefault="00DB5439" w:rsidP="00DB5439">
      <w:pPr>
        <w:ind w:right="3117"/>
        <w:jc w:val="both"/>
        <w:rPr>
          <w:sz w:val="20"/>
          <w:szCs w:val="20"/>
        </w:rPr>
      </w:pPr>
    </w:p>
    <w:p w:rsidR="00DB5439" w:rsidRPr="00DB5439" w:rsidRDefault="00DB5439" w:rsidP="00DB5439">
      <w:pPr>
        <w:ind w:right="3117"/>
        <w:jc w:val="both"/>
        <w:rPr>
          <w:sz w:val="20"/>
          <w:szCs w:val="20"/>
        </w:rPr>
      </w:pPr>
    </w:p>
    <w:p w:rsidR="00DB5439" w:rsidRPr="00DB5439" w:rsidRDefault="00DB5439" w:rsidP="00DB5439">
      <w:pPr>
        <w:ind w:right="3117"/>
        <w:jc w:val="both"/>
        <w:rPr>
          <w:sz w:val="20"/>
          <w:szCs w:val="20"/>
        </w:rPr>
      </w:pPr>
    </w:p>
    <w:p w:rsidR="00730F2D" w:rsidRPr="00DB5439" w:rsidRDefault="00730F2D" w:rsidP="00DB5439">
      <w:pPr>
        <w:ind w:right="3117"/>
        <w:jc w:val="both"/>
        <w:rPr>
          <w:sz w:val="20"/>
          <w:szCs w:val="20"/>
        </w:rPr>
      </w:pPr>
    </w:p>
    <w:sectPr w:rsidR="00730F2D" w:rsidRPr="00DB5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39"/>
    <w:rsid w:val="00730F2D"/>
    <w:rsid w:val="00DB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4B54"/>
  <w15:chartTrackingRefBased/>
  <w15:docId w15:val="{C74A52D7-500A-4DD0-B1D9-152E7C95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B5439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B543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B543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B543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B5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2022-10-18T18:13:00Z</dcterms:created>
  <dcterms:modified xsi:type="dcterms:W3CDTF">2022-10-18T18:14:00Z</dcterms:modified>
</cp:coreProperties>
</file>