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9D5" w:rsidRPr="00AD19D5" w:rsidRDefault="00AD19D5" w:rsidP="00AD19D5">
      <w:pPr>
        <w:jc w:val="both"/>
        <w:rPr>
          <w:rFonts w:ascii="Times New Roman" w:hAnsi="Times New Roman" w:cs="Times New Roman"/>
        </w:rPr>
      </w:pPr>
      <w:bookmarkStart w:id="0" w:name="_GoBack"/>
      <w:r w:rsidRPr="00AD19D5">
        <w:rPr>
          <w:rFonts w:ascii="Times New Roman" w:hAnsi="Times New Roman" w:cs="Times New Roman"/>
        </w:rPr>
        <w:t>EXTRATO DE CONTRATO</w:t>
      </w:r>
    </w:p>
    <w:p w:rsidR="00AD19D5" w:rsidRPr="00AD19D5" w:rsidRDefault="00AD19D5" w:rsidP="00AD19D5">
      <w:pPr>
        <w:jc w:val="both"/>
        <w:rPr>
          <w:rFonts w:ascii="Times New Roman" w:hAnsi="Times New Roman" w:cs="Times New Roman"/>
        </w:rPr>
      </w:pPr>
      <w:r w:rsidRPr="00AD19D5">
        <w:rPr>
          <w:rFonts w:ascii="Times New Roman" w:hAnsi="Times New Roman" w:cs="Times New Roman"/>
        </w:rPr>
        <w:t>Contrato nº 018/2015</w:t>
      </w:r>
    </w:p>
    <w:p w:rsidR="00AD19D5" w:rsidRPr="00AD19D5" w:rsidRDefault="00AD19D5" w:rsidP="00AD19D5">
      <w:pPr>
        <w:jc w:val="both"/>
        <w:rPr>
          <w:rFonts w:ascii="Times New Roman" w:hAnsi="Times New Roman" w:cs="Times New Roman"/>
        </w:rPr>
      </w:pPr>
      <w:r w:rsidRPr="00AD19D5">
        <w:rPr>
          <w:rFonts w:ascii="Times New Roman" w:hAnsi="Times New Roman" w:cs="Times New Roman"/>
        </w:rPr>
        <w:t>Processo nº 063/2014</w:t>
      </w:r>
    </w:p>
    <w:p w:rsidR="00AD19D5" w:rsidRPr="00AD19D5" w:rsidRDefault="00AD19D5" w:rsidP="00AD19D5">
      <w:pPr>
        <w:jc w:val="both"/>
        <w:rPr>
          <w:rFonts w:ascii="Times New Roman" w:hAnsi="Times New Roman" w:cs="Times New Roman"/>
        </w:rPr>
      </w:pPr>
      <w:r w:rsidRPr="00AD19D5">
        <w:rPr>
          <w:rFonts w:ascii="Times New Roman" w:hAnsi="Times New Roman" w:cs="Times New Roman"/>
        </w:rPr>
        <w:t>PREGÃO PRESENCIAL Nº 044/2014</w:t>
      </w:r>
    </w:p>
    <w:p w:rsidR="00AD19D5" w:rsidRPr="00AD19D5" w:rsidRDefault="00AD19D5" w:rsidP="00AD19D5">
      <w:pPr>
        <w:jc w:val="both"/>
        <w:rPr>
          <w:rFonts w:ascii="Times New Roman" w:hAnsi="Times New Roman" w:cs="Times New Roman"/>
        </w:rPr>
      </w:pPr>
      <w:r w:rsidRPr="00AD19D5">
        <w:rPr>
          <w:rFonts w:ascii="Times New Roman" w:hAnsi="Times New Roman" w:cs="Times New Roman"/>
        </w:rPr>
        <w:t>Partes: Prefeitura Municipal de Eldorado/MS e a empresa GRANFER CAMINHÕES E ÔNIBUS LTDA</w:t>
      </w:r>
    </w:p>
    <w:p w:rsidR="00AD19D5" w:rsidRPr="00AD19D5" w:rsidRDefault="00AD19D5" w:rsidP="00AD19D5">
      <w:pPr>
        <w:jc w:val="both"/>
        <w:rPr>
          <w:rFonts w:ascii="Times New Roman" w:hAnsi="Times New Roman" w:cs="Times New Roman"/>
        </w:rPr>
      </w:pPr>
      <w:r w:rsidRPr="00AD19D5">
        <w:rPr>
          <w:rFonts w:ascii="Times New Roman" w:hAnsi="Times New Roman" w:cs="Times New Roman"/>
        </w:rPr>
        <w:t>Objeto: Aquisição de patrulha mecanizada – caminhão com caçamba basculante, zero km, embreagem tipo mono disco a seco de adicionamento hidráulico, cabine, motor diesel mínimo 04 cilindros, potencia mínima 225cv, cambio de 06 marchas sincronizadas a frente de 01 (uma) a ré, freio de serviço, freio motor, tanque de combustível mínimo 210 litros, pneus 275/</w:t>
      </w:r>
      <w:proofErr w:type="gramStart"/>
      <w:r w:rsidRPr="00AD19D5">
        <w:rPr>
          <w:rFonts w:ascii="Times New Roman" w:hAnsi="Times New Roman" w:cs="Times New Roman"/>
        </w:rPr>
        <w:t>80R22,</w:t>
      </w:r>
      <w:proofErr w:type="gramEnd"/>
      <w:r w:rsidRPr="00AD19D5">
        <w:rPr>
          <w:rFonts w:ascii="Times New Roman" w:hAnsi="Times New Roman" w:cs="Times New Roman"/>
        </w:rPr>
        <w:t>5, sistema elétrico de no mínimo 12 volts, peso bruto total homologado PBT mínimo de 22.000kg, CMT mínimo 27.000kg, equipada com caçamba basculante mínimo de 10m³, com recursos procedentes do Contrato de Repasse nº 783865/2013/Ministério da Agricultura, Pecuária e Abastecimento/Caixa, Processo nº 2629.1004532-83/2013 e Contrapartida do Município.</w:t>
      </w:r>
    </w:p>
    <w:p w:rsidR="00AD19D5" w:rsidRPr="00AD19D5" w:rsidRDefault="00AD19D5" w:rsidP="00AD19D5">
      <w:pPr>
        <w:jc w:val="both"/>
        <w:rPr>
          <w:rFonts w:ascii="Times New Roman" w:hAnsi="Times New Roman" w:cs="Times New Roman"/>
        </w:rPr>
      </w:pPr>
      <w:r w:rsidRPr="00AD19D5">
        <w:rPr>
          <w:rFonts w:ascii="Times New Roman" w:hAnsi="Times New Roman" w:cs="Times New Roman"/>
        </w:rPr>
        <w:t xml:space="preserve">Dotação Orçamentária: </w:t>
      </w:r>
      <w:proofErr w:type="gramStart"/>
      <w:r w:rsidRPr="00AD19D5">
        <w:rPr>
          <w:rFonts w:ascii="Times New Roman" w:hAnsi="Times New Roman" w:cs="Times New Roman"/>
        </w:rPr>
        <w:t>04-04.</w:t>
      </w:r>
      <w:proofErr w:type="gramEnd"/>
      <w:r w:rsidRPr="00AD19D5">
        <w:rPr>
          <w:rFonts w:ascii="Times New Roman" w:hAnsi="Times New Roman" w:cs="Times New Roman"/>
        </w:rPr>
        <w:t>01-26.782.502-1.006-4.4.90.52.00-123000</w:t>
      </w:r>
    </w:p>
    <w:p w:rsidR="00AD19D5" w:rsidRPr="00AD19D5" w:rsidRDefault="00AD19D5" w:rsidP="00AD19D5">
      <w:pPr>
        <w:jc w:val="both"/>
        <w:rPr>
          <w:rFonts w:ascii="Times New Roman" w:hAnsi="Times New Roman" w:cs="Times New Roman"/>
        </w:rPr>
      </w:pPr>
      <w:r w:rsidRPr="00AD19D5">
        <w:rPr>
          <w:rFonts w:ascii="Times New Roman" w:hAnsi="Times New Roman" w:cs="Times New Roman"/>
        </w:rPr>
        <w:t>Valor: R$ 249.000,00 (duzentos e quarenta e nove mil reais)</w:t>
      </w:r>
    </w:p>
    <w:p w:rsidR="00AD19D5" w:rsidRPr="00AD19D5" w:rsidRDefault="00AD19D5" w:rsidP="00AD19D5">
      <w:pPr>
        <w:jc w:val="both"/>
        <w:rPr>
          <w:rFonts w:ascii="Times New Roman" w:hAnsi="Times New Roman" w:cs="Times New Roman"/>
        </w:rPr>
      </w:pPr>
      <w:r w:rsidRPr="00AD19D5">
        <w:rPr>
          <w:rFonts w:ascii="Times New Roman" w:hAnsi="Times New Roman" w:cs="Times New Roman"/>
        </w:rPr>
        <w:t>Vigência: 23/02/2015 à 30/06/2015</w:t>
      </w:r>
    </w:p>
    <w:p w:rsidR="00AD19D5" w:rsidRPr="00AD19D5" w:rsidRDefault="00AD19D5" w:rsidP="00AD19D5">
      <w:pPr>
        <w:jc w:val="both"/>
        <w:rPr>
          <w:rFonts w:ascii="Times New Roman" w:hAnsi="Times New Roman" w:cs="Times New Roman"/>
        </w:rPr>
      </w:pPr>
      <w:r w:rsidRPr="00AD19D5">
        <w:rPr>
          <w:rFonts w:ascii="Times New Roman" w:hAnsi="Times New Roman" w:cs="Times New Roman"/>
        </w:rPr>
        <w:t>Data da Assinatura: 23/02/2015</w:t>
      </w:r>
    </w:p>
    <w:p w:rsidR="00AD19D5" w:rsidRPr="00AD19D5" w:rsidRDefault="00AD19D5" w:rsidP="00AD19D5">
      <w:pPr>
        <w:jc w:val="both"/>
        <w:rPr>
          <w:rFonts w:ascii="Times New Roman" w:hAnsi="Times New Roman" w:cs="Times New Roman"/>
        </w:rPr>
      </w:pPr>
      <w:r w:rsidRPr="00AD19D5">
        <w:rPr>
          <w:rFonts w:ascii="Times New Roman" w:hAnsi="Times New Roman" w:cs="Times New Roman"/>
        </w:rPr>
        <w:t>Fundamento Legal: Leis nº 8.666/93 e 10.520/2002</w:t>
      </w:r>
    </w:p>
    <w:p w:rsidR="00AF7D05" w:rsidRPr="00AD19D5" w:rsidRDefault="00AD19D5" w:rsidP="00AD19D5">
      <w:pPr>
        <w:jc w:val="both"/>
        <w:rPr>
          <w:rFonts w:ascii="Times New Roman" w:hAnsi="Times New Roman" w:cs="Times New Roman"/>
        </w:rPr>
      </w:pPr>
      <w:r w:rsidRPr="00AD19D5">
        <w:rPr>
          <w:rFonts w:ascii="Times New Roman" w:hAnsi="Times New Roman" w:cs="Times New Roman"/>
        </w:rPr>
        <w:t xml:space="preserve">Assinam: Marta Maria de </w:t>
      </w:r>
      <w:proofErr w:type="spellStart"/>
      <w:r w:rsidRPr="00AD19D5">
        <w:rPr>
          <w:rFonts w:ascii="Times New Roman" w:hAnsi="Times New Roman" w:cs="Times New Roman"/>
        </w:rPr>
        <w:t>Araujo</w:t>
      </w:r>
      <w:proofErr w:type="spellEnd"/>
      <w:r w:rsidRPr="00AD19D5">
        <w:rPr>
          <w:rFonts w:ascii="Times New Roman" w:hAnsi="Times New Roman" w:cs="Times New Roman"/>
        </w:rPr>
        <w:t xml:space="preserve">, pela contratante e José Paulino Filho, pela </w:t>
      </w:r>
      <w:proofErr w:type="gramStart"/>
      <w:r w:rsidRPr="00AD19D5">
        <w:rPr>
          <w:rFonts w:ascii="Times New Roman" w:hAnsi="Times New Roman" w:cs="Times New Roman"/>
        </w:rPr>
        <w:t>contratada</w:t>
      </w:r>
      <w:bookmarkEnd w:id="0"/>
      <w:proofErr w:type="gramEnd"/>
    </w:p>
    <w:sectPr w:rsidR="00AF7D05" w:rsidRPr="00AD19D5" w:rsidSect="00AD19D5">
      <w:pgSz w:w="11906" w:h="16838"/>
      <w:pgMar w:top="1417" w:right="368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9D5"/>
    <w:rsid w:val="00AD19D5"/>
    <w:rsid w:val="00A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1</cp:revision>
  <dcterms:created xsi:type="dcterms:W3CDTF">2015-02-25T13:22:00Z</dcterms:created>
  <dcterms:modified xsi:type="dcterms:W3CDTF">2015-02-25T13:24:00Z</dcterms:modified>
</cp:coreProperties>
</file>