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C3" w:rsidRPr="002342C3" w:rsidRDefault="002342C3" w:rsidP="002342C3">
      <w:pPr>
        <w:jc w:val="both"/>
        <w:rPr>
          <w:rFonts w:ascii="Times New Roman" w:hAnsi="Times New Roman" w:cs="Times New Roman"/>
          <w:sz w:val="20"/>
          <w:szCs w:val="20"/>
        </w:rPr>
      </w:pPr>
      <w:bookmarkStart w:id="0" w:name="_GoBack"/>
      <w:r w:rsidRPr="002342C3">
        <w:rPr>
          <w:rFonts w:ascii="Times New Roman" w:hAnsi="Times New Roman" w:cs="Times New Roman"/>
          <w:sz w:val="20"/>
          <w:szCs w:val="20"/>
        </w:rPr>
        <w:t>EXTRATO DE CONTRATO</w:t>
      </w:r>
    </w:p>
    <w:p w:rsidR="002342C3" w:rsidRPr="002342C3" w:rsidRDefault="002342C3" w:rsidP="002342C3">
      <w:pPr>
        <w:jc w:val="both"/>
        <w:rPr>
          <w:rFonts w:ascii="Times New Roman" w:hAnsi="Times New Roman" w:cs="Times New Roman"/>
          <w:sz w:val="20"/>
          <w:szCs w:val="20"/>
        </w:rPr>
      </w:pPr>
      <w:r w:rsidRPr="002342C3">
        <w:rPr>
          <w:rFonts w:ascii="Times New Roman" w:hAnsi="Times New Roman" w:cs="Times New Roman"/>
          <w:sz w:val="20"/>
          <w:szCs w:val="20"/>
        </w:rPr>
        <w:t>Contrato nº 089/2015</w:t>
      </w:r>
    </w:p>
    <w:p w:rsidR="002342C3" w:rsidRPr="002342C3" w:rsidRDefault="002342C3" w:rsidP="002342C3">
      <w:pPr>
        <w:jc w:val="both"/>
        <w:rPr>
          <w:rFonts w:ascii="Times New Roman" w:hAnsi="Times New Roman" w:cs="Times New Roman"/>
          <w:sz w:val="20"/>
          <w:szCs w:val="20"/>
        </w:rPr>
      </w:pPr>
      <w:r w:rsidRPr="002342C3">
        <w:rPr>
          <w:rFonts w:ascii="Times New Roman" w:hAnsi="Times New Roman" w:cs="Times New Roman"/>
          <w:sz w:val="20"/>
          <w:szCs w:val="20"/>
        </w:rPr>
        <w:t>Processo nº 029/2015</w:t>
      </w:r>
    </w:p>
    <w:p w:rsidR="002342C3" w:rsidRPr="002342C3" w:rsidRDefault="002342C3" w:rsidP="002342C3">
      <w:pPr>
        <w:jc w:val="both"/>
        <w:rPr>
          <w:rFonts w:ascii="Times New Roman" w:hAnsi="Times New Roman" w:cs="Times New Roman"/>
          <w:sz w:val="20"/>
          <w:szCs w:val="20"/>
        </w:rPr>
      </w:pPr>
      <w:r w:rsidRPr="002342C3">
        <w:rPr>
          <w:rFonts w:ascii="Times New Roman" w:hAnsi="Times New Roman" w:cs="Times New Roman"/>
          <w:sz w:val="20"/>
          <w:szCs w:val="20"/>
        </w:rPr>
        <w:t>PREGÃO PRESENCIAL Nº 022/2015</w:t>
      </w:r>
    </w:p>
    <w:p w:rsidR="002342C3" w:rsidRPr="002342C3" w:rsidRDefault="002342C3" w:rsidP="002342C3">
      <w:pPr>
        <w:jc w:val="both"/>
        <w:rPr>
          <w:rFonts w:ascii="Times New Roman" w:hAnsi="Times New Roman" w:cs="Times New Roman"/>
          <w:sz w:val="20"/>
          <w:szCs w:val="20"/>
        </w:rPr>
      </w:pPr>
      <w:r w:rsidRPr="002342C3">
        <w:rPr>
          <w:rFonts w:ascii="Times New Roman" w:hAnsi="Times New Roman" w:cs="Times New Roman"/>
          <w:sz w:val="20"/>
          <w:szCs w:val="20"/>
        </w:rPr>
        <w:t>Partes: Prefeitura Municipal de Eldorado/MS e a empresa KAMPAI MOTORS LTDA</w:t>
      </w:r>
    </w:p>
    <w:p w:rsidR="002342C3" w:rsidRPr="002342C3" w:rsidRDefault="002342C3" w:rsidP="002342C3">
      <w:pPr>
        <w:jc w:val="both"/>
        <w:rPr>
          <w:rFonts w:ascii="Times New Roman" w:hAnsi="Times New Roman" w:cs="Times New Roman"/>
          <w:sz w:val="20"/>
          <w:szCs w:val="20"/>
        </w:rPr>
      </w:pPr>
      <w:r w:rsidRPr="002342C3">
        <w:rPr>
          <w:rFonts w:ascii="Times New Roman" w:hAnsi="Times New Roman" w:cs="Times New Roman"/>
          <w:sz w:val="20"/>
          <w:szCs w:val="20"/>
        </w:rPr>
        <w:t xml:space="preserve">Objeto: Aquisição de 01 (um) veículo, tipo sedan, zero quilômetro, ano/modelo 2015/2015, na cor prata, com capacidade para no mínimo 05 (cinco) passageiros, 05 (cinco) portas, transmissão automática de no mínimo 06 velocidades, motorização mínima de (2.0), potência mínima de 152 CV, tipo de combustível: álcool e gasolina, capacidade do tanque de combustível de no mínimo 55 litros, injeção eletrônica, direção hidráulica, ar condicionado integrado frio e quente (automático/digital), com no mínimo 04 </w:t>
      </w:r>
      <w:proofErr w:type="spellStart"/>
      <w:r w:rsidRPr="002342C3">
        <w:rPr>
          <w:rFonts w:ascii="Times New Roman" w:hAnsi="Times New Roman" w:cs="Times New Roman"/>
          <w:sz w:val="20"/>
          <w:szCs w:val="20"/>
        </w:rPr>
        <w:t>airbags</w:t>
      </w:r>
      <w:proofErr w:type="spellEnd"/>
      <w:r w:rsidRPr="002342C3">
        <w:rPr>
          <w:rFonts w:ascii="Times New Roman" w:hAnsi="Times New Roman" w:cs="Times New Roman"/>
          <w:sz w:val="20"/>
          <w:szCs w:val="20"/>
        </w:rPr>
        <w:t xml:space="preserve">, computador de bordo, bancos de couro, banco do motorista com ajuste de altura, distancia e inclinação, comando interno de abertura da tampa do tanque de combustível e </w:t>
      </w:r>
      <w:proofErr w:type="gramStart"/>
      <w:r w:rsidRPr="002342C3">
        <w:rPr>
          <w:rFonts w:ascii="Times New Roman" w:hAnsi="Times New Roman" w:cs="Times New Roman"/>
          <w:sz w:val="20"/>
          <w:szCs w:val="20"/>
        </w:rPr>
        <w:t>do porta</w:t>
      </w:r>
      <w:proofErr w:type="gramEnd"/>
      <w:r w:rsidRPr="002342C3">
        <w:rPr>
          <w:rFonts w:ascii="Times New Roman" w:hAnsi="Times New Roman" w:cs="Times New Roman"/>
          <w:sz w:val="20"/>
          <w:szCs w:val="20"/>
        </w:rPr>
        <w:t xml:space="preserve"> – malas, desembaçador do vidro traseiro, retrovisores externos com regulagem elétrica, travas elétricas nas quatro portas, vidros dianteiros e traseiros elétricos, roda de liga leve, pneus de no mínimo 205/55 R16, sistema multimídia com MP3, DVD, CD-R/RW ......</w:t>
      </w:r>
    </w:p>
    <w:p w:rsidR="002342C3" w:rsidRPr="002342C3" w:rsidRDefault="002342C3" w:rsidP="002342C3">
      <w:pPr>
        <w:jc w:val="both"/>
        <w:rPr>
          <w:rFonts w:ascii="Times New Roman" w:hAnsi="Times New Roman" w:cs="Times New Roman"/>
          <w:sz w:val="20"/>
          <w:szCs w:val="20"/>
        </w:rPr>
      </w:pPr>
      <w:r w:rsidRPr="002342C3">
        <w:rPr>
          <w:rFonts w:ascii="Times New Roman" w:hAnsi="Times New Roman" w:cs="Times New Roman"/>
          <w:sz w:val="20"/>
          <w:szCs w:val="20"/>
        </w:rPr>
        <w:t xml:space="preserve">Dotação Orçamentária: </w:t>
      </w:r>
      <w:proofErr w:type="gramStart"/>
      <w:r w:rsidRPr="002342C3">
        <w:rPr>
          <w:rFonts w:ascii="Times New Roman" w:hAnsi="Times New Roman" w:cs="Times New Roman"/>
          <w:sz w:val="20"/>
          <w:szCs w:val="20"/>
        </w:rPr>
        <w:t>02-02.</w:t>
      </w:r>
      <w:proofErr w:type="gramEnd"/>
      <w:r w:rsidRPr="002342C3">
        <w:rPr>
          <w:rFonts w:ascii="Times New Roman" w:hAnsi="Times New Roman" w:cs="Times New Roman"/>
          <w:sz w:val="20"/>
          <w:szCs w:val="20"/>
        </w:rPr>
        <w:t>01-04.122.0201-2.002-4.4.90.52.00-1.00.000</w:t>
      </w:r>
    </w:p>
    <w:p w:rsidR="002342C3" w:rsidRPr="002342C3" w:rsidRDefault="002342C3" w:rsidP="002342C3">
      <w:pPr>
        <w:jc w:val="both"/>
        <w:rPr>
          <w:rFonts w:ascii="Times New Roman" w:hAnsi="Times New Roman" w:cs="Times New Roman"/>
          <w:sz w:val="20"/>
          <w:szCs w:val="20"/>
        </w:rPr>
      </w:pPr>
      <w:r w:rsidRPr="002342C3">
        <w:rPr>
          <w:rFonts w:ascii="Times New Roman" w:hAnsi="Times New Roman" w:cs="Times New Roman"/>
          <w:sz w:val="20"/>
          <w:szCs w:val="20"/>
        </w:rPr>
        <w:t>Valor: R$ 95.000,00 (noventa e cinco mil reais)</w:t>
      </w:r>
    </w:p>
    <w:p w:rsidR="002342C3" w:rsidRPr="002342C3" w:rsidRDefault="002342C3" w:rsidP="002342C3">
      <w:pPr>
        <w:jc w:val="both"/>
        <w:rPr>
          <w:rFonts w:ascii="Times New Roman" w:hAnsi="Times New Roman" w:cs="Times New Roman"/>
          <w:sz w:val="20"/>
          <w:szCs w:val="20"/>
        </w:rPr>
      </w:pPr>
      <w:r w:rsidRPr="002342C3">
        <w:rPr>
          <w:rFonts w:ascii="Times New Roman" w:hAnsi="Times New Roman" w:cs="Times New Roman"/>
          <w:sz w:val="20"/>
          <w:szCs w:val="20"/>
        </w:rPr>
        <w:t>Vigência: 03/07/2015 à 31/10/2015</w:t>
      </w:r>
    </w:p>
    <w:p w:rsidR="002342C3" w:rsidRPr="002342C3" w:rsidRDefault="002342C3" w:rsidP="002342C3">
      <w:pPr>
        <w:jc w:val="both"/>
        <w:rPr>
          <w:rFonts w:ascii="Times New Roman" w:hAnsi="Times New Roman" w:cs="Times New Roman"/>
          <w:sz w:val="20"/>
          <w:szCs w:val="20"/>
        </w:rPr>
      </w:pPr>
      <w:r w:rsidRPr="002342C3">
        <w:rPr>
          <w:rFonts w:ascii="Times New Roman" w:hAnsi="Times New Roman" w:cs="Times New Roman"/>
          <w:sz w:val="20"/>
          <w:szCs w:val="20"/>
        </w:rPr>
        <w:t>Data da Assinatura: 03/07/2015</w:t>
      </w:r>
    </w:p>
    <w:p w:rsidR="002342C3" w:rsidRPr="002342C3" w:rsidRDefault="002342C3" w:rsidP="002342C3">
      <w:pPr>
        <w:jc w:val="both"/>
        <w:rPr>
          <w:rFonts w:ascii="Times New Roman" w:hAnsi="Times New Roman" w:cs="Times New Roman"/>
          <w:sz w:val="20"/>
          <w:szCs w:val="20"/>
        </w:rPr>
      </w:pPr>
      <w:r w:rsidRPr="002342C3">
        <w:rPr>
          <w:rFonts w:ascii="Times New Roman" w:hAnsi="Times New Roman" w:cs="Times New Roman"/>
          <w:sz w:val="20"/>
          <w:szCs w:val="20"/>
        </w:rPr>
        <w:t>Fundamento Legal: Leis nº 8.666/93 e 10.520/2002</w:t>
      </w:r>
    </w:p>
    <w:p w:rsidR="00AF7D05" w:rsidRPr="002342C3" w:rsidRDefault="002342C3" w:rsidP="002342C3">
      <w:pPr>
        <w:jc w:val="both"/>
        <w:rPr>
          <w:rFonts w:ascii="Times New Roman" w:hAnsi="Times New Roman" w:cs="Times New Roman"/>
          <w:sz w:val="20"/>
          <w:szCs w:val="20"/>
        </w:rPr>
      </w:pPr>
      <w:r w:rsidRPr="002342C3">
        <w:rPr>
          <w:rFonts w:ascii="Times New Roman" w:hAnsi="Times New Roman" w:cs="Times New Roman"/>
          <w:sz w:val="20"/>
          <w:szCs w:val="20"/>
        </w:rPr>
        <w:t xml:space="preserve">Assinam: Marta Maria de </w:t>
      </w:r>
      <w:proofErr w:type="spellStart"/>
      <w:r w:rsidRPr="002342C3">
        <w:rPr>
          <w:rFonts w:ascii="Times New Roman" w:hAnsi="Times New Roman" w:cs="Times New Roman"/>
          <w:sz w:val="20"/>
          <w:szCs w:val="20"/>
        </w:rPr>
        <w:t>Araujo</w:t>
      </w:r>
      <w:proofErr w:type="spellEnd"/>
      <w:r w:rsidRPr="002342C3">
        <w:rPr>
          <w:rFonts w:ascii="Times New Roman" w:hAnsi="Times New Roman" w:cs="Times New Roman"/>
          <w:sz w:val="20"/>
          <w:szCs w:val="20"/>
        </w:rPr>
        <w:t xml:space="preserve">, pela contratante e Carlos Eduardo Nunes Mama, pela </w:t>
      </w:r>
      <w:proofErr w:type="gramStart"/>
      <w:r w:rsidRPr="002342C3">
        <w:rPr>
          <w:rFonts w:ascii="Times New Roman" w:hAnsi="Times New Roman" w:cs="Times New Roman"/>
          <w:sz w:val="20"/>
          <w:szCs w:val="20"/>
        </w:rPr>
        <w:t>contratada</w:t>
      </w:r>
      <w:bookmarkEnd w:id="0"/>
      <w:proofErr w:type="gramEnd"/>
    </w:p>
    <w:sectPr w:rsidR="00AF7D05" w:rsidRPr="002342C3" w:rsidSect="002342C3">
      <w:pgSz w:w="11906" w:h="16838"/>
      <w:pgMar w:top="1417" w:right="368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2C3"/>
    <w:rsid w:val="002342C3"/>
    <w:rsid w:val="00AF7D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1219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Prefeitura01</dc:creator>
  <cp:lastModifiedBy>Prefeitura01</cp:lastModifiedBy>
  <cp:revision>1</cp:revision>
  <dcterms:created xsi:type="dcterms:W3CDTF">2015-07-08T13:56:00Z</dcterms:created>
  <dcterms:modified xsi:type="dcterms:W3CDTF">2015-07-08T13:58:00Z</dcterms:modified>
</cp:coreProperties>
</file>