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86A" w:rsidRPr="008A786A" w:rsidRDefault="008A786A" w:rsidP="008A786A">
      <w:pPr>
        <w:ind w:right="1983"/>
        <w:rPr>
          <w:rFonts w:ascii="Times New Roman" w:hAnsi="Times New Roman" w:cs="Times New Roman"/>
          <w:sz w:val="20"/>
          <w:szCs w:val="20"/>
        </w:rPr>
      </w:pPr>
      <w:r w:rsidRPr="008A786A">
        <w:rPr>
          <w:rFonts w:ascii="Times New Roman" w:hAnsi="Times New Roman" w:cs="Times New Roman"/>
          <w:sz w:val="20"/>
          <w:szCs w:val="20"/>
        </w:rPr>
        <w:t>EXTRATO DE CONTRATO</w:t>
      </w:r>
    </w:p>
    <w:p w:rsidR="008A786A" w:rsidRPr="008A786A" w:rsidRDefault="008A786A" w:rsidP="008A786A">
      <w:pPr>
        <w:ind w:right="1983"/>
        <w:rPr>
          <w:rFonts w:ascii="Times New Roman" w:hAnsi="Times New Roman" w:cs="Times New Roman"/>
          <w:sz w:val="20"/>
          <w:szCs w:val="20"/>
        </w:rPr>
      </w:pPr>
      <w:r w:rsidRPr="008A786A">
        <w:rPr>
          <w:rFonts w:ascii="Times New Roman" w:hAnsi="Times New Roman" w:cs="Times New Roman"/>
          <w:sz w:val="20"/>
          <w:szCs w:val="20"/>
        </w:rPr>
        <w:t>Contrato nº 029/2016</w:t>
      </w:r>
    </w:p>
    <w:p w:rsidR="008A786A" w:rsidRPr="008A786A" w:rsidRDefault="008A786A" w:rsidP="008A786A">
      <w:pPr>
        <w:ind w:right="1983"/>
        <w:rPr>
          <w:rFonts w:ascii="Times New Roman" w:hAnsi="Times New Roman" w:cs="Times New Roman"/>
          <w:sz w:val="20"/>
          <w:szCs w:val="20"/>
        </w:rPr>
      </w:pPr>
      <w:r w:rsidRPr="008A786A">
        <w:rPr>
          <w:rFonts w:ascii="Times New Roman" w:hAnsi="Times New Roman" w:cs="Times New Roman"/>
          <w:sz w:val="20"/>
          <w:szCs w:val="20"/>
        </w:rPr>
        <w:t>Processo nº 047/2015</w:t>
      </w:r>
    </w:p>
    <w:p w:rsidR="008A786A" w:rsidRPr="008A786A" w:rsidRDefault="008A786A" w:rsidP="008A786A">
      <w:pPr>
        <w:ind w:right="1983"/>
        <w:rPr>
          <w:rFonts w:ascii="Times New Roman" w:hAnsi="Times New Roman" w:cs="Times New Roman"/>
          <w:sz w:val="20"/>
          <w:szCs w:val="20"/>
        </w:rPr>
      </w:pPr>
      <w:r w:rsidRPr="008A786A">
        <w:rPr>
          <w:rFonts w:ascii="Times New Roman" w:hAnsi="Times New Roman" w:cs="Times New Roman"/>
          <w:sz w:val="20"/>
          <w:szCs w:val="20"/>
        </w:rPr>
        <w:t xml:space="preserve">CARTA CONVITE Nº </w:t>
      </w:r>
      <w:bookmarkStart w:id="0" w:name="_GoBack"/>
      <w:bookmarkEnd w:id="0"/>
      <w:r w:rsidRPr="008A786A">
        <w:rPr>
          <w:rFonts w:ascii="Times New Roman" w:hAnsi="Times New Roman" w:cs="Times New Roman"/>
          <w:sz w:val="20"/>
          <w:szCs w:val="20"/>
        </w:rPr>
        <w:t>006/2015</w:t>
      </w:r>
    </w:p>
    <w:p w:rsidR="008A786A" w:rsidRPr="008A786A" w:rsidRDefault="008A786A" w:rsidP="008A786A">
      <w:pPr>
        <w:ind w:right="1983"/>
        <w:rPr>
          <w:rFonts w:ascii="Times New Roman" w:hAnsi="Times New Roman" w:cs="Times New Roman"/>
          <w:sz w:val="20"/>
          <w:szCs w:val="20"/>
        </w:rPr>
      </w:pPr>
      <w:r w:rsidRPr="008A786A">
        <w:rPr>
          <w:rFonts w:ascii="Times New Roman" w:hAnsi="Times New Roman" w:cs="Times New Roman"/>
          <w:sz w:val="20"/>
          <w:szCs w:val="20"/>
        </w:rPr>
        <w:t>Partes: Prefeitura Municipal de Eldorado/MS e a empresa C &amp; C CONSTRUTORA LTDA ME</w:t>
      </w:r>
    </w:p>
    <w:p w:rsidR="008A786A" w:rsidRPr="008A786A" w:rsidRDefault="008A786A" w:rsidP="008A786A">
      <w:pPr>
        <w:ind w:right="1983"/>
        <w:rPr>
          <w:rFonts w:ascii="Times New Roman" w:hAnsi="Times New Roman" w:cs="Times New Roman"/>
          <w:sz w:val="20"/>
          <w:szCs w:val="20"/>
        </w:rPr>
      </w:pPr>
      <w:r w:rsidRPr="008A786A">
        <w:rPr>
          <w:rFonts w:ascii="Times New Roman" w:hAnsi="Times New Roman" w:cs="Times New Roman"/>
          <w:sz w:val="20"/>
          <w:szCs w:val="20"/>
        </w:rPr>
        <w:t>Objeto: O objeto do presente contrato é a PRESTAÇÃO PELA CONTRATADA ao CONTRATANTE de seus serviços de engenharia, para execução de obra de recapeamento asfáltico, no Conjunto Habitacional BNH, município de Eldorado, em regime de empreitada por preço global.</w:t>
      </w:r>
    </w:p>
    <w:p w:rsidR="008A786A" w:rsidRPr="008A786A" w:rsidRDefault="008A786A" w:rsidP="008A786A">
      <w:pPr>
        <w:ind w:right="1983"/>
        <w:rPr>
          <w:rFonts w:ascii="Times New Roman" w:hAnsi="Times New Roman" w:cs="Times New Roman"/>
          <w:sz w:val="20"/>
          <w:szCs w:val="20"/>
        </w:rPr>
      </w:pPr>
      <w:r w:rsidRPr="008A786A">
        <w:rPr>
          <w:rFonts w:ascii="Times New Roman" w:hAnsi="Times New Roman" w:cs="Times New Roman"/>
          <w:sz w:val="20"/>
          <w:szCs w:val="20"/>
        </w:rPr>
        <w:t xml:space="preserve">Dotação Orçamentária: </w:t>
      </w:r>
      <w:proofErr w:type="gramStart"/>
      <w:r w:rsidRPr="008A786A">
        <w:rPr>
          <w:rFonts w:ascii="Times New Roman" w:hAnsi="Times New Roman" w:cs="Times New Roman"/>
          <w:sz w:val="20"/>
          <w:szCs w:val="20"/>
        </w:rPr>
        <w:t>02-04.</w:t>
      </w:r>
      <w:proofErr w:type="gramEnd"/>
      <w:r w:rsidRPr="008A786A">
        <w:rPr>
          <w:rFonts w:ascii="Times New Roman" w:hAnsi="Times New Roman" w:cs="Times New Roman"/>
          <w:sz w:val="20"/>
          <w:szCs w:val="20"/>
        </w:rPr>
        <w:t>01-15.451.0502-1.011-4.4.90.51.00-1.00.000</w:t>
      </w:r>
    </w:p>
    <w:p w:rsidR="008A786A" w:rsidRPr="008A786A" w:rsidRDefault="008A786A" w:rsidP="008A786A">
      <w:pPr>
        <w:ind w:right="1983"/>
        <w:rPr>
          <w:rFonts w:ascii="Times New Roman" w:hAnsi="Times New Roman" w:cs="Times New Roman"/>
          <w:sz w:val="20"/>
          <w:szCs w:val="20"/>
        </w:rPr>
      </w:pPr>
      <w:r w:rsidRPr="008A786A">
        <w:rPr>
          <w:rFonts w:ascii="Times New Roman" w:hAnsi="Times New Roman" w:cs="Times New Roman"/>
          <w:sz w:val="20"/>
          <w:szCs w:val="20"/>
        </w:rPr>
        <w:t>Valor: R$ 145.170,10 (cento e quarenta e cinco mil e cento e setenta reais e dez centavos)</w:t>
      </w:r>
    </w:p>
    <w:p w:rsidR="008A786A" w:rsidRPr="008A786A" w:rsidRDefault="008A786A" w:rsidP="008A786A">
      <w:pPr>
        <w:ind w:right="1983"/>
        <w:rPr>
          <w:rFonts w:ascii="Times New Roman" w:hAnsi="Times New Roman" w:cs="Times New Roman"/>
          <w:sz w:val="20"/>
          <w:szCs w:val="20"/>
        </w:rPr>
      </w:pPr>
      <w:r w:rsidRPr="008A786A">
        <w:rPr>
          <w:rFonts w:ascii="Times New Roman" w:hAnsi="Times New Roman" w:cs="Times New Roman"/>
          <w:sz w:val="20"/>
          <w:szCs w:val="20"/>
        </w:rPr>
        <w:t>Vigência: 14/03/2016 à 31/07/2016</w:t>
      </w:r>
    </w:p>
    <w:p w:rsidR="008A786A" w:rsidRPr="008A786A" w:rsidRDefault="008A786A" w:rsidP="008A786A">
      <w:pPr>
        <w:ind w:right="1983"/>
        <w:rPr>
          <w:rFonts w:ascii="Times New Roman" w:hAnsi="Times New Roman" w:cs="Times New Roman"/>
          <w:sz w:val="20"/>
          <w:szCs w:val="20"/>
        </w:rPr>
      </w:pPr>
      <w:r w:rsidRPr="008A786A">
        <w:rPr>
          <w:rFonts w:ascii="Times New Roman" w:hAnsi="Times New Roman" w:cs="Times New Roman"/>
          <w:sz w:val="20"/>
          <w:szCs w:val="20"/>
        </w:rPr>
        <w:t>Data da Assinatura: 14/03/2016</w:t>
      </w:r>
    </w:p>
    <w:p w:rsidR="008A786A" w:rsidRPr="008A786A" w:rsidRDefault="008A786A" w:rsidP="008A786A">
      <w:pPr>
        <w:ind w:right="1983"/>
        <w:rPr>
          <w:rFonts w:ascii="Times New Roman" w:hAnsi="Times New Roman" w:cs="Times New Roman"/>
          <w:sz w:val="20"/>
          <w:szCs w:val="20"/>
        </w:rPr>
      </w:pPr>
      <w:r w:rsidRPr="008A786A">
        <w:rPr>
          <w:rFonts w:ascii="Times New Roman" w:hAnsi="Times New Roman" w:cs="Times New Roman"/>
          <w:sz w:val="20"/>
          <w:szCs w:val="20"/>
        </w:rPr>
        <w:t>Fundamento Legal: Lei nº 8.666/93</w:t>
      </w:r>
    </w:p>
    <w:p w:rsidR="00AF7D05" w:rsidRPr="008A786A" w:rsidRDefault="008A786A" w:rsidP="008A786A">
      <w:pPr>
        <w:ind w:right="1983"/>
        <w:rPr>
          <w:rFonts w:ascii="Times New Roman" w:hAnsi="Times New Roman" w:cs="Times New Roman"/>
          <w:sz w:val="20"/>
          <w:szCs w:val="20"/>
        </w:rPr>
      </w:pPr>
      <w:r w:rsidRPr="008A786A">
        <w:rPr>
          <w:rFonts w:ascii="Times New Roman" w:hAnsi="Times New Roman" w:cs="Times New Roman"/>
          <w:sz w:val="20"/>
          <w:szCs w:val="20"/>
        </w:rPr>
        <w:t xml:space="preserve">Assinam: Marta Maria de </w:t>
      </w:r>
      <w:proofErr w:type="spellStart"/>
      <w:r w:rsidRPr="008A786A">
        <w:rPr>
          <w:rFonts w:ascii="Times New Roman" w:hAnsi="Times New Roman" w:cs="Times New Roman"/>
          <w:sz w:val="20"/>
          <w:szCs w:val="20"/>
        </w:rPr>
        <w:t>Araujo</w:t>
      </w:r>
      <w:proofErr w:type="spellEnd"/>
      <w:r w:rsidRPr="008A786A">
        <w:rPr>
          <w:rFonts w:ascii="Times New Roman" w:hAnsi="Times New Roman" w:cs="Times New Roman"/>
          <w:sz w:val="20"/>
          <w:szCs w:val="20"/>
        </w:rPr>
        <w:t xml:space="preserve">, pela contratante e Leticia de Carvalho </w:t>
      </w:r>
      <w:proofErr w:type="spellStart"/>
      <w:r w:rsidRPr="008A786A">
        <w:rPr>
          <w:rFonts w:ascii="Times New Roman" w:hAnsi="Times New Roman" w:cs="Times New Roman"/>
          <w:sz w:val="20"/>
          <w:szCs w:val="20"/>
        </w:rPr>
        <w:t>Teoli</w:t>
      </w:r>
      <w:proofErr w:type="spellEnd"/>
      <w:r w:rsidRPr="008A786A">
        <w:rPr>
          <w:rFonts w:ascii="Times New Roman" w:hAnsi="Times New Roman" w:cs="Times New Roman"/>
          <w:sz w:val="20"/>
          <w:szCs w:val="20"/>
        </w:rPr>
        <w:t xml:space="preserve">, pela </w:t>
      </w:r>
      <w:proofErr w:type="gramStart"/>
      <w:r w:rsidRPr="008A786A">
        <w:rPr>
          <w:rFonts w:ascii="Times New Roman" w:hAnsi="Times New Roman" w:cs="Times New Roman"/>
          <w:sz w:val="20"/>
          <w:szCs w:val="20"/>
        </w:rPr>
        <w:t>contratada</w:t>
      </w:r>
      <w:proofErr w:type="gramEnd"/>
    </w:p>
    <w:sectPr w:rsidR="00AF7D05" w:rsidRPr="008A786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86A"/>
    <w:rsid w:val="008A786A"/>
    <w:rsid w:val="00AF7D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662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Prefeitura01</dc:creator>
  <cp:lastModifiedBy>Prefeitura01</cp:lastModifiedBy>
  <cp:revision>1</cp:revision>
  <dcterms:created xsi:type="dcterms:W3CDTF">2016-03-29T12:25:00Z</dcterms:created>
  <dcterms:modified xsi:type="dcterms:W3CDTF">2016-03-29T12:26:00Z</dcterms:modified>
</cp:coreProperties>
</file>