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91" w:rsidRPr="00165A91" w:rsidRDefault="00165A91" w:rsidP="00165A91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65A91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165A91" w:rsidRPr="00165A91" w:rsidRDefault="00165A91" w:rsidP="00165A91">
      <w:pPr>
        <w:jc w:val="both"/>
        <w:rPr>
          <w:rFonts w:ascii="Times New Roman" w:hAnsi="Times New Roman" w:cs="Times New Roman"/>
          <w:sz w:val="20"/>
          <w:szCs w:val="20"/>
        </w:rPr>
      </w:pPr>
      <w:r w:rsidRPr="00165A91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165A91" w:rsidRPr="00165A91" w:rsidRDefault="00165A91" w:rsidP="00165A91">
      <w:pPr>
        <w:jc w:val="both"/>
        <w:rPr>
          <w:rFonts w:ascii="Times New Roman" w:hAnsi="Times New Roman" w:cs="Times New Roman"/>
          <w:sz w:val="20"/>
          <w:szCs w:val="20"/>
        </w:rPr>
      </w:pPr>
      <w:r w:rsidRPr="00165A91">
        <w:rPr>
          <w:rFonts w:ascii="Times New Roman" w:hAnsi="Times New Roman" w:cs="Times New Roman"/>
          <w:sz w:val="20"/>
          <w:szCs w:val="20"/>
        </w:rPr>
        <w:t>PROCESSO Nº: 009/2015</w:t>
      </w:r>
    </w:p>
    <w:p w:rsidR="00165A91" w:rsidRPr="00165A91" w:rsidRDefault="00165A91" w:rsidP="00165A91">
      <w:pPr>
        <w:jc w:val="both"/>
        <w:rPr>
          <w:rFonts w:ascii="Times New Roman" w:hAnsi="Times New Roman" w:cs="Times New Roman"/>
          <w:sz w:val="20"/>
          <w:szCs w:val="20"/>
        </w:rPr>
      </w:pPr>
      <w:r w:rsidRPr="00165A91">
        <w:rPr>
          <w:rFonts w:ascii="Times New Roman" w:hAnsi="Times New Roman" w:cs="Times New Roman"/>
          <w:sz w:val="20"/>
          <w:szCs w:val="20"/>
        </w:rPr>
        <w:t>MODALIDADE/Nº: PREGÃO Nº 009/2015</w:t>
      </w:r>
    </w:p>
    <w:p w:rsidR="00165A91" w:rsidRPr="00165A91" w:rsidRDefault="00165A91" w:rsidP="00165A91">
      <w:pPr>
        <w:jc w:val="both"/>
        <w:rPr>
          <w:rFonts w:ascii="Times New Roman" w:hAnsi="Times New Roman" w:cs="Times New Roman"/>
          <w:sz w:val="20"/>
          <w:szCs w:val="20"/>
        </w:rPr>
      </w:pPr>
      <w:r w:rsidRPr="00165A91">
        <w:rPr>
          <w:rFonts w:ascii="Times New Roman" w:hAnsi="Times New Roman" w:cs="Times New Roman"/>
          <w:sz w:val="20"/>
          <w:szCs w:val="20"/>
        </w:rPr>
        <w:t>OBJETO: AQUISIÇÃO DE MATERIAIS PARA CONSTRUÇÃO, DE PRIMEIRA QUALIDADE, A SEREM ULITILZADOS EM DIVERSOS SERVIÇOS, ATENDENDO AS NECESSIDADES DESTA ADMINISTRAÇÃO.</w:t>
      </w:r>
    </w:p>
    <w:p w:rsidR="00165A91" w:rsidRPr="00165A91" w:rsidRDefault="00165A91" w:rsidP="00165A91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65A91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165A91">
        <w:rPr>
          <w:rFonts w:ascii="Times New Roman" w:hAnsi="Times New Roman" w:cs="Times New Roman"/>
          <w:sz w:val="20"/>
          <w:szCs w:val="20"/>
        </w:rPr>
        <w:t xml:space="preserve">es): DELEVATTI &amp; KLEIN LTDA - EPP,  no Anexo I - itens: 1,3, totalizando R$ 158.390,00 (cento e cinquenta e oito mil e trezentos e noventa reais); SILVA &amp; PEREIRA LTDA - ME,  no Anexo I - itens: 2,4,5,6, totalizando R$ 168.820,00 (cento e sessenta e oito mil e oitocentos e vinte reais); </w:t>
      </w:r>
    </w:p>
    <w:p w:rsidR="00165A91" w:rsidRPr="00165A91" w:rsidRDefault="00165A91" w:rsidP="00165A91">
      <w:pPr>
        <w:jc w:val="both"/>
        <w:rPr>
          <w:rFonts w:ascii="Times New Roman" w:hAnsi="Times New Roman" w:cs="Times New Roman"/>
          <w:sz w:val="20"/>
          <w:szCs w:val="20"/>
        </w:rPr>
      </w:pPr>
      <w:r w:rsidRPr="00165A91">
        <w:rPr>
          <w:rFonts w:ascii="Times New Roman" w:hAnsi="Times New Roman" w:cs="Times New Roman"/>
          <w:sz w:val="20"/>
          <w:szCs w:val="20"/>
        </w:rPr>
        <w:t>Eldorado/MS, 12 de março de 2015.</w:t>
      </w:r>
    </w:p>
    <w:p w:rsidR="00165A91" w:rsidRPr="00165A91" w:rsidRDefault="00165A91" w:rsidP="00165A91">
      <w:pPr>
        <w:jc w:val="both"/>
        <w:rPr>
          <w:rFonts w:ascii="Times New Roman" w:hAnsi="Times New Roman" w:cs="Times New Roman"/>
          <w:sz w:val="20"/>
          <w:szCs w:val="20"/>
        </w:rPr>
      </w:pPr>
      <w:r w:rsidRPr="00165A91">
        <w:rPr>
          <w:rFonts w:ascii="Times New Roman" w:hAnsi="Times New Roman" w:cs="Times New Roman"/>
          <w:sz w:val="20"/>
          <w:szCs w:val="20"/>
        </w:rPr>
        <w:t>Daniele Prado</w:t>
      </w:r>
    </w:p>
    <w:p w:rsidR="00165A91" w:rsidRPr="00165A91" w:rsidRDefault="00165A91" w:rsidP="00165A91">
      <w:pPr>
        <w:jc w:val="both"/>
        <w:rPr>
          <w:rFonts w:ascii="Times New Roman" w:hAnsi="Times New Roman" w:cs="Times New Roman"/>
          <w:sz w:val="20"/>
          <w:szCs w:val="20"/>
        </w:rPr>
      </w:pPr>
      <w:r w:rsidRPr="00165A91">
        <w:rPr>
          <w:rFonts w:ascii="Times New Roman" w:hAnsi="Times New Roman" w:cs="Times New Roman"/>
          <w:sz w:val="20"/>
          <w:szCs w:val="20"/>
        </w:rPr>
        <w:t>Pregoeira Oficial</w:t>
      </w:r>
    </w:p>
    <w:p w:rsidR="00165A91" w:rsidRPr="00165A91" w:rsidRDefault="00165A91" w:rsidP="00165A91">
      <w:pPr>
        <w:jc w:val="both"/>
        <w:rPr>
          <w:rFonts w:ascii="Times New Roman" w:hAnsi="Times New Roman" w:cs="Times New Roman"/>
          <w:sz w:val="20"/>
          <w:szCs w:val="20"/>
        </w:rPr>
      </w:pPr>
      <w:r w:rsidRPr="00165A91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165A91" w:rsidRPr="00165A91" w:rsidRDefault="00165A91" w:rsidP="00165A91">
      <w:pPr>
        <w:jc w:val="both"/>
        <w:rPr>
          <w:rFonts w:ascii="Times New Roman" w:hAnsi="Times New Roman" w:cs="Times New Roman"/>
          <w:sz w:val="20"/>
          <w:szCs w:val="20"/>
        </w:rPr>
      </w:pPr>
      <w:r w:rsidRPr="00165A91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165A91" w:rsidRPr="00165A91" w:rsidRDefault="00165A91" w:rsidP="00165A91">
      <w:pPr>
        <w:jc w:val="both"/>
        <w:rPr>
          <w:rFonts w:ascii="Times New Roman" w:hAnsi="Times New Roman" w:cs="Times New Roman"/>
          <w:sz w:val="20"/>
          <w:szCs w:val="20"/>
        </w:rPr>
      </w:pPr>
      <w:r w:rsidRPr="00165A91">
        <w:rPr>
          <w:rFonts w:ascii="Times New Roman" w:hAnsi="Times New Roman" w:cs="Times New Roman"/>
          <w:sz w:val="20"/>
          <w:szCs w:val="20"/>
        </w:rPr>
        <w:t>Eldorado/MS, 12 de março de 2015.</w:t>
      </w:r>
    </w:p>
    <w:p w:rsidR="00165A91" w:rsidRPr="00165A91" w:rsidRDefault="00165A91" w:rsidP="00165A91">
      <w:pPr>
        <w:jc w:val="both"/>
        <w:rPr>
          <w:rFonts w:ascii="Times New Roman" w:hAnsi="Times New Roman" w:cs="Times New Roman"/>
          <w:sz w:val="20"/>
          <w:szCs w:val="20"/>
        </w:rPr>
      </w:pPr>
      <w:r w:rsidRPr="00165A91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165A91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165A91" w:rsidRDefault="00165A91" w:rsidP="00165A91">
      <w:pPr>
        <w:jc w:val="both"/>
        <w:rPr>
          <w:rFonts w:ascii="Times New Roman" w:hAnsi="Times New Roman" w:cs="Times New Roman"/>
          <w:sz w:val="20"/>
          <w:szCs w:val="20"/>
        </w:rPr>
      </w:pPr>
      <w:r w:rsidRPr="00165A91">
        <w:rPr>
          <w:rFonts w:ascii="Times New Roman" w:hAnsi="Times New Roman" w:cs="Times New Roman"/>
          <w:sz w:val="20"/>
          <w:szCs w:val="20"/>
        </w:rPr>
        <w:t>Prefeita Municipal</w:t>
      </w:r>
      <w:bookmarkEnd w:id="0"/>
    </w:p>
    <w:sectPr w:rsidR="00AF7D05" w:rsidRPr="00165A91" w:rsidSect="00165A91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91"/>
    <w:rsid w:val="00165A91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2015-03-12T15:02:00Z</dcterms:created>
  <dcterms:modified xsi:type="dcterms:W3CDTF">2015-03-12T15:05:00Z</dcterms:modified>
</cp:coreProperties>
</file>