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BFA" w:rsidRPr="003C5BFA" w:rsidRDefault="003C5BFA" w:rsidP="003C5BFA">
      <w:pPr>
        <w:jc w:val="both"/>
        <w:rPr>
          <w:rFonts w:ascii="Times New Roman" w:hAnsi="Times New Roman" w:cs="Times New Roman"/>
          <w:sz w:val="20"/>
          <w:szCs w:val="20"/>
        </w:rPr>
      </w:pPr>
      <w:r w:rsidRPr="003C5BFA">
        <w:rPr>
          <w:rFonts w:ascii="Times New Roman" w:hAnsi="Times New Roman" w:cs="Times New Roman"/>
          <w:sz w:val="20"/>
          <w:szCs w:val="20"/>
        </w:rPr>
        <w:t>AVISO DE RESULTADO DE LICITAÇÃO</w:t>
      </w:r>
    </w:p>
    <w:p w:rsidR="003C5BFA" w:rsidRPr="003C5BFA" w:rsidRDefault="003C5BFA" w:rsidP="003C5BFA">
      <w:pPr>
        <w:jc w:val="both"/>
        <w:rPr>
          <w:rFonts w:ascii="Times New Roman" w:hAnsi="Times New Roman" w:cs="Times New Roman"/>
          <w:sz w:val="20"/>
          <w:szCs w:val="20"/>
        </w:rPr>
      </w:pPr>
      <w:r w:rsidRPr="003C5BFA">
        <w:rPr>
          <w:rFonts w:ascii="Times New Roman" w:hAnsi="Times New Roman" w:cs="Times New Roman"/>
          <w:sz w:val="20"/>
          <w:szCs w:val="20"/>
        </w:rPr>
        <w:t>A Prefeitura Municipal de Eldorado/MS, através do Pregoeiro Oficial, torna público aos interessados o seguinte resultado:</w:t>
      </w:r>
    </w:p>
    <w:p w:rsidR="003C5BFA" w:rsidRPr="003C5BFA" w:rsidRDefault="003C5BFA" w:rsidP="003C5BFA">
      <w:pPr>
        <w:jc w:val="both"/>
        <w:rPr>
          <w:rFonts w:ascii="Times New Roman" w:hAnsi="Times New Roman" w:cs="Times New Roman"/>
          <w:sz w:val="20"/>
          <w:szCs w:val="20"/>
        </w:rPr>
      </w:pPr>
      <w:r w:rsidRPr="003C5BFA">
        <w:rPr>
          <w:rFonts w:ascii="Times New Roman" w:hAnsi="Times New Roman" w:cs="Times New Roman"/>
          <w:sz w:val="20"/>
          <w:szCs w:val="20"/>
        </w:rPr>
        <w:t>PROCESSO Nº: 013/2015</w:t>
      </w:r>
    </w:p>
    <w:p w:rsidR="003C5BFA" w:rsidRPr="003C5BFA" w:rsidRDefault="003C5BFA" w:rsidP="003C5BFA">
      <w:pPr>
        <w:jc w:val="both"/>
        <w:rPr>
          <w:rFonts w:ascii="Times New Roman" w:hAnsi="Times New Roman" w:cs="Times New Roman"/>
          <w:sz w:val="20"/>
          <w:szCs w:val="20"/>
        </w:rPr>
      </w:pPr>
      <w:r w:rsidRPr="003C5BFA">
        <w:rPr>
          <w:rFonts w:ascii="Times New Roman" w:hAnsi="Times New Roman" w:cs="Times New Roman"/>
          <w:sz w:val="20"/>
          <w:szCs w:val="20"/>
        </w:rPr>
        <w:t>MODALIDADE/Nº: PREGÃO Nº 012/2015</w:t>
      </w:r>
    </w:p>
    <w:p w:rsidR="003C5BFA" w:rsidRPr="003C5BFA" w:rsidRDefault="003C5BFA" w:rsidP="003C5BFA">
      <w:pPr>
        <w:jc w:val="both"/>
        <w:rPr>
          <w:rFonts w:ascii="Times New Roman" w:hAnsi="Times New Roman" w:cs="Times New Roman"/>
          <w:sz w:val="20"/>
          <w:szCs w:val="20"/>
        </w:rPr>
      </w:pPr>
      <w:r w:rsidRPr="003C5BFA">
        <w:rPr>
          <w:rFonts w:ascii="Times New Roman" w:hAnsi="Times New Roman" w:cs="Times New Roman"/>
          <w:sz w:val="20"/>
          <w:szCs w:val="20"/>
        </w:rPr>
        <w:t xml:space="preserve">OBJETO: Aquisição de lubrificantes, filtro de ar, óleo e freio, materiais de armarinho/aviamentos, materiais de expediente e papelaria, gêneros alimentícios, material de higiene e limpeza, material de consumo, material permanente (mobília, condicionador de ar, </w:t>
      </w:r>
      <w:proofErr w:type="gramStart"/>
      <w:r w:rsidRPr="003C5BFA">
        <w:rPr>
          <w:rFonts w:ascii="Times New Roman" w:hAnsi="Times New Roman" w:cs="Times New Roman"/>
          <w:sz w:val="20"/>
          <w:szCs w:val="20"/>
        </w:rPr>
        <w:t>eletrodoméstico</w:t>
      </w:r>
      <w:r w:rsidRPr="003C5BFA">
        <w:rPr>
          <w:rFonts w:ascii="Times New Roman" w:hAnsi="Times New Roman" w:cs="Times New Roman"/>
          <w:sz w:val="20"/>
          <w:szCs w:val="20"/>
        </w:rPr>
        <w:t xml:space="preserve"> e </w:t>
      </w:r>
      <w:r w:rsidRPr="003C5BFA">
        <w:rPr>
          <w:rFonts w:ascii="Times New Roman" w:hAnsi="Times New Roman" w:cs="Times New Roman"/>
          <w:sz w:val="20"/>
          <w:szCs w:val="20"/>
        </w:rPr>
        <w:t>eletroeletrônicos</w:t>
      </w:r>
      <w:proofErr w:type="gramEnd"/>
      <w:r w:rsidRPr="003C5BFA">
        <w:rPr>
          <w:rFonts w:ascii="Times New Roman" w:hAnsi="Times New Roman" w:cs="Times New Roman"/>
          <w:sz w:val="20"/>
          <w:szCs w:val="20"/>
        </w:rPr>
        <w:t xml:space="preserve">), material gráfico, brinquedos e jogos didáticos, gás liquefeito e </w:t>
      </w:r>
      <w:r w:rsidRPr="003C5BFA">
        <w:rPr>
          <w:rFonts w:ascii="Times New Roman" w:hAnsi="Times New Roman" w:cs="Times New Roman"/>
          <w:sz w:val="20"/>
          <w:szCs w:val="20"/>
        </w:rPr>
        <w:t>petróleo</w:t>
      </w:r>
      <w:r w:rsidRPr="003C5BFA">
        <w:rPr>
          <w:rFonts w:ascii="Times New Roman" w:hAnsi="Times New Roman" w:cs="Times New Roman"/>
          <w:sz w:val="20"/>
          <w:szCs w:val="20"/>
        </w:rPr>
        <w:t xml:space="preserve"> e materiais de construção para atender as necessidades dos Programas </w:t>
      </w:r>
      <w:proofErr w:type="spellStart"/>
      <w:r w:rsidRPr="003C5BFA">
        <w:rPr>
          <w:rFonts w:ascii="Times New Roman" w:hAnsi="Times New Roman" w:cs="Times New Roman"/>
          <w:sz w:val="20"/>
          <w:szCs w:val="20"/>
        </w:rPr>
        <w:t>Cras</w:t>
      </w:r>
      <w:proofErr w:type="spellEnd"/>
      <w:r w:rsidRPr="003C5BF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C5BFA">
        <w:rPr>
          <w:rFonts w:ascii="Times New Roman" w:hAnsi="Times New Roman" w:cs="Times New Roman"/>
          <w:sz w:val="20"/>
          <w:szCs w:val="20"/>
        </w:rPr>
        <w:t>Creas</w:t>
      </w:r>
      <w:proofErr w:type="spellEnd"/>
      <w:r w:rsidRPr="003C5BFA">
        <w:rPr>
          <w:rFonts w:ascii="Times New Roman" w:hAnsi="Times New Roman" w:cs="Times New Roman"/>
          <w:sz w:val="20"/>
          <w:szCs w:val="20"/>
        </w:rPr>
        <w:t xml:space="preserve"> e Bolsa família, que serão adquiridos com recursos financeiros provenientes do fundo Municipal de Assistência Social, Bloco gestão SUAS, Bloco PSE - Proteção Social Especial, Bloco PSB - Proteção Social Básica, Bloco Desenvolvimento de Ações.</w:t>
      </w:r>
    </w:p>
    <w:p w:rsidR="003C5BFA" w:rsidRPr="003C5BFA" w:rsidRDefault="003C5BFA" w:rsidP="003C5BFA">
      <w:pPr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C5BFA">
        <w:rPr>
          <w:rFonts w:ascii="Times New Roman" w:hAnsi="Times New Roman" w:cs="Times New Roman"/>
          <w:sz w:val="20"/>
          <w:szCs w:val="20"/>
        </w:rPr>
        <w:t>Vencedor(</w:t>
      </w:r>
      <w:proofErr w:type="gramEnd"/>
      <w:r w:rsidRPr="003C5BFA">
        <w:rPr>
          <w:rFonts w:ascii="Times New Roman" w:hAnsi="Times New Roman" w:cs="Times New Roman"/>
          <w:sz w:val="20"/>
          <w:szCs w:val="20"/>
        </w:rPr>
        <w:t xml:space="preserve">es): ANTONIO SOARES DOS SANTOS - ME,  no Anexo VII - itens: 1,2,3,4,5,6,7,8,9,10,11,12,13,14,15,16,17,18,19,20,21,22,23,24,25,26,27,28,29, totalizando R$ 37.087,40 (trinta e sete mil e oitenta e sete reais e quarenta centavos); CIOCCA &amp; PASE LTDA-ME,  no Anexo II - itens: 1,2,3,4,5,6, totalizando R$ 23.163,00 (vinte e três mil e cento e sessenta e três reais); DELEVATTI &amp; KLEIN LTDA - EPP,  no Anexo III - itens: 1,2,3,4,5,6,7,8, totalizando R$ 2.921,59 (dois mil e novecentos e vinte e um reais e cinquenta e nove centavos); EVANDRO MARINI - EPP,  no Anexo IV - itens: 1,2,4,5,7,8,10,11,13,16,17,19,20,23,24,25,29,30,31,32,33,34,35,37,38,39,40,41,43,44,45,50,53,54,57,58,59,60,63,64,66,72,73,78,79,80,81,82,83,84,85,86,87,88,89,91,92,95,99,100,102,108,114,115,117,118,122,123,124,125, no Anexo VIII - item: 1, no Anexo XII - item: 1, totalizando R$ 104.720,37 (cento e quatro mil e setecentos e vinte reais e trinta e sete centavos); J. </w:t>
      </w:r>
      <w:proofErr w:type="gramStart"/>
      <w:r w:rsidRPr="003C5BFA">
        <w:rPr>
          <w:rFonts w:ascii="Times New Roman" w:hAnsi="Times New Roman" w:cs="Times New Roman"/>
          <w:sz w:val="20"/>
          <w:szCs w:val="20"/>
        </w:rPr>
        <w:t>R.</w:t>
      </w:r>
      <w:proofErr w:type="gramEnd"/>
      <w:r w:rsidRPr="003C5BFA">
        <w:rPr>
          <w:rFonts w:ascii="Times New Roman" w:hAnsi="Times New Roman" w:cs="Times New Roman"/>
          <w:sz w:val="20"/>
          <w:szCs w:val="20"/>
        </w:rPr>
        <w:t xml:space="preserve"> FRANCO &amp; CIA LTDA - EPP,  no Anexo V - item: 1, totalizando R$ 3.354,00 (três mil e trezentos e cinquenta e quatro reais); LIMA &amp; MENDONÇA LTDA - ME,  no Anexo X - itens: 1,2,3,4,5,6, totalizando R$ 31.599,00 (trinta e um mil e quinhentos e noventa e nove reais); LUIZ FERNANDES ALVES - SERVIÇOS - ME,  no Anexo I - itens: 2,3,4,5,6,7,8,10,11,12,15,17,19,20,21,22,23,24,26,37,39,40,41,42,43,46,47,48,49,50,51,52,53,54,55,56,57,58,59,60,61,62,64,65,67,68,70,71,72,73,77,82,85,86,87,89,90,91,92,93,96,97,98,100,101,102,103,107,108,112,113,114,117,119,120,121, no Anexo IV - itens: 3,6,9,12,14,15,18,21,22,26,27,28,36,42,46,47,48,49,51,52,55,56,61,62,65,67,68,69,70,71,74,75,76,77,90,93,94,96,97,98,101,103,104,105,106,107,109,110,111,112,113,116,119,120,121,126,127, no Anexo XI - itens: 1,2,3,4,5,6,7,8,9,10,11,12,13,14,15,16,17,18,19,20,21,22,23,24,25,26,27,28,29,30,35,37,38,41,42,43,44,45,46,47,48,49,50,51,52,53,54,55,56,57,58,59,60,61,62,63,64,65,66,67,68,69,70,71,72,73,74,75,76,78,79,80,81,82,83,84,85,86,87,88,89, totalizando R$ 119.934,35 (cento e dezenove mil e novecentos e trinta e quatro reais e trinta e cinco centavos); PAULO SERGIO DOS SANTOS SOUZA - ME,  no Anexo I - itens: 1,9,13,14,18,25,27,29,30,33,34,35,36,44,45,63,66,69,74,75,76,78,79,80,81,83,84,88,95,99,104,105,106,109,110,111,115,116,118, totalizando R$ 19.370,79 (dezenove mil e trezentos e setenta reais e setenta e nove centavos); V.I. MAQUINAS E EQUIPAMENTOS LTDA - ME,</w:t>
      </w:r>
      <w:proofErr w:type="gramStart"/>
      <w:r w:rsidRPr="003C5BFA">
        <w:rPr>
          <w:rFonts w:ascii="Times New Roman" w:hAnsi="Times New Roman" w:cs="Times New Roman"/>
          <w:sz w:val="20"/>
          <w:szCs w:val="20"/>
        </w:rPr>
        <w:t xml:space="preserve">  </w:t>
      </w:r>
      <w:proofErr w:type="gramEnd"/>
      <w:r w:rsidRPr="003C5BFA">
        <w:rPr>
          <w:rFonts w:ascii="Times New Roman" w:hAnsi="Times New Roman" w:cs="Times New Roman"/>
          <w:sz w:val="20"/>
          <w:szCs w:val="20"/>
        </w:rPr>
        <w:t xml:space="preserve">no Anexo I - itens: 16,28,31,32,38,94, no Anexo IX - itens: 1,2,3,4,5,7,8,9,10, totalizando R$ 20.504,00 (vinte mil e quinhentos e quatro reais); VIOLA CENTER MÓVEIS E EQUIPAMENTOS LTDA-ME,  no Anexo IX - itens: 6, no Anexo XI - itens: 31,32,33,34,36,39,40,77, totalizando R$ 14.651,36 (quatorze mil e seiscentos e cinquenta e um reais e trinta e seis centavos); </w:t>
      </w:r>
    </w:p>
    <w:p w:rsidR="003C5BFA" w:rsidRPr="003C5BFA" w:rsidRDefault="003C5BFA" w:rsidP="003C5BFA">
      <w:pPr>
        <w:jc w:val="both"/>
        <w:rPr>
          <w:rFonts w:ascii="Times New Roman" w:hAnsi="Times New Roman" w:cs="Times New Roman"/>
          <w:sz w:val="20"/>
          <w:szCs w:val="20"/>
        </w:rPr>
      </w:pPr>
      <w:r w:rsidRPr="003C5BFA">
        <w:rPr>
          <w:rFonts w:ascii="Times New Roman" w:hAnsi="Times New Roman" w:cs="Times New Roman"/>
          <w:sz w:val="20"/>
          <w:szCs w:val="20"/>
        </w:rPr>
        <w:t xml:space="preserve">Eldorado/MS, </w:t>
      </w:r>
      <w:proofErr w:type="gramStart"/>
      <w:r w:rsidRPr="003C5BFA">
        <w:rPr>
          <w:rFonts w:ascii="Times New Roman" w:hAnsi="Times New Roman" w:cs="Times New Roman"/>
          <w:sz w:val="20"/>
          <w:szCs w:val="20"/>
        </w:rPr>
        <w:t>9</w:t>
      </w:r>
      <w:proofErr w:type="gramEnd"/>
      <w:r w:rsidRPr="003C5BFA">
        <w:rPr>
          <w:rFonts w:ascii="Times New Roman" w:hAnsi="Times New Roman" w:cs="Times New Roman"/>
          <w:sz w:val="20"/>
          <w:szCs w:val="20"/>
        </w:rPr>
        <w:t xml:space="preserve"> de abril de 2015.</w:t>
      </w:r>
    </w:p>
    <w:p w:rsidR="003C5BFA" w:rsidRPr="003C5BFA" w:rsidRDefault="003C5BFA" w:rsidP="003C5BFA">
      <w:pPr>
        <w:jc w:val="both"/>
        <w:rPr>
          <w:rFonts w:ascii="Times New Roman" w:hAnsi="Times New Roman" w:cs="Times New Roman"/>
          <w:sz w:val="20"/>
          <w:szCs w:val="20"/>
        </w:rPr>
      </w:pPr>
      <w:r w:rsidRPr="003C5BFA">
        <w:rPr>
          <w:rFonts w:ascii="Times New Roman" w:hAnsi="Times New Roman" w:cs="Times New Roman"/>
          <w:sz w:val="20"/>
          <w:szCs w:val="20"/>
        </w:rPr>
        <w:t>Daniele Prado</w:t>
      </w:r>
    </w:p>
    <w:p w:rsidR="003C5BFA" w:rsidRPr="003C5BFA" w:rsidRDefault="003C5BFA" w:rsidP="003C5BFA">
      <w:pPr>
        <w:jc w:val="both"/>
        <w:rPr>
          <w:rFonts w:ascii="Times New Roman" w:hAnsi="Times New Roman" w:cs="Times New Roman"/>
          <w:sz w:val="20"/>
          <w:szCs w:val="20"/>
        </w:rPr>
      </w:pPr>
      <w:r w:rsidRPr="003C5BFA">
        <w:rPr>
          <w:rFonts w:ascii="Times New Roman" w:hAnsi="Times New Roman" w:cs="Times New Roman"/>
          <w:sz w:val="20"/>
          <w:szCs w:val="20"/>
        </w:rPr>
        <w:t>Pregoeira Oficial</w:t>
      </w:r>
    </w:p>
    <w:p w:rsidR="003C5BFA" w:rsidRPr="003C5BFA" w:rsidRDefault="003C5BFA" w:rsidP="003C5BFA">
      <w:pPr>
        <w:jc w:val="both"/>
        <w:rPr>
          <w:rFonts w:ascii="Times New Roman" w:hAnsi="Times New Roman" w:cs="Times New Roman"/>
          <w:sz w:val="20"/>
          <w:szCs w:val="20"/>
        </w:rPr>
      </w:pPr>
      <w:r w:rsidRPr="003C5BFA">
        <w:rPr>
          <w:rFonts w:ascii="Times New Roman" w:hAnsi="Times New Roman" w:cs="Times New Roman"/>
          <w:sz w:val="20"/>
          <w:szCs w:val="20"/>
        </w:rPr>
        <w:t>DESPACHO DE HOMOLOGAÇÃO</w:t>
      </w:r>
    </w:p>
    <w:p w:rsidR="003C5BFA" w:rsidRPr="003C5BFA" w:rsidRDefault="003C5BFA" w:rsidP="003C5BFA">
      <w:pPr>
        <w:jc w:val="both"/>
        <w:rPr>
          <w:rFonts w:ascii="Times New Roman" w:hAnsi="Times New Roman" w:cs="Times New Roman"/>
          <w:sz w:val="20"/>
          <w:szCs w:val="20"/>
        </w:rPr>
      </w:pPr>
      <w:r w:rsidRPr="003C5BFA">
        <w:rPr>
          <w:rFonts w:ascii="Times New Roman" w:hAnsi="Times New Roman" w:cs="Times New Roman"/>
          <w:sz w:val="20"/>
          <w:szCs w:val="20"/>
        </w:rPr>
        <w:lastRenderedPageBreak/>
        <w:t>Em decorrência do exposto no Processo Administrativo a mim apresentado, HOMOLOGO o resultado do julgamento da licitação em referência, devidamente adjudicado pelo Pregoeiro.</w:t>
      </w:r>
    </w:p>
    <w:p w:rsidR="003C5BFA" w:rsidRPr="003C5BFA" w:rsidRDefault="003C5BFA" w:rsidP="003C5BFA">
      <w:pPr>
        <w:jc w:val="both"/>
        <w:rPr>
          <w:rFonts w:ascii="Times New Roman" w:hAnsi="Times New Roman" w:cs="Times New Roman"/>
          <w:sz w:val="20"/>
          <w:szCs w:val="20"/>
        </w:rPr>
      </w:pPr>
      <w:r w:rsidRPr="003C5BFA">
        <w:rPr>
          <w:rFonts w:ascii="Times New Roman" w:hAnsi="Times New Roman" w:cs="Times New Roman"/>
          <w:sz w:val="20"/>
          <w:szCs w:val="20"/>
        </w:rPr>
        <w:t xml:space="preserve">Eldorado/MS, </w:t>
      </w:r>
      <w:proofErr w:type="gramStart"/>
      <w:r w:rsidRPr="003C5BFA">
        <w:rPr>
          <w:rFonts w:ascii="Times New Roman" w:hAnsi="Times New Roman" w:cs="Times New Roman"/>
          <w:sz w:val="20"/>
          <w:szCs w:val="20"/>
        </w:rPr>
        <w:t>9</w:t>
      </w:r>
      <w:proofErr w:type="gramEnd"/>
      <w:r w:rsidRPr="003C5BFA">
        <w:rPr>
          <w:rFonts w:ascii="Times New Roman" w:hAnsi="Times New Roman" w:cs="Times New Roman"/>
          <w:sz w:val="20"/>
          <w:szCs w:val="20"/>
        </w:rPr>
        <w:t xml:space="preserve"> de abril de 2015.</w:t>
      </w:r>
    </w:p>
    <w:p w:rsidR="003C5BFA" w:rsidRPr="003C5BFA" w:rsidRDefault="003C5BFA" w:rsidP="003C5BFA">
      <w:pPr>
        <w:jc w:val="both"/>
        <w:rPr>
          <w:rFonts w:ascii="Times New Roman" w:hAnsi="Times New Roman" w:cs="Times New Roman"/>
          <w:sz w:val="20"/>
          <w:szCs w:val="20"/>
        </w:rPr>
      </w:pPr>
      <w:r w:rsidRPr="003C5BFA">
        <w:rPr>
          <w:rFonts w:ascii="Times New Roman" w:hAnsi="Times New Roman" w:cs="Times New Roman"/>
          <w:sz w:val="20"/>
          <w:szCs w:val="20"/>
        </w:rPr>
        <w:t xml:space="preserve">Marta Maria de </w:t>
      </w:r>
      <w:proofErr w:type="spellStart"/>
      <w:r w:rsidRPr="003C5BFA">
        <w:rPr>
          <w:rFonts w:ascii="Times New Roman" w:hAnsi="Times New Roman" w:cs="Times New Roman"/>
          <w:sz w:val="20"/>
          <w:szCs w:val="20"/>
        </w:rPr>
        <w:t>Araujo</w:t>
      </w:r>
      <w:proofErr w:type="spellEnd"/>
    </w:p>
    <w:p w:rsidR="00AF7D05" w:rsidRPr="003C5BFA" w:rsidRDefault="003C5BFA" w:rsidP="003C5BFA">
      <w:pPr>
        <w:jc w:val="both"/>
        <w:rPr>
          <w:rFonts w:ascii="Times New Roman" w:hAnsi="Times New Roman" w:cs="Times New Roman"/>
          <w:sz w:val="20"/>
          <w:szCs w:val="20"/>
        </w:rPr>
      </w:pPr>
      <w:r w:rsidRPr="003C5BFA">
        <w:rPr>
          <w:rFonts w:ascii="Times New Roman" w:hAnsi="Times New Roman" w:cs="Times New Roman"/>
          <w:sz w:val="20"/>
          <w:szCs w:val="20"/>
        </w:rPr>
        <w:t>Prefeita Municipal</w:t>
      </w:r>
      <w:bookmarkStart w:id="0" w:name="_GoBack"/>
      <w:bookmarkEnd w:id="0"/>
    </w:p>
    <w:sectPr w:rsidR="00AF7D05" w:rsidRPr="003C5BFA" w:rsidSect="003C5BFA">
      <w:pgSz w:w="11906" w:h="16838"/>
      <w:pgMar w:top="1417" w:right="368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BFA"/>
    <w:rsid w:val="003C5BFA"/>
    <w:rsid w:val="00A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627</Words>
  <Characters>3386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Prefeitura01</dc:creator>
  <cp:lastModifiedBy>Prefeitura01</cp:lastModifiedBy>
  <cp:revision>1</cp:revision>
  <dcterms:created xsi:type="dcterms:W3CDTF">2015-04-09T12:33:00Z</dcterms:created>
  <dcterms:modified xsi:type="dcterms:W3CDTF">2015-04-09T12:35:00Z</dcterms:modified>
</cp:coreProperties>
</file>