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11" w:rsidRPr="009D1311" w:rsidRDefault="009D1311" w:rsidP="009D1311">
      <w:pPr>
        <w:ind w:right="1983"/>
        <w:rPr>
          <w:rFonts w:ascii="Times New Roman" w:hAnsi="Times New Roman" w:cs="Times New Roman"/>
          <w:sz w:val="20"/>
          <w:szCs w:val="20"/>
        </w:rPr>
      </w:pPr>
      <w:r w:rsidRPr="009D1311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9D1311" w:rsidRPr="009D1311" w:rsidRDefault="009D1311" w:rsidP="009D1311">
      <w:pPr>
        <w:ind w:right="1983"/>
        <w:rPr>
          <w:rFonts w:ascii="Times New Roman" w:hAnsi="Times New Roman" w:cs="Times New Roman"/>
          <w:sz w:val="20"/>
          <w:szCs w:val="20"/>
        </w:rPr>
      </w:pPr>
      <w:r w:rsidRPr="009D1311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9D1311" w:rsidRPr="009D1311" w:rsidRDefault="009D1311" w:rsidP="009D1311">
      <w:pPr>
        <w:ind w:right="1983"/>
        <w:rPr>
          <w:rFonts w:ascii="Times New Roman" w:hAnsi="Times New Roman" w:cs="Times New Roman"/>
          <w:sz w:val="20"/>
          <w:szCs w:val="20"/>
        </w:rPr>
      </w:pPr>
      <w:r w:rsidRPr="009D1311">
        <w:rPr>
          <w:rFonts w:ascii="Times New Roman" w:hAnsi="Times New Roman" w:cs="Times New Roman"/>
          <w:sz w:val="20"/>
          <w:szCs w:val="20"/>
        </w:rPr>
        <w:t>PROCESSO Nº: 003/2016</w:t>
      </w:r>
    </w:p>
    <w:p w:rsidR="009D1311" w:rsidRPr="009D1311" w:rsidRDefault="009D1311" w:rsidP="009D1311">
      <w:pPr>
        <w:ind w:right="1983"/>
        <w:rPr>
          <w:rFonts w:ascii="Times New Roman" w:hAnsi="Times New Roman" w:cs="Times New Roman"/>
          <w:sz w:val="20"/>
          <w:szCs w:val="20"/>
        </w:rPr>
      </w:pPr>
      <w:r w:rsidRPr="009D1311">
        <w:rPr>
          <w:rFonts w:ascii="Times New Roman" w:hAnsi="Times New Roman" w:cs="Times New Roman"/>
          <w:sz w:val="20"/>
          <w:szCs w:val="20"/>
        </w:rPr>
        <w:t>MODALIDADE/Nº: PREGÃO Nº 003/2016</w:t>
      </w:r>
    </w:p>
    <w:p w:rsidR="009D1311" w:rsidRPr="009D1311" w:rsidRDefault="009D1311" w:rsidP="009D1311">
      <w:pPr>
        <w:ind w:right="1983"/>
        <w:rPr>
          <w:rFonts w:ascii="Times New Roman" w:hAnsi="Times New Roman" w:cs="Times New Roman"/>
          <w:sz w:val="20"/>
          <w:szCs w:val="20"/>
        </w:rPr>
      </w:pPr>
      <w:r w:rsidRPr="009D1311">
        <w:rPr>
          <w:rFonts w:ascii="Times New Roman" w:hAnsi="Times New Roman" w:cs="Times New Roman"/>
          <w:sz w:val="20"/>
          <w:szCs w:val="20"/>
        </w:rPr>
        <w:t>OBJETO: Aquisição de equipamentos e material permanente para estabelecimentos de saúde no âmbito da Atenção Básica, Portaria/MS/GM nº 1.159 de 27 de maio de 2014, Proposta nº 11109.890000/1140-01, para atender as necessidades da Secretaria Municipal de Saúde.</w:t>
      </w:r>
    </w:p>
    <w:p w:rsidR="009D1311" w:rsidRPr="009D1311" w:rsidRDefault="00F20414" w:rsidP="009D1311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Vencedor</w:t>
      </w:r>
      <w:bookmarkStart w:id="0" w:name="_GoBack"/>
      <w:bookmarkEnd w:id="0"/>
      <w:r w:rsidR="009D1311" w:rsidRPr="009D1311">
        <w:rPr>
          <w:rFonts w:ascii="Times New Roman" w:hAnsi="Times New Roman" w:cs="Times New Roman"/>
          <w:sz w:val="20"/>
          <w:szCs w:val="20"/>
        </w:rPr>
        <w:t xml:space="preserve">: LUCINEI DA CUNHA NANTES E SILVA - EPP, no Anexo I - lotes: 1,2, totalizando R$ 686.999,17 (seiscentos e oitenta e seis mil e novecentos e noventa e nove reais e dezessete centavos); </w:t>
      </w:r>
    </w:p>
    <w:p w:rsidR="009D1311" w:rsidRPr="009D1311" w:rsidRDefault="009D1311" w:rsidP="009D1311">
      <w:pPr>
        <w:ind w:right="1983"/>
        <w:rPr>
          <w:rFonts w:ascii="Times New Roman" w:hAnsi="Times New Roman" w:cs="Times New Roman"/>
          <w:sz w:val="20"/>
          <w:szCs w:val="20"/>
        </w:rPr>
      </w:pPr>
      <w:r w:rsidRPr="009D1311">
        <w:rPr>
          <w:rFonts w:ascii="Times New Roman" w:hAnsi="Times New Roman" w:cs="Times New Roman"/>
          <w:sz w:val="20"/>
          <w:szCs w:val="20"/>
        </w:rPr>
        <w:t>Eldorado/MS, 26 de fevereiro de 2016.</w:t>
      </w:r>
    </w:p>
    <w:p w:rsidR="009D1311" w:rsidRPr="009D1311" w:rsidRDefault="009D1311" w:rsidP="009D1311">
      <w:pPr>
        <w:ind w:right="1983"/>
        <w:rPr>
          <w:rFonts w:ascii="Times New Roman" w:hAnsi="Times New Roman" w:cs="Times New Roman"/>
          <w:sz w:val="20"/>
          <w:szCs w:val="20"/>
        </w:rPr>
      </w:pPr>
      <w:r w:rsidRPr="009D1311">
        <w:rPr>
          <w:rFonts w:ascii="Times New Roman" w:hAnsi="Times New Roman" w:cs="Times New Roman"/>
          <w:sz w:val="20"/>
          <w:szCs w:val="20"/>
        </w:rPr>
        <w:t>Daniele Prado</w:t>
      </w:r>
    </w:p>
    <w:p w:rsidR="009D1311" w:rsidRPr="009D1311" w:rsidRDefault="009D1311" w:rsidP="009D1311">
      <w:pPr>
        <w:ind w:right="1983"/>
        <w:rPr>
          <w:rFonts w:ascii="Times New Roman" w:hAnsi="Times New Roman" w:cs="Times New Roman"/>
          <w:sz w:val="20"/>
          <w:szCs w:val="20"/>
        </w:rPr>
      </w:pPr>
      <w:r w:rsidRPr="009D1311">
        <w:rPr>
          <w:rFonts w:ascii="Times New Roman" w:hAnsi="Times New Roman" w:cs="Times New Roman"/>
          <w:sz w:val="20"/>
          <w:szCs w:val="20"/>
        </w:rPr>
        <w:t>Pregoeira Oficial</w:t>
      </w:r>
    </w:p>
    <w:p w:rsidR="009D1311" w:rsidRPr="009D1311" w:rsidRDefault="009D1311" w:rsidP="009D1311">
      <w:pPr>
        <w:ind w:right="1983"/>
        <w:rPr>
          <w:rFonts w:ascii="Times New Roman" w:hAnsi="Times New Roman" w:cs="Times New Roman"/>
          <w:sz w:val="20"/>
          <w:szCs w:val="20"/>
        </w:rPr>
      </w:pPr>
      <w:r w:rsidRPr="009D1311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9D1311" w:rsidRPr="009D1311" w:rsidRDefault="009D1311" w:rsidP="009D1311">
      <w:pPr>
        <w:ind w:right="1983"/>
        <w:rPr>
          <w:rFonts w:ascii="Times New Roman" w:hAnsi="Times New Roman" w:cs="Times New Roman"/>
          <w:sz w:val="20"/>
          <w:szCs w:val="20"/>
        </w:rPr>
      </w:pPr>
      <w:r w:rsidRPr="009D1311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9D1311" w:rsidRPr="009D1311" w:rsidRDefault="009D1311" w:rsidP="009D1311">
      <w:pPr>
        <w:ind w:right="1983"/>
        <w:rPr>
          <w:rFonts w:ascii="Times New Roman" w:hAnsi="Times New Roman" w:cs="Times New Roman"/>
          <w:sz w:val="20"/>
          <w:szCs w:val="20"/>
        </w:rPr>
      </w:pPr>
      <w:r w:rsidRPr="009D1311">
        <w:rPr>
          <w:rFonts w:ascii="Times New Roman" w:hAnsi="Times New Roman" w:cs="Times New Roman"/>
          <w:sz w:val="20"/>
          <w:szCs w:val="20"/>
        </w:rPr>
        <w:t>Eldorado/MS, 26 de fevereiro de 2016.</w:t>
      </w:r>
    </w:p>
    <w:p w:rsidR="009D1311" w:rsidRPr="009D1311" w:rsidRDefault="009D1311" w:rsidP="009D1311">
      <w:pPr>
        <w:ind w:right="1983"/>
        <w:rPr>
          <w:rFonts w:ascii="Times New Roman" w:hAnsi="Times New Roman" w:cs="Times New Roman"/>
          <w:sz w:val="20"/>
          <w:szCs w:val="20"/>
        </w:rPr>
      </w:pPr>
      <w:r w:rsidRPr="009D1311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9D1311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9D1311" w:rsidRDefault="009D1311" w:rsidP="009D1311">
      <w:pPr>
        <w:ind w:right="1983"/>
        <w:rPr>
          <w:rFonts w:ascii="Times New Roman" w:hAnsi="Times New Roman" w:cs="Times New Roman"/>
          <w:sz w:val="20"/>
          <w:szCs w:val="20"/>
        </w:rPr>
      </w:pPr>
      <w:r w:rsidRPr="009D1311">
        <w:rPr>
          <w:rFonts w:ascii="Times New Roman" w:hAnsi="Times New Roman" w:cs="Times New Roman"/>
          <w:sz w:val="20"/>
          <w:szCs w:val="20"/>
        </w:rPr>
        <w:t>Prefeita Municipal</w:t>
      </w:r>
    </w:p>
    <w:sectPr w:rsidR="00AF7D05" w:rsidRPr="009D1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311"/>
    <w:rsid w:val="009D1311"/>
    <w:rsid w:val="00AF7D05"/>
    <w:rsid w:val="00F2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2016-02-29T15:13:00Z</dcterms:created>
  <dcterms:modified xsi:type="dcterms:W3CDTF">2016-02-29T15:18:00Z</dcterms:modified>
</cp:coreProperties>
</file>