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DA" w:rsidRPr="00C26DDA" w:rsidRDefault="00C26DDA" w:rsidP="00C26DDA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26DD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C26DDA" w:rsidRPr="00C26DDA" w:rsidRDefault="00C26DDA" w:rsidP="00C26DDA">
      <w:pPr>
        <w:ind w:right="1983"/>
        <w:rPr>
          <w:rFonts w:ascii="Times New Roman" w:hAnsi="Times New Roman" w:cs="Times New Roman"/>
          <w:sz w:val="20"/>
          <w:szCs w:val="20"/>
        </w:rPr>
      </w:pPr>
      <w:r w:rsidRPr="00C26DDA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C26DDA" w:rsidRPr="00C26DDA" w:rsidRDefault="00C26DDA" w:rsidP="00C26DDA">
      <w:pPr>
        <w:ind w:right="1983"/>
        <w:rPr>
          <w:rFonts w:ascii="Times New Roman" w:hAnsi="Times New Roman" w:cs="Times New Roman"/>
          <w:sz w:val="20"/>
          <w:szCs w:val="20"/>
        </w:rPr>
      </w:pPr>
      <w:r w:rsidRPr="00C26DDA">
        <w:rPr>
          <w:rFonts w:ascii="Times New Roman" w:hAnsi="Times New Roman" w:cs="Times New Roman"/>
          <w:sz w:val="20"/>
          <w:szCs w:val="20"/>
        </w:rPr>
        <w:t>PROCESSO Nº: 023/2016</w:t>
      </w:r>
    </w:p>
    <w:p w:rsidR="00C26DDA" w:rsidRPr="00C26DDA" w:rsidRDefault="00C26DDA" w:rsidP="00C26DDA">
      <w:pPr>
        <w:ind w:right="1983"/>
        <w:rPr>
          <w:rFonts w:ascii="Times New Roman" w:hAnsi="Times New Roman" w:cs="Times New Roman"/>
          <w:sz w:val="20"/>
          <w:szCs w:val="20"/>
        </w:rPr>
      </w:pPr>
      <w:r w:rsidRPr="00C26DDA">
        <w:rPr>
          <w:rFonts w:ascii="Times New Roman" w:hAnsi="Times New Roman" w:cs="Times New Roman"/>
          <w:sz w:val="20"/>
          <w:szCs w:val="20"/>
        </w:rPr>
        <w:t>MODALIDADE/Nº: PREGÃO Nº 016/2016</w:t>
      </w:r>
    </w:p>
    <w:p w:rsidR="00C26DDA" w:rsidRPr="00C26DDA" w:rsidRDefault="00C26DDA" w:rsidP="00C26DDA">
      <w:pPr>
        <w:ind w:right="1983"/>
        <w:rPr>
          <w:rFonts w:ascii="Times New Roman" w:hAnsi="Times New Roman" w:cs="Times New Roman"/>
          <w:sz w:val="20"/>
          <w:szCs w:val="20"/>
        </w:rPr>
      </w:pPr>
      <w:r w:rsidRPr="00C26DDA">
        <w:rPr>
          <w:rFonts w:ascii="Times New Roman" w:hAnsi="Times New Roman" w:cs="Times New Roman"/>
          <w:sz w:val="20"/>
          <w:szCs w:val="20"/>
        </w:rPr>
        <w:t>OBJETO: AQUISIÇÃO DE 02 (DUAS) ACADEMIAS AO AR LIVRE, 01 (UMA) PARA O ASSENTAMENTO FLORESTA BRANCA E 01 (UMA) PARA O BAIRRO MANOEL GOMES DA SILVA, COM RECURSOS PROVENIENTES DO CONVÊNIO Nº 24989/2015 - PROCESSO Nº 65/000937/2015 E CONTRAPARTIDA DO MUNICIPIO.</w:t>
      </w:r>
    </w:p>
    <w:p w:rsidR="00C26DDA" w:rsidRPr="00C26DDA" w:rsidRDefault="00C26DDA" w:rsidP="00C26DDA">
      <w:pPr>
        <w:ind w:right="1983"/>
        <w:rPr>
          <w:rFonts w:ascii="Times New Roman" w:hAnsi="Times New Roman" w:cs="Times New Roman"/>
          <w:sz w:val="20"/>
          <w:szCs w:val="20"/>
        </w:rPr>
      </w:pPr>
      <w:r w:rsidRPr="00C26DDA">
        <w:rPr>
          <w:rFonts w:ascii="Times New Roman" w:hAnsi="Times New Roman" w:cs="Times New Roman"/>
          <w:sz w:val="20"/>
          <w:szCs w:val="20"/>
        </w:rPr>
        <w:t xml:space="preserve">Vencedor: PAULO ZIOBER EQUIPAMENTOS METALÚRGICOS LTDA, no Anexo I - lote: </w:t>
      </w:r>
      <w:proofErr w:type="gramStart"/>
      <w:r w:rsidRPr="00C26DDA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C26DDA">
        <w:rPr>
          <w:rFonts w:ascii="Times New Roman" w:hAnsi="Times New Roman" w:cs="Times New Roman"/>
          <w:sz w:val="20"/>
          <w:szCs w:val="20"/>
        </w:rPr>
        <w:t xml:space="preserve">, totalizando R$ 25.930,00 (vinte e cinco mil e novecentos e trinta reais); </w:t>
      </w:r>
    </w:p>
    <w:p w:rsidR="00C26DDA" w:rsidRPr="00C26DDA" w:rsidRDefault="00C26DDA" w:rsidP="00C26DDA">
      <w:pPr>
        <w:ind w:right="1983"/>
        <w:rPr>
          <w:rFonts w:ascii="Times New Roman" w:hAnsi="Times New Roman" w:cs="Times New Roman"/>
          <w:sz w:val="20"/>
          <w:szCs w:val="20"/>
        </w:rPr>
      </w:pPr>
      <w:r w:rsidRPr="00C26DDA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C26DDA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Pr="00C26DDA">
        <w:rPr>
          <w:rFonts w:ascii="Times New Roman" w:hAnsi="Times New Roman" w:cs="Times New Roman"/>
          <w:sz w:val="20"/>
          <w:szCs w:val="20"/>
        </w:rPr>
        <w:t xml:space="preserve"> de junho de 2016.</w:t>
      </w:r>
    </w:p>
    <w:p w:rsidR="00C26DDA" w:rsidRPr="00C26DDA" w:rsidRDefault="00C26DDA" w:rsidP="00C26DDA">
      <w:pPr>
        <w:ind w:right="1983"/>
        <w:rPr>
          <w:rFonts w:ascii="Times New Roman" w:hAnsi="Times New Roman" w:cs="Times New Roman"/>
          <w:sz w:val="20"/>
          <w:szCs w:val="20"/>
        </w:rPr>
      </w:pPr>
      <w:r w:rsidRPr="00C26DDA">
        <w:rPr>
          <w:rFonts w:ascii="Times New Roman" w:hAnsi="Times New Roman" w:cs="Times New Roman"/>
          <w:sz w:val="20"/>
          <w:szCs w:val="20"/>
        </w:rPr>
        <w:t>Daniele Prado</w:t>
      </w:r>
    </w:p>
    <w:p w:rsidR="00C26DDA" w:rsidRPr="00C26DDA" w:rsidRDefault="00C26DDA" w:rsidP="00C26DDA">
      <w:pPr>
        <w:ind w:right="1983"/>
        <w:rPr>
          <w:rFonts w:ascii="Times New Roman" w:hAnsi="Times New Roman" w:cs="Times New Roman"/>
          <w:sz w:val="20"/>
          <w:szCs w:val="20"/>
        </w:rPr>
      </w:pPr>
      <w:r w:rsidRPr="00C26DDA">
        <w:rPr>
          <w:rFonts w:ascii="Times New Roman" w:hAnsi="Times New Roman" w:cs="Times New Roman"/>
          <w:sz w:val="20"/>
          <w:szCs w:val="20"/>
        </w:rPr>
        <w:t>Pregoeira Oficial</w:t>
      </w:r>
    </w:p>
    <w:p w:rsidR="00C26DDA" w:rsidRPr="00C26DDA" w:rsidRDefault="00C26DDA" w:rsidP="00C26DDA">
      <w:pPr>
        <w:ind w:right="1983"/>
        <w:rPr>
          <w:rFonts w:ascii="Times New Roman" w:hAnsi="Times New Roman" w:cs="Times New Roman"/>
          <w:sz w:val="20"/>
          <w:szCs w:val="20"/>
        </w:rPr>
      </w:pPr>
      <w:r w:rsidRPr="00C26DDA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C26DDA" w:rsidRPr="00C26DDA" w:rsidRDefault="00C26DDA" w:rsidP="00C26DDA">
      <w:pPr>
        <w:ind w:right="1983"/>
        <w:rPr>
          <w:rFonts w:ascii="Times New Roman" w:hAnsi="Times New Roman" w:cs="Times New Roman"/>
          <w:sz w:val="20"/>
          <w:szCs w:val="20"/>
        </w:rPr>
      </w:pPr>
      <w:r w:rsidRPr="00C26DD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C26DDA" w:rsidRPr="00C26DDA" w:rsidRDefault="00C26DDA" w:rsidP="00C26DDA">
      <w:pPr>
        <w:ind w:right="1983"/>
        <w:rPr>
          <w:rFonts w:ascii="Times New Roman" w:hAnsi="Times New Roman" w:cs="Times New Roman"/>
          <w:sz w:val="20"/>
          <w:szCs w:val="20"/>
        </w:rPr>
      </w:pPr>
      <w:r w:rsidRPr="00C26DDA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C26DDA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Pr="00C26DDA">
        <w:rPr>
          <w:rFonts w:ascii="Times New Roman" w:hAnsi="Times New Roman" w:cs="Times New Roman"/>
          <w:sz w:val="20"/>
          <w:szCs w:val="20"/>
        </w:rPr>
        <w:t xml:space="preserve"> de junho de 2016.</w:t>
      </w:r>
    </w:p>
    <w:p w:rsidR="00C26DDA" w:rsidRPr="00C26DDA" w:rsidRDefault="00C26DDA" w:rsidP="00C26DDA">
      <w:pPr>
        <w:ind w:right="1983"/>
        <w:rPr>
          <w:rFonts w:ascii="Times New Roman" w:hAnsi="Times New Roman" w:cs="Times New Roman"/>
          <w:sz w:val="20"/>
          <w:szCs w:val="20"/>
        </w:rPr>
      </w:pPr>
      <w:r w:rsidRPr="00C26DDA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C26DDA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C26DDA" w:rsidRDefault="00C26DDA" w:rsidP="00C26DDA">
      <w:pPr>
        <w:ind w:right="1983"/>
        <w:rPr>
          <w:rFonts w:ascii="Times New Roman" w:hAnsi="Times New Roman" w:cs="Times New Roman"/>
          <w:sz w:val="20"/>
          <w:szCs w:val="20"/>
        </w:rPr>
      </w:pPr>
      <w:r w:rsidRPr="00C26DDA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C26D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DA"/>
    <w:rsid w:val="00AF7D05"/>
    <w:rsid w:val="00C2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2016-06-07T13:45:00Z</dcterms:created>
  <dcterms:modified xsi:type="dcterms:W3CDTF">2016-06-07T13:47:00Z</dcterms:modified>
</cp:coreProperties>
</file>