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6628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A Prefeitura Municipal de Eldorado/MS, através do Pregoeiro Oficial e equipe de apoio, torna público aos interessados o seguinte resultado: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PROCESSO Nº: 002/2017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MODALIDADE/Nº: PREGÃO Nº 002/2017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OBJETO: AQUISIÇÃO DE EMULSÃO ASFÁLTICA PARA ATENDER AS NECESSIDADES DA SECRETARIA MUNICIPAL DE GOVERNO.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 xml:space="preserve">Vencedor: CASA DO ASFALTO DISTR. IND. E COM. DE ASFALTO LTDA, no Anexo I/Lote 0001 - item: </w:t>
      </w:r>
      <w:proofErr w:type="gramStart"/>
      <w:r w:rsidRPr="0056628A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56628A">
        <w:rPr>
          <w:rFonts w:ascii="Times New Roman" w:hAnsi="Times New Roman" w:cs="Times New Roman"/>
          <w:sz w:val="20"/>
          <w:szCs w:val="20"/>
        </w:rPr>
        <w:t xml:space="preserve">, totalizando R$ 196.650,00 (cento e noventa e seis mil e seiscentos e cinquenta reais); 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Eldorado/MS, 27 de janeiro de 2017.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56628A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56628A">
        <w:rPr>
          <w:rFonts w:ascii="Times New Roman" w:hAnsi="Times New Roman" w:cs="Times New Roman"/>
          <w:sz w:val="20"/>
          <w:szCs w:val="20"/>
        </w:rPr>
        <w:t xml:space="preserve"> Custódio Junior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P</w:t>
      </w:r>
      <w:r w:rsidRPr="0056628A">
        <w:rPr>
          <w:rFonts w:ascii="Times New Roman" w:hAnsi="Times New Roman" w:cs="Times New Roman"/>
          <w:sz w:val="20"/>
          <w:szCs w:val="20"/>
        </w:rPr>
        <w:t>regoeiro Oficial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Eldorado/MS, 27 de janeiro de 2017.</w:t>
      </w:r>
    </w:p>
    <w:p w:rsidR="0056628A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Aguinaldo dos Santos</w:t>
      </w:r>
    </w:p>
    <w:p w:rsidR="00AF7D05" w:rsidRPr="0056628A" w:rsidRDefault="0056628A" w:rsidP="0056628A">
      <w:pPr>
        <w:ind w:right="1983"/>
        <w:rPr>
          <w:rFonts w:ascii="Times New Roman" w:hAnsi="Times New Roman" w:cs="Times New Roman"/>
          <w:sz w:val="20"/>
          <w:szCs w:val="20"/>
        </w:rPr>
      </w:pPr>
      <w:r w:rsidRPr="0056628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AF7D05" w:rsidRPr="00566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8A"/>
    <w:rsid w:val="0056628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2017-01-27T13:18:00Z</dcterms:created>
  <dcterms:modified xsi:type="dcterms:W3CDTF">2017-01-27T13:20:00Z</dcterms:modified>
</cp:coreProperties>
</file>