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190" w:rsidRPr="00AE0190" w:rsidRDefault="00AE0190" w:rsidP="00AE01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E0190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AE0190" w:rsidRPr="00AE0190" w:rsidRDefault="00AE0190" w:rsidP="00AE01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0190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AE0190" w:rsidRPr="00AE0190" w:rsidRDefault="00AE0190" w:rsidP="00AE01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0190">
        <w:rPr>
          <w:rFonts w:ascii="Times New Roman" w:hAnsi="Times New Roman" w:cs="Times New Roman"/>
          <w:sz w:val="20"/>
          <w:szCs w:val="20"/>
        </w:rPr>
        <w:t>PROCESSO Nº: 0052/2017</w:t>
      </w:r>
    </w:p>
    <w:p w:rsidR="00AE0190" w:rsidRPr="00AE0190" w:rsidRDefault="00AE0190" w:rsidP="00AE01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0190">
        <w:rPr>
          <w:rFonts w:ascii="Times New Roman" w:hAnsi="Times New Roman" w:cs="Times New Roman"/>
          <w:sz w:val="20"/>
          <w:szCs w:val="20"/>
        </w:rPr>
        <w:t>MODALIDADE/Nº: PREGÃO Nº 0035/2017</w:t>
      </w:r>
    </w:p>
    <w:p w:rsidR="00AE0190" w:rsidRPr="00AE0190" w:rsidRDefault="00AE0190" w:rsidP="00AE01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0190">
        <w:rPr>
          <w:rFonts w:ascii="Times New Roman" w:hAnsi="Times New Roman" w:cs="Times New Roman"/>
          <w:sz w:val="20"/>
          <w:szCs w:val="20"/>
        </w:rPr>
        <w:t>OBJETO: AQUISIÇÃO DE MATERIAL PERMANENTE PARA ACADEMIA AO AR LIVRE, COM RECURSOS PROVENIENTES DO PROCESSO/SES/MS 27/002032/16 E CONTRAPARTIDA DO MUNICÍPIO DE ELDORADO.</w:t>
      </w:r>
    </w:p>
    <w:p w:rsidR="00AE0190" w:rsidRPr="00AE0190" w:rsidRDefault="00AE0190" w:rsidP="00AE01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0190">
        <w:rPr>
          <w:rFonts w:ascii="Times New Roman" w:hAnsi="Times New Roman" w:cs="Times New Roman"/>
          <w:sz w:val="20"/>
          <w:szCs w:val="20"/>
        </w:rPr>
        <w:t xml:space="preserve">Vencedor: URSSUS INDÚSTRIA E COMÉRCIO DE PRODUTOS EIRELI - EPP, no Anexo I - Lote: 1, totalizando R$ 11.399,98 (onze mil e trezentos e noventa e nove reais e noventa e oito centavos); </w:t>
      </w:r>
    </w:p>
    <w:p w:rsidR="00AE0190" w:rsidRPr="00AE0190" w:rsidRDefault="00AE0190" w:rsidP="00AE01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0190">
        <w:rPr>
          <w:rFonts w:ascii="Times New Roman" w:hAnsi="Times New Roman" w:cs="Times New Roman"/>
          <w:sz w:val="20"/>
          <w:szCs w:val="20"/>
        </w:rPr>
        <w:t>Eldorado/MS, 26 de outubro de 2017.</w:t>
      </w:r>
    </w:p>
    <w:p w:rsidR="00AE0190" w:rsidRPr="00AE0190" w:rsidRDefault="00AE0190" w:rsidP="00AE01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0190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AE0190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AE0190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AE0190" w:rsidRPr="00AE0190" w:rsidRDefault="00AE0190" w:rsidP="00AE01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0190">
        <w:rPr>
          <w:rFonts w:ascii="Times New Roman" w:hAnsi="Times New Roman" w:cs="Times New Roman"/>
          <w:sz w:val="20"/>
          <w:szCs w:val="20"/>
        </w:rPr>
        <w:t>Pregoeiro Oficial</w:t>
      </w:r>
    </w:p>
    <w:p w:rsidR="00AE0190" w:rsidRPr="00AE0190" w:rsidRDefault="00AE0190" w:rsidP="00AE01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0190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AE0190" w:rsidRPr="00AE0190" w:rsidRDefault="00AE0190" w:rsidP="00AE01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019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AE0190" w:rsidRPr="00AE0190" w:rsidRDefault="00AE0190" w:rsidP="00AE01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0190">
        <w:rPr>
          <w:rFonts w:ascii="Times New Roman" w:hAnsi="Times New Roman" w:cs="Times New Roman"/>
          <w:sz w:val="20"/>
          <w:szCs w:val="20"/>
        </w:rPr>
        <w:t>Eldorado/MS, 26 de outubro de 2017.</w:t>
      </w:r>
    </w:p>
    <w:p w:rsidR="00AE0190" w:rsidRPr="00AE0190" w:rsidRDefault="00AE0190" w:rsidP="00AE01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0190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AE0190" w:rsidRDefault="00AE0190" w:rsidP="00AE019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E0190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AE0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90"/>
    <w:rsid w:val="00AE0190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1DE42-E3B7-4E6D-B3BC-0714143A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2017-10-27T11:26:00Z</dcterms:created>
  <dcterms:modified xsi:type="dcterms:W3CDTF">2017-10-27T11:28:00Z</dcterms:modified>
</cp:coreProperties>
</file>