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028/2014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007/2014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 Nº 007/2014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Partes: Prefeitura Municipal de Eldorado/MS e a empresa VITASONS CENTRO DE APOIO AUDITIVO LTDA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Objeto: Aquisição d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113CAA">
        <w:rPr>
          <w:rFonts w:ascii="Times New Roman" w:hAnsi="Times New Roman" w:cs="Times New Roman"/>
          <w:sz w:val="20"/>
          <w:szCs w:val="20"/>
        </w:rPr>
        <w:t xml:space="preserve"> materia</w:t>
      </w:r>
      <w:r>
        <w:rPr>
          <w:rFonts w:ascii="Times New Roman" w:hAnsi="Times New Roman" w:cs="Times New Roman"/>
          <w:sz w:val="20"/>
          <w:szCs w:val="20"/>
        </w:rPr>
        <w:t>l</w:t>
      </w:r>
      <w:r w:rsidRPr="00113CAA">
        <w:rPr>
          <w:rFonts w:ascii="Times New Roman" w:hAnsi="Times New Roman" w:cs="Times New Roman"/>
          <w:sz w:val="20"/>
          <w:szCs w:val="20"/>
        </w:rPr>
        <w:t xml:space="preserve"> permanente (aparelho</w:t>
      </w:r>
      <w:r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13CAA">
        <w:rPr>
          <w:rFonts w:ascii="Times New Roman" w:hAnsi="Times New Roman" w:cs="Times New Roman"/>
          <w:sz w:val="20"/>
          <w:szCs w:val="20"/>
        </w:rPr>
        <w:t>otoacús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tica</w:t>
      </w:r>
      <w:proofErr w:type="spellEnd"/>
      <w:r w:rsidRPr="00113CAA">
        <w:rPr>
          <w:rFonts w:ascii="Times New Roman" w:hAnsi="Times New Roman" w:cs="Times New Roman"/>
          <w:sz w:val="20"/>
          <w:szCs w:val="20"/>
        </w:rPr>
        <w:t xml:space="preserve">) para a Unidade Mista Dr. Fernando Sampaio Conti, com recursos provenientes do Processo/SES/MS 27/004529/13 e Resolução Conjunta SEFAZ/SES nº 01/2013 de 25 de novembro de </w:t>
      </w:r>
      <w:proofErr w:type="gramStart"/>
      <w:r w:rsidRPr="00113CAA">
        <w:rPr>
          <w:rFonts w:ascii="Times New Roman" w:hAnsi="Times New Roman" w:cs="Times New Roman"/>
          <w:sz w:val="20"/>
          <w:szCs w:val="20"/>
        </w:rPr>
        <w:t>2013 Contrapartida</w:t>
      </w:r>
      <w:proofErr w:type="gramEnd"/>
      <w:r w:rsidRPr="00113CAA">
        <w:rPr>
          <w:rFonts w:ascii="Times New Roman" w:hAnsi="Times New Roman" w:cs="Times New Roman"/>
          <w:sz w:val="20"/>
          <w:szCs w:val="20"/>
        </w:rPr>
        <w:t xml:space="preserve"> do Município de Eldorado.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113CAA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113CAA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Valor: R$ 10.400,00 (dez mil e quatrocentos reais)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Vigência: 21/03/2014 à 31/07/2014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Data da Assinatura: 21/03/2014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13CA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13CAA">
        <w:rPr>
          <w:rFonts w:ascii="Times New Roman" w:hAnsi="Times New Roman" w:cs="Times New Roman"/>
          <w:sz w:val="20"/>
          <w:szCs w:val="20"/>
        </w:rPr>
        <w:t xml:space="preserve">, pela contratante e Airton Francisco da Silva, pela </w:t>
      </w:r>
      <w:proofErr w:type="gramStart"/>
      <w:r w:rsidRPr="00113CA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113CAA"/>
    <w:rsid w:val="00173F34"/>
    <w:rsid w:val="001A73EA"/>
    <w:rsid w:val="002178F1"/>
    <w:rsid w:val="002C1D5C"/>
    <w:rsid w:val="002E6D60"/>
    <w:rsid w:val="00300BCB"/>
    <w:rsid w:val="00346592"/>
    <w:rsid w:val="003736AC"/>
    <w:rsid w:val="004038CF"/>
    <w:rsid w:val="00483803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2014-03-21T17:34:00Z</dcterms:created>
  <dcterms:modified xsi:type="dcterms:W3CDTF">2014-03-21T17:35:00Z</dcterms:modified>
</cp:coreProperties>
</file>