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1C638887"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sidR="00F12F8E">
        <w:rPr>
          <w:rFonts w:ascii="Arial Narrow" w:hAnsi="Arial Narrow"/>
          <w:b/>
          <w:sz w:val="26"/>
          <w:szCs w:val="26"/>
        </w:rPr>
        <w:t>100</w:t>
      </w:r>
      <w:r>
        <w:rPr>
          <w:rFonts w:ascii="Arial Narrow" w:hAnsi="Arial Narrow"/>
          <w:b/>
          <w:sz w:val="26"/>
          <w:szCs w:val="26"/>
        </w:rPr>
        <w:t>/2024</w:t>
      </w:r>
    </w:p>
    <w:p w14:paraId="6201C8DC" w14:textId="1570BDDB"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F12F8E">
        <w:rPr>
          <w:rFonts w:ascii="Arial Narrow" w:hAnsi="Arial Narrow"/>
          <w:b/>
          <w:sz w:val="26"/>
          <w:szCs w:val="26"/>
        </w:rPr>
        <w:t>100</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 xml:space="preserve">A EMPRESA </w:t>
      </w:r>
      <w:r w:rsidR="00813CCB">
        <w:rPr>
          <w:rFonts w:ascii="Arial Narrow" w:hAnsi="Arial Narrow"/>
          <w:b/>
          <w:sz w:val="26"/>
          <w:szCs w:val="26"/>
        </w:rPr>
        <w:t xml:space="preserve">CIRURGICA </w:t>
      </w:r>
      <w:r w:rsidR="00F12F8E">
        <w:rPr>
          <w:rFonts w:ascii="Arial Narrow" w:hAnsi="Arial Narrow"/>
          <w:b/>
          <w:sz w:val="26"/>
          <w:szCs w:val="26"/>
        </w:rPr>
        <w:t>PREMIUM DISTRIBUIDORA DE PRODUTOS HOSPITALARES EIRELI</w:t>
      </w:r>
      <w:r w:rsidR="00A24A08">
        <w:rPr>
          <w:rFonts w:ascii="Arial Narrow" w:hAnsi="Arial Narrow"/>
          <w:b/>
          <w:sz w:val="26"/>
          <w:szCs w:val="26"/>
        </w:rPr>
        <w:t>.</w:t>
      </w:r>
    </w:p>
    <w:p w14:paraId="79838705" w14:textId="2C0E02D2"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 - FMS,</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sidR="00B62CEE">
        <w:rPr>
          <w:rFonts w:ascii="Arial Narrow" w:hAnsi="Arial Narrow"/>
          <w:b/>
          <w:sz w:val="26"/>
          <w:szCs w:val="26"/>
        </w:rPr>
        <w:t>CIRURGICA PREMIUM DISTRIBUIDORA DE PRODUTOS HOSPITALARES EIRELI</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sidR="00B62CEE">
        <w:rPr>
          <w:rFonts w:ascii="Arial Narrow" w:eastAsia="Arial" w:hAnsi="Arial Narrow" w:cs="Arial"/>
          <w:i/>
          <w:iCs/>
          <w:sz w:val="26"/>
          <w:szCs w:val="26"/>
        </w:rPr>
        <w:t>34.479.558/0001-13</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sidR="00813CCB">
        <w:rPr>
          <w:rFonts w:ascii="Arial Narrow" w:eastAsia="Arial" w:hAnsi="Arial Narrow" w:cs="Arial"/>
          <w:sz w:val="26"/>
          <w:szCs w:val="26"/>
        </w:rPr>
        <w:t xml:space="preserve">Avenida </w:t>
      </w:r>
      <w:r w:rsidR="00B62CEE">
        <w:rPr>
          <w:rFonts w:ascii="Arial Narrow" w:eastAsia="Arial" w:hAnsi="Arial Narrow" w:cs="Arial"/>
          <w:sz w:val="26"/>
          <w:szCs w:val="26"/>
        </w:rPr>
        <w:t>Presidente Castelo Branco</w:t>
      </w:r>
      <w:r>
        <w:rPr>
          <w:rFonts w:ascii="Arial Narrow" w:eastAsia="Arial" w:hAnsi="Arial Narrow" w:cs="Arial"/>
          <w:sz w:val="26"/>
          <w:szCs w:val="26"/>
        </w:rPr>
        <w:t xml:space="preserve">, n° </w:t>
      </w:r>
      <w:r w:rsidR="00B62CEE">
        <w:rPr>
          <w:rFonts w:ascii="Arial Narrow" w:eastAsia="Arial" w:hAnsi="Arial Narrow" w:cs="Arial"/>
          <w:sz w:val="26"/>
          <w:szCs w:val="26"/>
        </w:rPr>
        <w:t>4465</w:t>
      </w:r>
      <w:r w:rsidR="00813CCB">
        <w:rPr>
          <w:rFonts w:ascii="Arial Narrow" w:eastAsia="Arial" w:hAnsi="Arial Narrow" w:cs="Arial"/>
          <w:sz w:val="26"/>
          <w:szCs w:val="26"/>
        </w:rPr>
        <w:t xml:space="preserve">, Zona </w:t>
      </w:r>
      <w:r w:rsidR="00B62CEE">
        <w:rPr>
          <w:rFonts w:ascii="Arial Narrow" w:eastAsia="Arial" w:hAnsi="Arial Narrow" w:cs="Arial"/>
          <w:sz w:val="26"/>
          <w:szCs w:val="26"/>
        </w:rPr>
        <w:t>01</w:t>
      </w:r>
      <w:r>
        <w:rPr>
          <w:rFonts w:ascii="Arial Narrow" w:eastAsia="Arial" w:hAnsi="Arial Narrow" w:cs="Arial"/>
          <w:sz w:val="26"/>
          <w:szCs w:val="26"/>
        </w:rPr>
        <w:t xml:space="preserve">, </w:t>
      </w:r>
      <w:r w:rsidR="00B62CEE">
        <w:rPr>
          <w:rFonts w:ascii="Arial Narrow" w:eastAsia="Arial" w:hAnsi="Arial Narrow" w:cs="Arial"/>
          <w:sz w:val="26"/>
          <w:szCs w:val="26"/>
        </w:rPr>
        <w:t>Umuarama</w:t>
      </w:r>
      <w:r w:rsidR="00813CCB">
        <w:rPr>
          <w:rFonts w:ascii="Arial Narrow" w:eastAsia="Arial" w:hAnsi="Arial Narrow" w:cs="Arial"/>
          <w:sz w:val="26"/>
          <w:szCs w:val="26"/>
        </w:rPr>
        <w:t xml:space="preserve"> - PR </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r w:rsidR="00B62CEE">
        <w:rPr>
          <w:rFonts w:ascii="Arial Narrow" w:eastAsia="Arial" w:hAnsi="Arial Narrow" w:cs="Arial"/>
          <w:sz w:val="26"/>
          <w:szCs w:val="26"/>
        </w:rPr>
        <w:t>Anderson Torres dos Santos</w:t>
      </w:r>
      <w:r>
        <w:rPr>
          <w:rFonts w:ascii="Arial Narrow" w:eastAsia="Arial" w:hAnsi="Arial Narrow" w:cs="Arial"/>
          <w:sz w:val="26"/>
          <w:szCs w:val="26"/>
        </w:rPr>
        <w:t>, administrador</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351" w:type="dxa"/>
        <w:tblCellMar>
          <w:left w:w="70" w:type="dxa"/>
          <w:right w:w="70" w:type="dxa"/>
        </w:tblCellMar>
        <w:tblLook w:val="04A0" w:firstRow="1" w:lastRow="0" w:firstColumn="1" w:lastColumn="0" w:noHBand="0" w:noVBand="1"/>
      </w:tblPr>
      <w:tblGrid>
        <w:gridCol w:w="562"/>
        <w:gridCol w:w="567"/>
        <w:gridCol w:w="698"/>
        <w:gridCol w:w="2518"/>
        <w:gridCol w:w="614"/>
        <w:gridCol w:w="848"/>
        <w:gridCol w:w="1156"/>
        <w:gridCol w:w="829"/>
        <w:gridCol w:w="1559"/>
      </w:tblGrid>
      <w:tr w:rsidR="00B62CEE" w:rsidRPr="00B62CEE" w14:paraId="304FB58D" w14:textId="77777777" w:rsidTr="00B62CEE">
        <w:trPr>
          <w:trHeight w:val="3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FB5B9"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ANEXO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8B5AF0"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ITEM</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52C9623"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CÓD.</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14:paraId="6A887462"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ESPECIFICAÇÃO DO ITEM</w:t>
            </w: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0FE5D23C"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UNID</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7EBEFA38"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QUANTIDADE</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7F923FE9"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 xml:space="preserve">MARCA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8AABA5E"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VALOR UNIT.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BC7134" w14:textId="77777777" w:rsidR="00B62CEE" w:rsidRPr="00B62CEE" w:rsidRDefault="00B62CEE" w:rsidP="00B62CEE">
            <w:pPr>
              <w:spacing w:after="0" w:line="240" w:lineRule="auto"/>
              <w:jc w:val="center"/>
              <w:rPr>
                <w:rFonts w:ascii="Tahoma" w:hAnsi="Tahoma" w:cs="Tahoma"/>
                <w:b/>
                <w:bCs/>
                <w:sz w:val="10"/>
                <w:szCs w:val="10"/>
              </w:rPr>
            </w:pPr>
            <w:r w:rsidRPr="00B62CEE">
              <w:rPr>
                <w:rFonts w:ascii="Tahoma" w:hAnsi="Tahoma" w:cs="Tahoma"/>
                <w:b/>
                <w:bCs/>
                <w:sz w:val="10"/>
                <w:szCs w:val="10"/>
              </w:rPr>
              <w:t>VALOR TOTAL</w:t>
            </w:r>
          </w:p>
        </w:tc>
      </w:tr>
      <w:tr w:rsidR="00B62CEE" w:rsidRPr="00B62CEE" w14:paraId="6A890EF2" w14:textId="77777777" w:rsidTr="00B62CEE">
        <w:trPr>
          <w:trHeight w:val="567"/>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CF4BE02"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42A401F"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54</w:t>
            </w:r>
          </w:p>
        </w:tc>
        <w:tc>
          <w:tcPr>
            <w:tcW w:w="698" w:type="dxa"/>
            <w:tcBorders>
              <w:top w:val="nil"/>
              <w:left w:val="nil"/>
              <w:bottom w:val="single" w:sz="4" w:space="0" w:color="auto"/>
              <w:right w:val="single" w:sz="4" w:space="0" w:color="auto"/>
            </w:tcBorders>
            <w:shd w:val="clear" w:color="000000" w:fill="FFFFFF"/>
            <w:noWrap/>
            <w:vAlign w:val="bottom"/>
            <w:hideMark/>
          </w:tcPr>
          <w:p w14:paraId="73EAC697"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30008</w:t>
            </w:r>
          </w:p>
        </w:tc>
        <w:tc>
          <w:tcPr>
            <w:tcW w:w="2518" w:type="dxa"/>
            <w:tcBorders>
              <w:top w:val="nil"/>
              <w:left w:val="nil"/>
              <w:bottom w:val="single" w:sz="4" w:space="0" w:color="auto"/>
              <w:right w:val="single" w:sz="4" w:space="0" w:color="auto"/>
            </w:tcBorders>
            <w:shd w:val="clear" w:color="000000" w:fill="FFFFFF"/>
            <w:vAlign w:val="bottom"/>
            <w:hideMark/>
          </w:tcPr>
          <w:p w14:paraId="10D18D3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CÁLCIO BISGLICINATO + CÁLCIO CITRATO MALATO 250MG + COLECALCIFEROL 5MCG + MENAQUINONA 32,5MCG COMPRIMIDO REVESTIDO (OSSONE®)</w:t>
            </w:r>
          </w:p>
        </w:tc>
        <w:tc>
          <w:tcPr>
            <w:tcW w:w="614" w:type="dxa"/>
            <w:tcBorders>
              <w:top w:val="nil"/>
              <w:left w:val="nil"/>
              <w:bottom w:val="single" w:sz="4" w:space="0" w:color="auto"/>
              <w:right w:val="single" w:sz="4" w:space="0" w:color="auto"/>
            </w:tcBorders>
            <w:shd w:val="clear" w:color="000000" w:fill="FFFFFF"/>
            <w:noWrap/>
            <w:vAlign w:val="bottom"/>
            <w:hideMark/>
          </w:tcPr>
          <w:p w14:paraId="5222278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03525B21"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300</w:t>
            </w:r>
          </w:p>
        </w:tc>
        <w:tc>
          <w:tcPr>
            <w:tcW w:w="1156" w:type="dxa"/>
            <w:tcBorders>
              <w:top w:val="nil"/>
              <w:left w:val="nil"/>
              <w:bottom w:val="single" w:sz="4" w:space="0" w:color="auto"/>
              <w:right w:val="single" w:sz="4" w:space="0" w:color="auto"/>
            </w:tcBorders>
            <w:shd w:val="clear" w:color="000000" w:fill="FFFFFF"/>
            <w:vAlign w:val="bottom"/>
            <w:hideMark/>
          </w:tcPr>
          <w:p w14:paraId="097EBD9C"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ARESE NUTRITION</w:t>
            </w:r>
          </w:p>
        </w:tc>
        <w:tc>
          <w:tcPr>
            <w:tcW w:w="829" w:type="dxa"/>
            <w:tcBorders>
              <w:top w:val="nil"/>
              <w:left w:val="nil"/>
              <w:bottom w:val="single" w:sz="4" w:space="0" w:color="auto"/>
              <w:right w:val="single" w:sz="4" w:space="0" w:color="auto"/>
            </w:tcBorders>
            <w:shd w:val="clear" w:color="000000" w:fill="FFFFFF"/>
            <w:noWrap/>
            <w:vAlign w:val="bottom"/>
            <w:hideMark/>
          </w:tcPr>
          <w:p w14:paraId="5E3CBB2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2,90 </w:t>
            </w:r>
          </w:p>
        </w:tc>
        <w:tc>
          <w:tcPr>
            <w:tcW w:w="1559" w:type="dxa"/>
            <w:tcBorders>
              <w:top w:val="nil"/>
              <w:left w:val="nil"/>
              <w:bottom w:val="single" w:sz="4" w:space="0" w:color="auto"/>
              <w:right w:val="single" w:sz="4" w:space="0" w:color="auto"/>
            </w:tcBorders>
            <w:shd w:val="clear" w:color="000000" w:fill="FFFFFF"/>
            <w:noWrap/>
            <w:vAlign w:val="bottom"/>
            <w:hideMark/>
          </w:tcPr>
          <w:p w14:paraId="5AE3A6F6" w14:textId="31758AB2"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869,40 </w:t>
            </w:r>
          </w:p>
        </w:tc>
      </w:tr>
      <w:tr w:rsidR="00B62CEE" w:rsidRPr="00B62CEE" w14:paraId="0152EF61" w14:textId="77777777" w:rsidTr="00B62CEE">
        <w:trPr>
          <w:trHeight w:val="986"/>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270F431D"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0F8E8A47"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167</w:t>
            </w:r>
          </w:p>
        </w:tc>
        <w:tc>
          <w:tcPr>
            <w:tcW w:w="698" w:type="dxa"/>
            <w:tcBorders>
              <w:top w:val="nil"/>
              <w:left w:val="nil"/>
              <w:bottom w:val="single" w:sz="4" w:space="0" w:color="auto"/>
              <w:right w:val="single" w:sz="4" w:space="0" w:color="auto"/>
            </w:tcBorders>
            <w:shd w:val="clear" w:color="000000" w:fill="FFFFFF"/>
            <w:noWrap/>
            <w:vAlign w:val="bottom"/>
            <w:hideMark/>
          </w:tcPr>
          <w:p w14:paraId="6A5B77FE"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33012</w:t>
            </w:r>
          </w:p>
        </w:tc>
        <w:tc>
          <w:tcPr>
            <w:tcW w:w="2518" w:type="dxa"/>
            <w:tcBorders>
              <w:top w:val="nil"/>
              <w:left w:val="nil"/>
              <w:bottom w:val="single" w:sz="4" w:space="0" w:color="auto"/>
              <w:right w:val="single" w:sz="4" w:space="0" w:color="auto"/>
            </w:tcBorders>
            <w:shd w:val="clear" w:color="000000" w:fill="FFFFFF"/>
            <w:vAlign w:val="bottom"/>
            <w:hideMark/>
          </w:tcPr>
          <w:p w14:paraId="52173FF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ETODOLACO 500MG COMPRIMIDO REVESTIDO</w:t>
            </w:r>
          </w:p>
        </w:tc>
        <w:tc>
          <w:tcPr>
            <w:tcW w:w="614" w:type="dxa"/>
            <w:tcBorders>
              <w:top w:val="nil"/>
              <w:left w:val="nil"/>
              <w:bottom w:val="single" w:sz="4" w:space="0" w:color="auto"/>
              <w:right w:val="single" w:sz="4" w:space="0" w:color="auto"/>
            </w:tcBorders>
            <w:shd w:val="clear" w:color="000000" w:fill="FFFFFF"/>
            <w:noWrap/>
            <w:vAlign w:val="bottom"/>
            <w:hideMark/>
          </w:tcPr>
          <w:p w14:paraId="60FCACE8"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58822E80"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150</w:t>
            </w:r>
          </w:p>
        </w:tc>
        <w:tc>
          <w:tcPr>
            <w:tcW w:w="1156" w:type="dxa"/>
            <w:tcBorders>
              <w:top w:val="nil"/>
              <w:left w:val="nil"/>
              <w:bottom w:val="single" w:sz="4" w:space="0" w:color="auto"/>
              <w:right w:val="single" w:sz="4" w:space="0" w:color="auto"/>
            </w:tcBorders>
            <w:shd w:val="clear" w:color="000000" w:fill="FFFFFF"/>
            <w:noWrap/>
            <w:vAlign w:val="bottom"/>
            <w:hideMark/>
          </w:tcPr>
          <w:p w14:paraId="153EC5C3"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APSEN</w:t>
            </w:r>
          </w:p>
        </w:tc>
        <w:tc>
          <w:tcPr>
            <w:tcW w:w="829" w:type="dxa"/>
            <w:tcBorders>
              <w:top w:val="nil"/>
              <w:left w:val="nil"/>
              <w:bottom w:val="single" w:sz="4" w:space="0" w:color="auto"/>
              <w:right w:val="single" w:sz="4" w:space="0" w:color="auto"/>
            </w:tcBorders>
            <w:shd w:val="clear" w:color="000000" w:fill="FFFFFF"/>
            <w:noWrap/>
            <w:vAlign w:val="bottom"/>
            <w:hideMark/>
          </w:tcPr>
          <w:p w14:paraId="2435747A"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2,11 </w:t>
            </w:r>
          </w:p>
        </w:tc>
        <w:tc>
          <w:tcPr>
            <w:tcW w:w="1559" w:type="dxa"/>
            <w:tcBorders>
              <w:top w:val="nil"/>
              <w:left w:val="nil"/>
              <w:bottom w:val="single" w:sz="4" w:space="0" w:color="auto"/>
              <w:right w:val="single" w:sz="4" w:space="0" w:color="auto"/>
            </w:tcBorders>
            <w:shd w:val="clear" w:color="000000" w:fill="FFFFFF"/>
            <w:noWrap/>
            <w:vAlign w:val="bottom"/>
            <w:hideMark/>
          </w:tcPr>
          <w:p w14:paraId="31C22D5C" w14:textId="05569181"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R$ 316,50 </w:t>
            </w:r>
          </w:p>
        </w:tc>
      </w:tr>
      <w:tr w:rsidR="00B62CEE" w:rsidRPr="00B62CEE" w14:paraId="4E103155" w14:textId="77777777" w:rsidTr="00B62CEE">
        <w:trPr>
          <w:trHeight w:val="1043"/>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65B5FE4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lastRenderedPageBreak/>
              <w:t> </w:t>
            </w:r>
          </w:p>
        </w:tc>
        <w:tc>
          <w:tcPr>
            <w:tcW w:w="567" w:type="dxa"/>
            <w:tcBorders>
              <w:top w:val="nil"/>
              <w:left w:val="nil"/>
              <w:bottom w:val="single" w:sz="4" w:space="0" w:color="auto"/>
              <w:right w:val="single" w:sz="4" w:space="0" w:color="auto"/>
            </w:tcBorders>
            <w:shd w:val="clear" w:color="000000" w:fill="FFFFFF"/>
            <w:noWrap/>
            <w:vAlign w:val="bottom"/>
            <w:hideMark/>
          </w:tcPr>
          <w:p w14:paraId="11E7EF4A"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259</w:t>
            </w:r>
          </w:p>
        </w:tc>
        <w:tc>
          <w:tcPr>
            <w:tcW w:w="698" w:type="dxa"/>
            <w:tcBorders>
              <w:top w:val="nil"/>
              <w:left w:val="nil"/>
              <w:bottom w:val="single" w:sz="4" w:space="0" w:color="auto"/>
              <w:right w:val="single" w:sz="4" w:space="0" w:color="auto"/>
            </w:tcBorders>
            <w:shd w:val="clear" w:color="000000" w:fill="FFFFFF"/>
            <w:noWrap/>
            <w:vAlign w:val="bottom"/>
            <w:hideMark/>
          </w:tcPr>
          <w:p w14:paraId="09D3A98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2518" w:type="dxa"/>
            <w:tcBorders>
              <w:top w:val="nil"/>
              <w:left w:val="nil"/>
              <w:bottom w:val="single" w:sz="4" w:space="0" w:color="auto"/>
              <w:right w:val="single" w:sz="4" w:space="0" w:color="auto"/>
            </w:tcBorders>
            <w:shd w:val="clear" w:color="000000" w:fill="FFFFFF"/>
            <w:vAlign w:val="bottom"/>
            <w:hideMark/>
          </w:tcPr>
          <w:p w14:paraId="181A4F25"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MONTELUCASTE DE SÓDIO 10MG COMPRIMIDO REVESTIDO</w:t>
            </w:r>
          </w:p>
        </w:tc>
        <w:tc>
          <w:tcPr>
            <w:tcW w:w="614" w:type="dxa"/>
            <w:tcBorders>
              <w:top w:val="nil"/>
              <w:left w:val="nil"/>
              <w:bottom w:val="single" w:sz="4" w:space="0" w:color="auto"/>
              <w:right w:val="single" w:sz="4" w:space="0" w:color="auto"/>
            </w:tcBorders>
            <w:shd w:val="clear" w:color="000000" w:fill="FFFFFF"/>
            <w:noWrap/>
            <w:vAlign w:val="bottom"/>
            <w:hideMark/>
          </w:tcPr>
          <w:p w14:paraId="445B0865"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735DEF3E"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400</w:t>
            </w:r>
          </w:p>
        </w:tc>
        <w:tc>
          <w:tcPr>
            <w:tcW w:w="1156" w:type="dxa"/>
            <w:tcBorders>
              <w:top w:val="nil"/>
              <w:left w:val="nil"/>
              <w:bottom w:val="single" w:sz="4" w:space="0" w:color="auto"/>
              <w:right w:val="single" w:sz="4" w:space="0" w:color="auto"/>
            </w:tcBorders>
            <w:shd w:val="clear" w:color="000000" w:fill="FFFFFF"/>
            <w:noWrap/>
            <w:vAlign w:val="bottom"/>
            <w:hideMark/>
          </w:tcPr>
          <w:p w14:paraId="75B01495"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GEOLAB</w:t>
            </w:r>
          </w:p>
        </w:tc>
        <w:tc>
          <w:tcPr>
            <w:tcW w:w="829" w:type="dxa"/>
            <w:tcBorders>
              <w:top w:val="nil"/>
              <w:left w:val="nil"/>
              <w:bottom w:val="single" w:sz="4" w:space="0" w:color="auto"/>
              <w:right w:val="single" w:sz="4" w:space="0" w:color="auto"/>
            </w:tcBorders>
            <w:shd w:val="clear" w:color="000000" w:fill="FFFFFF"/>
            <w:noWrap/>
            <w:vAlign w:val="bottom"/>
            <w:hideMark/>
          </w:tcPr>
          <w:p w14:paraId="7F128A17"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0,49 </w:t>
            </w:r>
          </w:p>
        </w:tc>
        <w:tc>
          <w:tcPr>
            <w:tcW w:w="1559" w:type="dxa"/>
            <w:tcBorders>
              <w:top w:val="nil"/>
              <w:left w:val="nil"/>
              <w:bottom w:val="single" w:sz="4" w:space="0" w:color="auto"/>
              <w:right w:val="single" w:sz="4" w:space="0" w:color="auto"/>
            </w:tcBorders>
            <w:shd w:val="clear" w:color="000000" w:fill="FFFFFF"/>
            <w:noWrap/>
            <w:vAlign w:val="bottom"/>
            <w:hideMark/>
          </w:tcPr>
          <w:p w14:paraId="05489F34" w14:textId="1E521FDF"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195,60 </w:t>
            </w:r>
          </w:p>
        </w:tc>
      </w:tr>
      <w:tr w:rsidR="00B62CEE" w:rsidRPr="00B62CEE" w14:paraId="68CAC102" w14:textId="77777777" w:rsidTr="00B62CEE">
        <w:trPr>
          <w:trHeight w:val="1384"/>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5E41607F"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I</w:t>
            </w:r>
          </w:p>
        </w:tc>
        <w:tc>
          <w:tcPr>
            <w:tcW w:w="567" w:type="dxa"/>
            <w:tcBorders>
              <w:top w:val="nil"/>
              <w:left w:val="nil"/>
              <w:bottom w:val="single" w:sz="4" w:space="0" w:color="auto"/>
              <w:right w:val="single" w:sz="4" w:space="0" w:color="auto"/>
            </w:tcBorders>
            <w:shd w:val="clear" w:color="000000" w:fill="FFFFFF"/>
            <w:noWrap/>
            <w:vAlign w:val="bottom"/>
            <w:hideMark/>
          </w:tcPr>
          <w:p w14:paraId="0D1FC114"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96</w:t>
            </w:r>
          </w:p>
        </w:tc>
        <w:tc>
          <w:tcPr>
            <w:tcW w:w="698" w:type="dxa"/>
            <w:tcBorders>
              <w:top w:val="nil"/>
              <w:left w:val="nil"/>
              <w:bottom w:val="single" w:sz="4" w:space="0" w:color="auto"/>
              <w:right w:val="single" w:sz="4" w:space="0" w:color="auto"/>
            </w:tcBorders>
            <w:shd w:val="clear" w:color="000000" w:fill="FFFFFF"/>
            <w:noWrap/>
            <w:vAlign w:val="bottom"/>
            <w:hideMark/>
          </w:tcPr>
          <w:p w14:paraId="163EE70C"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12875</w:t>
            </w:r>
          </w:p>
        </w:tc>
        <w:tc>
          <w:tcPr>
            <w:tcW w:w="2518" w:type="dxa"/>
            <w:tcBorders>
              <w:top w:val="nil"/>
              <w:left w:val="nil"/>
              <w:bottom w:val="single" w:sz="4" w:space="0" w:color="auto"/>
              <w:right w:val="single" w:sz="4" w:space="0" w:color="auto"/>
            </w:tcBorders>
            <w:shd w:val="clear" w:color="000000" w:fill="FFFFFF"/>
            <w:vAlign w:val="bottom"/>
            <w:hideMark/>
          </w:tcPr>
          <w:p w14:paraId="0632757B"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CLORETO DE SÓDIO 0,9% SOLUÇÃO NASAL. APRESENTAÇÃO: FRASCO C/ 45ML</w:t>
            </w:r>
          </w:p>
        </w:tc>
        <w:tc>
          <w:tcPr>
            <w:tcW w:w="614" w:type="dxa"/>
            <w:tcBorders>
              <w:top w:val="nil"/>
              <w:left w:val="nil"/>
              <w:bottom w:val="single" w:sz="4" w:space="0" w:color="auto"/>
              <w:right w:val="single" w:sz="4" w:space="0" w:color="auto"/>
            </w:tcBorders>
            <w:shd w:val="clear" w:color="000000" w:fill="FFFFFF"/>
            <w:noWrap/>
            <w:vAlign w:val="bottom"/>
            <w:hideMark/>
          </w:tcPr>
          <w:p w14:paraId="58D1930C"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7B03295E"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300</w:t>
            </w:r>
          </w:p>
        </w:tc>
        <w:tc>
          <w:tcPr>
            <w:tcW w:w="1156" w:type="dxa"/>
            <w:tcBorders>
              <w:top w:val="nil"/>
              <w:left w:val="nil"/>
              <w:bottom w:val="single" w:sz="4" w:space="0" w:color="auto"/>
              <w:right w:val="single" w:sz="4" w:space="0" w:color="auto"/>
            </w:tcBorders>
            <w:shd w:val="clear" w:color="000000" w:fill="FFFFFF"/>
            <w:noWrap/>
            <w:vAlign w:val="bottom"/>
            <w:hideMark/>
          </w:tcPr>
          <w:p w14:paraId="4356FE93"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NATULAB</w:t>
            </w:r>
          </w:p>
        </w:tc>
        <w:tc>
          <w:tcPr>
            <w:tcW w:w="829" w:type="dxa"/>
            <w:tcBorders>
              <w:top w:val="nil"/>
              <w:left w:val="nil"/>
              <w:bottom w:val="single" w:sz="4" w:space="0" w:color="auto"/>
              <w:right w:val="single" w:sz="4" w:space="0" w:color="auto"/>
            </w:tcBorders>
            <w:shd w:val="clear" w:color="000000" w:fill="FFFFFF"/>
            <w:vAlign w:val="bottom"/>
            <w:hideMark/>
          </w:tcPr>
          <w:p w14:paraId="7B7117F4"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9,20 </w:t>
            </w:r>
          </w:p>
        </w:tc>
        <w:tc>
          <w:tcPr>
            <w:tcW w:w="1559" w:type="dxa"/>
            <w:tcBorders>
              <w:top w:val="nil"/>
              <w:left w:val="nil"/>
              <w:bottom w:val="single" w:sz="4" w:space="0" w:color="auto"/>
              <w:right w:val="single" w:sz="4" w:space="0" w:color="auto"/>
            </w:tcBorders>
            <w:shd w:val="clear" w:color="000000" w:fill="FFFFFF"/>
            <w:vAlign w:val="bottom"/>
            <w:hideMark/>
          </w:tcPr>
          <w:p w14:paraId="3CB0E194" w14:textId="00141ABB"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R$ 2.760,00 </w:t>
            </w:r>
          </w:p>
        </w:tc>
      </w:tr>
      <w:tr w:rsidR="00B62CEE" w:rsidRPr="00B62CEE" w14:paraId="4EDB84DB" w14:textId="77777777" w:rsidTr="00B62CEE">
        <w:trPr>
          <w:trHeight w:val="2882"/>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455B463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59A07ED2"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97</w:t>
            </w:r>
          </w:p>
        </w:tc>
        <w:tc>
          <w:tcPr>
            <w:tcW w:w="698" w:type="dxa"/>
            <w:tcBorders>
              <w:top w:val="nil"/>
              <w:left w:val="nil"/>
              <w:bottom w:val="single" w:sz="4" w:space="0" w:color="auto"/>
              <w:right w:val="single" w:sz="4" w:space="0" w:color="auto"/>
            </w:tcBorders>
            <w:shd w:val="clear" w:color="000000" w:fill="FFFFFF"/>
            <w:noWrap/>
            <w:vAlign w:val="bottom"/>
            <w:hideMark/>
          </w:tcPr>
          <w:p w14:paraId="7D2E20E4"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12297</w:t>
            </w:r>
          </w:p>
        </w:tc>
        <w:tc>
          <w:tcPr>
            <w:tcW w:w="2518" w:type="dxa"/>
            <w:tcBorders>
              <w:top w:val="nil"/>
              <w:left w:val="nil"/>
              <w:bottom w:val="single" w:sz="4" w:space="0" w:color="auto"/>
              <w:right w:val="single" w:sz="4" w:space="0" w:color="auto"/>
            </w:tcBorders>
            <w:shd w:val="clear" w:color="000000" w:fill="FFFFFF"/>
            <w:vAlign w:val="bottom"/>
            <w:hideMark/>
          </w:tcPr>
          <w:p w14:paraId="6DB0CC87"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CLORETO DE SÓDIO 0,9% SOLUÇÃO PARENTERAL LÍMPIDA, ESTÉRIL E APIROGÊNICA. APRESENTAÇÃO: BOLSA EM PVC TIPO SISTEMA FECHADO 100ML UNIDADE</w:t>
            </w:r>
          </w:p>
        </w:tc>
        <w:tc>
          <w:tcPr>
            <w:tcW w:w="614" w:type="dxa"/>
            <w:tcBorders>
              <w:top w:val="nil"/>
              <w:left w:val="nil"/>
              <w:bottom w:val="single" w:sz="4" w:space="0" w:color="auto"/>
              <w:right w:val="single" w:sz="4" w:space="0" w:color="auto"/>
            </w:tcBorders>
            <w:shd w:val="clear" w:color="000000" w:fill="FFFFFF"/>
            <w:noWrap/>
            <w:vAlign w:val="bottom"/>
            <w:hideMark/>
          </w:tcPr>
          <w:p w14:paraId="32A3411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3C0403EA"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700</w:t>
            </w:r>
          </w:p>
        </w:tc>
        <w:tc>
          <w:tcPr>
            <w:tcW w:w="1156" w:type="dxa"/>
            <w:tcBorders>
              <w:top w:val="nil"/>
              <w:left w:val="nil"/>
              <w:bottom w:val="single" w:sz="4" w:space="0" w:color="auto"/>
              <w:right w:val="single" w:sz="4" w:space="0" w:color="auto"/>
            </w:tcBorders>
            <w:shd w:val="clear" w:color="000000" w:fill="FFFFFF"/>
            <w:noWrap/>
            <w:vAlign w:val="bottom"/>
            <w:hideMark/>
          </w:tcPr>
          <w:p w14:paraId="01170094"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JP</w:t>
            </w:r>
          </w:p>
        </w:tc>
        <w:tc>
          <w:tcPr>
            <w:tcW w:w="829" w:type="dxa"/>
            <w:tcBorders>
              <w:top w:val="nil"/>
              <w:left w:val="nil"/>
              <w:bottom w:val="single" w:sz="4" w:space="0" w:color="auto"/>
              <w:right w:val="single" w:sz="4" w:space="0" w:color="auto"/>
            </w:tcBorders>
            <w:shd w:val="clear" w:color="000000" w:fill="FFFFFF"/>
            <w:vAlign w:val="bottom"/>
            <w:hideMark/>
          </w:tcPr>
          <w:p w14:paraId="6A7DD5B3"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3,70 </w:t>
            </w:r>
          </w:p>
        </w:tc>
        <w:tc>
          <w:tcPr>
            <w:tcW w:w="1559" w:type="dxa"/>
            <w:tcBorders>
              <w:top w:val="nil"/>
              <w:left w:val="nil"/>
              <w:bottom w:val="single" w:sz="4" w:space="0" w:color="auto"/>
              <w:right w:val="single" w:sz="4" w:space="0" w:color="auto"/>
            </w:tcBorders>
            <w:shd w:val="clear" w:color="000000" w:fill="FFFFFF"/>
            <w:vAlign w:val="bottom"/>
            <w:hideMark/>
          </w:tcPr>
          <w:p w14:paraId="787C2D1C" w14:textId="4F9D80BC"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2.589,30 </w:t>
            </w:r>
          </w:p>
        </w:tc>
      </w:tr>
      <w:tr w:rsidR="00B62CEE" w:rsidRPr="00B62CEE" w14:paraId="288855AE" w14:textId="77777777" w:rsidTr="00B62CEE">
        <w:trPr>
          <w:trHeight w:val="42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56849ECC"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8CCDEC3"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98</w:t>
            </w:r>
          </w:p>
        </w:tc>
        <w:tc>
          <w:tcPr>
            <w:tcW w:w="698" w:type="dxa"/>
            <w:tcBorders>
              <w:top w:val="nil"/>
              <w:left w:val="nil"/>
              <w:bottom w:val="single" w:sz="4" w:space="0" w:color="auto"/>
              <w:right w:val="single" w:sz="4" w:space="0" w:color="auto"/>
            </w:tcBorders>
            <w:shd w:val="clear" w:color="000000" w:fill="FFFFFF"/>
            <w:noWrap/>
            <w:vAlign w:val="bottom"/>
            <w:hideMark/>
          </w:tcPr>
          <w:p w14:paraId="268AB2D6"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12298</w:t>
            </w:r>
          </w:p>
        </w:tc>
        <w:tc>
          <w:tcPr>
            <w:tcW w:w="2518" w:type="dxa"/>
            <w:tcBorders>
              <w:top w:val="nil"/>
              <w:left w:val="nil"/>
              <w:bottom w:val="single" w:sz="4" w:space="0" w:color="auto"/>
              <w:right w:val="single" w:sz="4" w:space="0" w:color="auto"/>
            </w:tcBorders>
            <w:shd w:val="clear" w:color="000000" w:fill="FFFFFF"/>
            <w:vAlign w:val="bottom"/>
            <w:hideMark/>
          </w:tcPr>
          <w:p w14:paraId="31FB86F9"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CLORETO DE SÓDIO 0,9% SOLUÇÃO PARENTERAL LÍMPIDA, ESTÉRIL E APIROGÊNICA. APRESENTAÇÃO: BOLSA EM PVC TIPO SISTEMA FECHADO 250ML UNIDADE</w:t>
            </w:r>
          </w:p>
        </w:tc>
        <w:tc>
          <w:tcPr>
            <w:tcW w:w="614" w:type="dxa"/>
            <w:tcBorders>
              <w:top w:val="nil"/>
              <w:left w:val="nil"/>
              <w:bottom w:val="single" w:sz="4" w:space="0" w:color="auto"/>
              <w:right w:val="single" w:sz="4" w:space="0" w:color="auto"/>
            </w:tcBorders>
            <w:shd w:val="clear" w:color="000000" w:fill="FFFFFF"/>
            <w:noWrap/>
            <w:vAlign w:val="bottom"/>
            <w:hideMark/>
          </w:tcPr>
          <w:p w14:paraId="1975C006"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5554572F"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1000</w:t>
            </w:r>
          </w:p>
        </w:tc>
        <w:tc>
          <w:tcPr>
            <w:tcW w:w="1156" w:type="dxa"/>
            <w:tcBorders>
              <w:top w:val="nil"/>
              <w:left w:val="nil"/>
              <w:bottom w:val="single" w:sz="4" w:space="0" w:color="auto"/>
              <w:right w:val="single" w:sz="4" w:space="0" w:color="auto"/>
            </w:tcBorders>
            <w:shd w:val="clear" w:color="000000" w:fill="FFFFFF"/>
            <w:noWrap/>
            <w:vAlign w:val="bottom"/>
            <w:hideMark/>
          </w:tcPr>
          <w:p w14:paraId="1FA177F9"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JP</w:t>
            </w:r>
          </w:p>
        </w:tc>
        <w:tc>
          <w:tcPr>
            <w:tcW w:w="829" w:type="dxa"/>
            <w:tcBorders>
              <w:top w:val="nil"/>
              <w:left w:val="nil"/>
              <w:bottom w:val="single" w:sz="4" w:space="0" w:color="auto"/>
              <w:right w:val="single" w:sz="4" w:space="0" w:color="auto"/>
            </w:tcBorders>
            <w:shd w:val="clear" w:color="000000" w:fill="FFFFFF"/>
            <w:vAlign w:val="bottom"/>
            <w:hideMark/>
          </w:tcPr>
          <w:p w14:paraId="10845364"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3,94 </w:t>
            </w:r>
          </w:p>
        </w:tc>
        <w:tc>
          <w:tcPr>
            <w:tcW w:w="1559" w:type="dxa"/>
            <w:tcBorders>
              <w:top w:val="nil"/>
              <w:left w:val="nil"/>
              <w:bottom w:val="single" w:sz="4" w:space="0" w:color="auto"/>
              <w:right w:val="single" w:sz="4" w:space="0" w:color="auto"/>
            </w:tcBorders>
            <w:shd w:val="clear" w:color="000000" w:fill="FFFFFF"/>
            <w:vAlign w:val="bottom"/>
            <w:hideMark/>
          </w:tcPr>
          <w:p w14:paraId="3F7FE531" w14:textId="596005E3"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w:t>
            </w:r>
            <w:r>
              <w:rPr>
                <w:rFonts w:cs="Calibri"/>
                <w:color w:val="000000"/>
                <w:sz w:val="22"/>
                <w:szCs w:val="22"/>
              </w:rPr>
              <w:t xml:space="preserve"> </w:t>
            </w:r>
            <w:r w:rsidRPr="00B62CEE">
              <w:rPr>
                <w:rFonts w:cs="Calibri"/>
                <w:color w:val="000000"/>
                <w:sz w:val="22"/>
                <w:szCs w:val="22"/>
              </w:rPr>
              <w:t xml:space="preserve">3.940,00 </w:t>
            </w:r>
          </w:p>
        </w:tc>
      </w:tr>
      <w:tr w:rsidR="00B62CEE" w:rsidRPr="00B62CEE" w14:paraId="52AECBDA" w14:textId="77777777" w:rsidTr="00B62CEE">
        <w:trPr>
          <w:trHeight w:val="2856"/>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114BB5A0"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083848F"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99</w:t>
            </w:r>
          </w:p>
        </w:tc>
        <w:tc>
          <w:tcPr>
            <w:tcW w:w="698" w:type="dxa"/>
            <w:tcBorders>
              <w:top w:val="nil"/>
              <w:left w:val="nil"/>
              <w:bottom w:val="single" w:sz="4" w:space="0" w:color="auto"/>
              <w:right w:val="single" w:sz="4" w:space="0" w:color="auto"/>
            </w:tcBorders>
            <w:shd w:val="clear" w:color="000000" w:fill="FFFFFF"/>
            <w:noWrap/>
            <w:vAlign w:val="bottom"/>
            <w:hideMark/>
          </w:tcPr>
          <w:p w14:paraId="708115B9"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12299</w:t>
            </w:r>
          </w:p>
        </w:tc>
        <w:tc>
          <w:tcPr>
            <w:tcW w:w="2518" w:type="dxa"/>
            <w:tcBorders>
              <w:top w:val="nil"/>
              <w:left w:val="nil"/>
              <w:bottom w:val="single" w:sz="4" w:space="0" w:color="auto"/>
              <w:right w:val="single" w:sz="4" w:space="0" w:color="auto"/>
            </w:tcBorders>
            <w:shd w:val="clear" w:color="000000" w:fill="FFFFFF"/>
            <w:vAlign w:val="bottom"/>
            <w:hideMark/>
          </w:tcPr>
          <w:p w14:paraId="232B47C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CLORETO DE SÓDIO 0,9% SOLUÇÃO PARENTERAL LÍMPIDA, ESTÉRIL E APIROGÊNICA. APRESENTAÇÃO: BOLSA EM PVC TIPO SISTEMA FECHADO 500ML UNIDADE</w:t>
            </w:r>
          </w:p>
        </w:tc>
        <w:tc>
          <w:tcPr>
            <w:tcW w:w="614" w:type="dxa"/>
            <w:tcBorders>
              <w:top w:val="nil"/>
              <w:left w:val="nil"/>
              <w:bottom w:val="single" w:sz="4" w:space="0" w:color="auto"/>
              <w:right w:val="single" w:sz="4" w:space="0" w:color="auto"/>
            </w:tcBorders>
            <w:shd w:val="clear" w:color="000000" w:fill="FFFFFF"/>
            <w:noWrap/>
            <w:vAlign w:val="bottom"/>
            <w:hideMark/>
          </w:tcPr>
          <w:p w14:paraId="4E6C802B"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337DCF48"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1500</w:t>
            </w:r>
          </w:p>
        </w:tc>
        <w:tc>
          <w:tcPr>
            <w:tcW w:w="1156" w:type="dxa"/>
            <w:tcBorders>
              <w:top w:val="nil"/>
              <w:left w:val="nil"/>
              <w:bottom w:val="single" w:sz="4" w:space="0" w:color="auto"/>
              <w:right w:val="single" w:sz="4" w:space="0" w:color="auto"/>
            </w:tcBorders>
            <w:shd w:val="clear" w:color="000000" w:fill="FFFFFF"/>
            <w:noWrap/>
            <w:vAlign w:val="bottom"/>
            <w:hideMark/>
          </w:tcPr>
          <w:p w14:paraId="7C85D8F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JP</w:t>
            </w:r>
          </w:p>
        </w:tc>
        <w:tc>
          <w:tcPr>
            <w:tcW w:w="829" w:type="dxa"/>
            <w:tcBorders>
              <w:top w:val="nil"/>
              <w:left w:val="nil"/>
              <w:bottom w:val="single" w:sz="4" w:space="0" w:color="auto"/>
              <w:right w:val="single" w:sz="4" w:space="0" w:color="auto"/>
            </w:tcBorders>
            <w:shd w:val="clear" w:color="000000" w:fill="FFFFFF"/>
            <w:vAlign w:val="bottom"/>
            <w:hideMark/>
          </w:tcPr>
          <w:p w14:paraId="35E082F2"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4,74 </w:t>
            </w:r>
          </w:p>
        </w:tc>
        <w:tc>
          <w:tcPr>
            <w:tcW w:w="1559" w:type="dxa"/>
            <w:tcBorders>
              <w:top w:val="nil"/>
              <w:left w:val="nil"/>
              <w:bottom w:val="single" w:sz="4" w:space="0" w:color="auto"/>
              <w:right w:val="single" w:sz="4" w:space="0" w:color="auto"/>
            </w:tcBorders>
            <w:shd w:val="clear" w:color="000000" w:fill="FFFFFF"/>
            <w:vAlign w:val="bottom"/>
            <w:hideMark/>
          </w:tcPr>
          <w:p w14:paraId="010C5F40" w14:textId="53CEB7B2"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7.110,00 </w:t>
            </w:r>
          </w:p>
        </w:tc>
      </w:tr>
      <w:tr w:rsidR="00B62CEE" w:rsidRPr="00B62CEE" w14:paraId="53F522F2" w14:textId="77777777" w:rsidTr="00B62CEE">
        <w:trPr>
          <w:trHeight w:val="3000"/>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16CF4D7B"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29DC1A1D"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240</w:t>
            </w:r>
          </w:p>
        </w:tc>
        <w:tc>
          <w:tcPr>
            <w:tcW w:w="698" w:type="dxa"/>
            <w:tcBorders>
              <w:top w:val="nil"/>
              <w:left w:val="nil"/>
              <w:bottom w:val="single" w:sz="4" w:space="0" w:color="auto"/>
              <w:right w:val="single" w:sz="4" w:space="0" w:color="auto"/>
            </w:tcBorders>
            <w:shd w:val="clear" w:color="000000" w:fill="FFFFFF"/>
            <w:noWrap/>
            <w:vAlign w:val="bottom"/>
            <w:hideMark/>
          </w:tcPr>
          <w:p w14:paraId="7BE28760"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12335</w:t>
            </w:r>
          </w:p>
        </w:tc>
        <w:tc>
          <w:tcPr>
            <w:tcW w:w="2518" w:type="dxa"/>
            <w:tcBorders>
              <w:top w:val="nil"/>
              <w:left w:val="nil"/>
              <w:bottom w:val="single" w:sz="4" w:space="0" w:color="auto"/>
              <w:right w:val="single" w:sz="4" w:space="0" w:color="auto"/>
            </w:tcBorders>
            <w:shd w:val="clear" w:color="000000" w:fill="FFFFFF"/>
            <w:vAlign w:val="bottom"/>
            <w:hideMark/>
          </w:tcPr>
          <w:p w14:paraId="3C705A99"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MANITOL 20% SOLUÇÃO INJETÁVEL. APRESENTAÇÃO: FRASCO C/ 250ML</w:t>
            </w:r>
          </w:p>
        </w:tc>
        <w:tc>
          <w:tcPr>
            <w:tcW w:w="614" w:type="dxa"/>
            <w:tcBorders>
              <w:top w:val="nil"/>
              <w:left w:val="nil"/>
              <w:bottom w:val="single" w:sz="4" w:space="0" w:color="auto"/>
              <w:right w:val="single" w:sz="4" w:space="0" w:color="auto"/>
            </w:tcBorders>
            <w:shd w:val="clear" w:color="000000" w:fill="FFFFFF"/>
            <w:noWrap/>
            <w:vAlign w:val="bottom"/>
            <w:hideMark/>
          </w:tcPr>
          <w:p w14:paraId="3D5068A3"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50CB12E0"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40</w:t>
            </w:r>
          </w:p>
        </w:tc>
        <w:tc>
          <w:tcPr>
            <w:tcW w:w="1156" w:type="dxa"/>
            <w:tcBorders>
              <w:top w:val="nil"/>
              <w:left w:val="nil"/>
              <w:bottom w:val="single" w:sz="4" w:space="0" w:color="auto"/>
              <w:right w:val="single" w:sz="4" w:space="0" w:color="auto"/>
            </w:tcBorders>
            <w:shd w:val="clear" w:color="000000" w:fill="FFFFFF"/>
            <w:noWrap/>
            <w:vAlign w:val="bottom"/>
            <w:hideMark/>
          </w:tcPr>
          <w:p w14:paraId="199FF72A"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JP</w:t>
            </w:r>
          </w:p>
        </w:tc>
        <w:tc>
          <w:tcPr>
            <w:tcW w:w="829" w:type="dxa"/>
            <w:tcBorders>
              <w:top w:val="nil"/>
              <w:left w:val="nil"/>
              <w:bottom w:val="single" w:sz="4" w:space="0" w:color="auto"/>
              <w:right w:val="single" w:sz="4" w:space="0" w:color="auto"/>
            </w:tcBorders>
            <w:shd w:val="clear" w:color="000000" w:fill="FFFFFF"/>
            <w:vAlign w:val="bottom"/>
            <w:hideMark/>
          </w:tcPr>
          <w:p w14:paraId="28D9CD4B"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7,99 </w:t>
            </w:r>
          </w:p>
        </w:tc>
        <w:tc>
          <w:tcPr>
            <w:tcW w:w="1559" w:type="dxa"/>
            <w:tcBorders>
              <w:top w:val="nil"/>
              <w:left w:val="nil"/>
              <w:bottom w:val="single" w:sz="4" w:space="0" w:color="auto"/>
              <w:right w:val="single" w:sz="4" w:space="0" w:color="auto"/>
            </w:tcBorders>
            <w:shd w:val="clear" w:color="000000" w:fill="FFFFFF"/>
            <w:vAlign w:val="bottom"/>
            <w:hideMark/>
          </w:tcPr>
          <w:p w14:paraId="46A57137" w14:textId="3C6A0686"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R$ 319,60 </w:t>
            </w:r>
          </w:p>
        </w:tc>
      </w:tr>
      <w:tr w:rsidR="00B62CEE" w:rsidRPr="00B62CEE" w14:paraId="26884614" w14:textId="77777777" w:rsidTr="00B62CEE">
        <w:trPr>
          <w:trHeight w:val="141"/>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14:paraId="7E4A813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lastRenderedPageBreak/>
              <w:t> </w:t>
            </w:r>
          </w:p>
        </w:tc>
        <w:tc>
          <w:tcPr>
            <w:tcW w:w="567" w:type="dxa"/>
            <w:tcBorders>
              <w:top w:val="nil"/>
              <w:left w:val="nil"/>
              <w:bottom w:val="single" w:sz="4" w:space="0" w:color="auto"/>
              <w:right w:val="single" w:sz="4" w:space="0" w:color="auto"/>
            </w:tcBorders>
            <w:shd w:val="clear" w:color="000000" w:fill="FFFFFF"/>
            <w:noWrap/>
            <w:vAlign w:val="bottom"/>
            <w:hideMark/>
          </w:tcPr>
          <w:p w14:paraId="0B4B287E"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299</w:t>
            </w:r>
          </w:p>
        </w:tc>
        <w:tc>
          <w:tcPr>
            <w:tcW w:w="698" w:type="dxa"/>
            <w:tcBorders>
              <w:top w:val="nil"/>
              <w:left w:val="nil"/>
              <w:bottom w:val="single" w:sz="4" w:space="0" w:color="auto"/>
              <w:right w:val="single" w:sz="4" w:space="0" w:color="auto"/>
            </w:tcBorders>
            <w:shd w:val="clear" w:color="000000" w:fill="FFFFFF"/>
            <w:noWrap/>
            <w:vAlign w:val="bottom"/>
            <w:hideMark/>
          </w:tcPr>
          <w:p w14:paraId="5D5D2EA2"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15618</w:t>
            </w:r>
          </w:p>
        </w:tc>
        <w:tc>
          <w:tcPr>
            <w:tcW w:w="2518" w:type="dxa"/>
            <w:tcBorders>
              <w:top w:val="nil"/>
              <w:left w:val="nil"/>
              <w:bottom w:val="single" w:sz="4" w:space="0" w:color="auto"/>
              <w:right w:val="single" w:sz="4" w:space="0" w:color="auto"/>
            </w:tcBorders>
            <w:shd w:val="clear" w:color="000000" w:fill="FFFFFF"/>
            <w:vAlign w:val="bottom"/>
            <w:hideMark/>
          </w:tcPr>
          <w:p w14:paraId="5AD2D3EB"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RINGER COM LACTATO. COMPOSIÇÃO: SÓDIO 130,33 MEQ/ML + POTÁSSIO 4,02 MEQ/ML + CÁLCIO 2,73 MEQ/ML + CLORETO 109,43 MEQ/ML +  LACTATO 27,66 MEQ/ML, OSMOLARIDADE 273 MOSMOL/L, PH 6,0 - 7,5, SOLUÇÃO PARENTERAL ESTÉRIL, LÍMPIDA E APIROGÊNICA, EV. APRESENTAÇÃO: BOLSA EM PVC TIPO SISTEMA FECHADO 500ML</w:t>
            </w:r>
          </w:p>
        </w:tc>
        <w:tc>
          <w:tcPr>
            <w:tcW w:w="614" w:type="dxa"/>
            <w:tcBorders>
              <w:top w:val="nil"/>
              <w:left w:val="nil"/>
              <w:bottom w:val="single" w:sz="4" w:space="0" w:color="auto"/>
              <w:right w:val="single" w:sz="4" w:space="0" w:color="auto"/>
            </w:tcBorders>
            <w:shd w:val="clear" w:color="000000" w:fill="FFFFFF"/>
            <w:noWrap/>
            <w:vAlign w:val="bottom"/>
            <w:hideMark/>
          </w:tcPr>
          <w:p w14:paraId="6518BAC1"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UNID</w:t>
            </w:r>
          </w:p>
        </w:tc>
        <w:tc>
          <w:tcPr>
            <w:tcW w:w="848" w:type="dxa"/>
            <w:tcBorders>
              <w:top w:val="nil"/>
              <w:left w:val="nil"/>
              <w:bottom w:val="single" w:sz="4" w:space="0" w:color="auto"/>
              <w:right w:val="single" w:sz="4" w:space="0" w:color="auto"/>
            </w:tcBorders>
            <w:shd w:val="clear" w:color="000000" w:fill="FFFFFF"/>
            <w:noWrap/>
            <w:vAlign w:val="bottom"/>
            <w:hideMark/>
          </w:tcPr>
          <w:p w14:paraId="00C17CE5" w14:textId="77777777" w:rsidR="00B62CEE" w:rsidRPr="00B62CEE" w:rsidRDefault="00B62CEE" w:rsidP="00B62CEE">
            <w:pPr>
              <w:spacing w:after="0" w:line="240" w:lineRule="auto"/>
              <w:jc w:val="right"/>
              <w:rPr>
                <w:rFonts w:cs="Calibri"/>
                <w:color w:val="000000"/>
                <w:sz w:val="22"/>
                <w:szCs w:val="22"/>
              </w:rPr>
            </w:pPr>
            <w:r w:rsidRPr="00B62CEE">
              <w:rPr>
                <w:rFonts w:cs="Calibri"/>
                <w:color w:val="000000"/>
                <w:sz w:val="22"/>
                <w:szCs w:val="22"/>
              </w:rPr>
              <w:t>20</w:t>
            </w:r>
          </w:p>
        </w:tc>
        <w:tc>
          <w:tcPr>
            <w:tcW w:w="1156" w:type="dxa"/>
            <w:tcBorders>
              <w:top w:val="nil"/>
              <w:left w:val="nil"/>
              <w:bottom w:val="single" w:sz="4" w:space="0" w:color="auto"/>
              <w:right w:val="single" w:sz="4" w:space="0" w:color="auto"/>
            </w:tcBorders>
            <w:shd w:val="clear" w:color="000000" w:fill="FFFFFF"/>
            <w:noWrap/>
            <w:vAlign w:val="bottom"/>
            <w:hideMark/>
          </w:tcPr>
          <w:p w14:paraId="19E11D8F"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JP</w:t>
            </w:r>
          </w:p>
        </w:tc>
        <w:tc>
          <w:tcPr>
            <w:tcW w:w="829" w:type="dxa"/>
            <w:tcBorders>
              <w:top w:val="nil"/>
              <w:left w:val="nil"/>
              <w:bottom w:val="single" w:sz="4" w:space="0" w:color="auto"/>
              <w:right w:val="single" w:sz="4" w:space="0" w:color="auto"/>
            </w:tcBorders>
            <w:shd w:val="clear" w:color="000000" w:fill="FFFFFF"/>
            <w:noWrap/>
            <w:vAlign w:val="bottom"/>
            <w:hideMark/>
          </w:tcPr>
          <w:p w14:paraId="6C37AB8C" w14:textId="77777777"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5,67 </w:t>
            </w:r>
          </w:p>
        </w:tc>
        <w:tc>
          <w:tcPr>
            <w:tcW w:w="1559" w:type="dxa"/>
            <w:tcBorders>
              <w:top w:val="nil"/>
              <w:left w:val="nil"/>
              <w:bottom w:val="single" w:sz="4" w:space="0" w:color="auto"/>
              <w:right w:val="single" w:sz="4" w:space="0" w:color="auto"/>
            </w:tcBorders>
            <w:shd w:val="clear" w:color="000000" w:fill="FFFFFF"/>
            <w:noWrap/>
            <w:vAlign w:val="bottom"/>
            <w:hideMark/>
          </w:tcPr>
          <w:p w14:paraId="2EBD12D5" w14:textId="4A891ADF" w:rsidR="00B62CEE" w:rsidRPr="00B62CEE" w:rsidRDefault="00B62CEE" w:rsidP="00B62CEE">
            <w:pPr>
              <w:spacing w:after="0" w:line="240" w:lineRule="auto"/>
              <w:rPr>
                <w:rFonts w:cs="Calibri"/>
                <w:color w:val="000000"/>
                <w:sz w:val="22"/>
                <w:szCs w:val="22"/>
              </w:rPr>
            </w:pPr>
            <w:r w:rsidRPr="00B62CEE">
              <w:rPr>
                <w:rFonts w:cs="Calibri"/>
                <w:color w:val="000000"/>
                <w:sz w:val="22"/>
                <w:szCs w:val="22"/>
              </w:rPr>
              <w:t xml:space="preserve"> R$   113,40 </w:t>
            </w:r>
          </w:p>
        </w:tc>
      </w:tr>
      <w:tr w:rsidR="00B62CEE" w:rsidRPr="00B62CEE" w14:paraId="26FFA864" w14:textId="77777777" w:rsidTr="00B62CEE">
        <w:trPr>
          <w:trHeight w:val="300"/>
        </w:trPr>
        <w:tc>
          <w:tcPr>
            <w:tcW w:w="562" w:type="dxa"/>
            <w:tcBorders>
              <w:top w:val="nil"/>
              <w:left w:val="nil"/>
              <w:bottom w:val="nil"/>
              <w:right w:val="nil"/>
            </w:tcBorders>
            <w:shd w:val="clear" w:color="auto" w:fill="auto"/>
            <w:noWrap/>
            <w:vAlign w:val="bottom"/>
            <w:hideMark/>
          </w:tcPr>
          <w:p w14:paraId="54F538CB" w14:textId="77777777" w:rsidR="00B62CEE" w:rsidRPr="00B62CEE" w:rsidRDefault="00B62CEE" w:rsidP="00B62CEE">
            <w:pPr>
              <w:spacing w:after="0" w:line="240" w:lineRule="auto"/>
              <w:rPr>
                <w:rFonts w:cs="Calibri"/>
                <w:color w:val="000000"/>
                <w:sz w:val="22"/>
                <w:szCs w:val="22"/>
              </w:rPr>
            </w:pPr>
          </w:p>
        </w:tc>
        <w:tc>
          <w:tcPr>
            <w:tcW w:w="567" w:type="dxa"/>
            <w:tcBorders>
              <w:top w:val="nil"/>
              <w:left w:val="nil"/>
              <w:bottom w:val="nil"/>
              <w:right w:val="nil"/>
            </w:tcBorders>
            <w:shd w:val="clear" w:color="auto" w:fill="auto"/>
            <w:noWrap/>
            <w:vAlign w:val="bottom"/>
            <w:hideMark/>
          </w:tcPr>
          <w:p w14:paraId="5E90A12E" w14:textId="77777777" w:rsidR="00B62CEE" w:rsidRPr="00B62CEE" w:rsidRDefault="00B62CEE" w:rsidP="00B62CEE">
            <w:pPr>
              <w:spacing w:after="0" w:line="240" w:lineRule="auto"/>
              <w:rPr>
                <w:rFonts w:ascii="Times New Roman" w:hAnsi="Times New Roman"/>
                <w:sz w:val="20"/>
                <w:szCs w:val="20"/>
              </w:rPr>
            </w:pPr>
          </w:p>
        </w:tc>
        <w:tc>
          <w:tcPr>
            <w:tcW w:w="698" w:type="dxa"/>
            <w:tcBorders>
              <w:top w:val="nil"/>
              <w:left w:val="nil"/>
              <w:bottom w:val="nil"/>
              <w:right w:val="nil"/>
            </w:tcBorders>
            <w:shd w:val="clear" w:color="auto" w:fill="auto"/>
            <w:noWrap/>
            <w:vAlign w:val="bottom"/>
            <w:hideMark/>
          </w:tcPr>
          <w:p w14:paraId="6D844EF4" w14:textId="77777777" w:rsidR="00B62CEE" w:rsidRPr="00B62CEE" w:rsidRDefault="00B62CEE" w:rsidP="00B62CEE">
            <w:pPr>
              <w:spacing w:after="0" w:line="240" w:lineRule="auto"/>
              <w:rPr>
                <w:rFonts w:ascii="Times New Roman" w:hAnsi="Times New Roman"/>
                <w:sz w:val="20"/>
                <w:szCs w:val="20"/>
              </w:rPr>
            </w:pPr>
          </w:p>
        </w:tc>
        <w:tc>
          <w:tcPr>
            <w:tcW w:w="2518" w:type="dxa"/>
            <w:tcBorders>
              <w:top w:val="nil"/>
              <w:left w:val="nil"/>
              <w:bottom w:val="nil"/>
              <w:right w:val="nil"/>
            </w:tcBorders>
            <w:shd w:val="clear" w:color="auto" w:fill="auto"/>
            <w:noWrap/>
            <w:vAlign w:val="bottom"/>
            <w:hideMark/>
          </w:tcPr>
          <w:p w14:paraId="07D5E067" w14:textId="77777777" w:rsidR="00B62CEE" w:rsidRPr="00B62CEE" w:rsidRDefault="00B62CEE" w:rsidP="00B62CEE">
            <w:pPr>
              <w:spacing w:after="0" w:line="240" w:lineRule="auto"/>
              <w:rPr>
                <w:rFonts w:ascii="Times New Roman" w:hAnsi="Times New Roman"/>
                <w:sz w:val="20"/>
                <w:szCs w:val="20"/>
              </w:rPr>
            </w:pPr>
          </w:p>
        </w:tc>
        <w:tc>
          <w:tcPr>
            <w:tcW w:w="614" w:type="dxa"/>
            <w:tcBorders>
              <w:top w:val="nil"/>
              <w:left w:val="nil"/>
              <w:bottom w:val="nil"/>
              <w:right w:val="nil"/>
            </w:tcBorders>
            <w:shd w:val="clear" w:color="auto" w:fill="auto"/>
            <w:noWrap/>
            <w:vAlign w:val="bottom"/>
            <w:hideMark/>
          </w:tcPr>
          <w:p w14:paraId="330E8957" w14:textId="77777777" w:rsidR="00B62CEE" w:rsidRPr="00B62CEE" w:rsidRDefault="00B62CEE" w:rsidP="00B62CEE">
            <w:pPr>
              <w:spacing w:after="0" w:line="240" w:lineRule="auto"/>
              <w:rPr>
                <w:rFonts w:ascii="Times New Roman" w:hAnsi="Times New Roman"/>
                <w:sz w:val="20"/>
                <w:szCs w:val="20"/>
              </w:rPr>
            </w:pPr>
          </w:p>
        </w:tc>
        <w:tc>
          <w:tcPr>
            <w:tcW w:w="848" w:type="dxa"/>
            <w:tcBorders>
              <w:top w:val="nil"/>
              <w:left w:val="nil"/>
              <w:bottom w:val="nil"/>
              <w:right w:val="nil"/>
            </w:tcBorders>
            <w:shd w:val="clear" w:color="auto" w:fill="auto"/>
            <w:noWrap/>
            <w:vAlign w:val="bottom"/>
            <w:hideMark/>
          </w:tcPr>
          <w:p w14:paraId="4FB791BE" w14:textId="77777777" w:rsidR="00B62CEE" w:rsidRPr="00B62CEE" w:rsidRDefault="00B62CEE" w:rsidP="00B62CEE">
            <w:pPr>
              <w:spacing w:after="0" w:line="240" w:lineRule="auto"/>
              <w:rPr>
                <w:rFonts w:ascii="Times New Roman" w:hAnsi="Times New Roman"/>
                <w:sz w:val="20"/>
                <w:szCs w:val="20"/>
              </w:rPr>
            </w:pPr>
          </w:p>
        </w:tc>
        <w:tc>
          <w:tcPr>
            <w:tcW w:w="1156" w:type="dxa"/>
            <w:tcBorders>
              <w:top w:val="nil"/>
              <w:left w:val="nil"/>
              <w:bottom w:val="nil"/>
              <w:right w:val="nil"/>
            </w:tcBorders>
            <w:shd w:val="clear" w:color="auto" w:fill="auto"/>
            <w:noWrap/>
            <w:vAlign w:val="bottom"/>
            <w:hideMark/>
          </w:tcPr>
          <w:p w14:paraId="505EF645" w14:textId="77777777" w:rsidR="00B62CEE" w:rsidRPr="00B62CEE" w:rsidRDefault="00B62CEE" w:rsidP="00B62CEE">
            <w:pPr>
              <w:spacing w:after="0" w:line="240" w:lineRule="auto"/>
              <w:rPr>
                <w:rFonts w:ascii="Times New Roman" w:hAnsi="Times New Roman"/>
                <w:sz w:val="20"/>
                <w:szCs w:val="20"/>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AA382" w14:textId="77777777" w:rsidR="00B62CEE" w:rsidRPr="00B62CEE" w:rsidRDefault="00B62CEE" w:rsidP="00B62CEE">
            <w:pPr>
              <w:spacing w:after="0" w:line="240" w:lineRule="auto"/>
              <w:jc w:val="center"/>
              <w:rPr>
                <w:rFonts w:cs="Calibri"/>
                <w:b/>
                <w:bCs/>
                <w:color w:val="000000"/>
                <w:sz w:val="22"/>
                <w:szCs w:val="22"/>
              </w:rPr>
            </w:pPr>
            <w:r w:rsidRPr="00B62CEE">
              <w:rPr>
                <w:rFonts w:cs="Calibri"/>
                <w:b/>
                <w:bCs/>
                <w:color w:val="000000"/>
                <w:sz w:val="22"/>
                <w:szCs w:val="22"/>
              </w:rPr>
              <w:t>TOTAL R$ 18.213,8</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QUINTA – PREÇO (</w:t>
      </w:r>
      <w:hyperlink r:id="rId11" w:anchor="art92" w:history="1">
        <w:r w:rsidRPr="00023824">
          <w:rPr>
            <w:rStyle w:val="Hyperlink"/>
            <w:rFonts w:ascii="Arial Narrow" w:hAnsi="Arial Narrow"/>
            <w:sz w:val="26"/>
            <w:szCs w:val="26"/>
          </w:rPr>
          <w:t>art. 92, V)</w:t>
        </w:r>
      </w:hyperlink>
    </w:p>
    <w:p w14:paraId="2E5B7DE4" w14:textId="402AEC9D"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813CCB">
        <w:rPr>
          <w:rFonts w:ascii="Arial Narrow" w:hAnsi="Arial Narrow"/>
          <w:color w:val="auto"/>
          <w:sz w:val="26"/>
          <w:szCs w:val="26"/>
        </w:rPr>
        <w:t>$</w:t>
      </w:r>
      <w:r w:rsidR="00716B89" w:rsidRPr="00813CCB">
        <w:rPr>
          <w:rFonts w:ascii="Arial Narrow" w:hAnsi="Arial Narrow"/>
          <w:color w:val="auto"/>
          <w:sz w:val="26"/>
          <w:szCs w:val="26"/>
        </w:rPr>
        <w:t xml:space="preserve"> </w:t>
      </w:r>
      <w:r w:rsidR="00B62CEE">
        <w:rPr>
          <w:rFonts w:ascii="Arial Narrow" w:hAnsi="Arial Narrow" w:cs="Calibri"/>
          <w:b/>
          <w:bCs/>
          <w:color w:val="auto"/>
          <w:sz w:val="26"/>
          <w:szCs w:val="26"/>
        </w:rPr>
        <w:t>18.213,80</w:t>
      </w:r>
      <w:r w:rsidR="00813CCB" w:rsidRPr="00813CCB">
        <w:rPr>
          <w:rFonts w:cs="Calibri"/>
          <w:b/>
          <w:bCs/>
          <w:color w:val="auto"/>
          <w:sz w:val="22"/>
          <w:szCs w:val="22"/>
        </w:rPr>
        <w:t xml:space="preserve"> </w:t>
      </w:r>
      <w:r w:rsidR="00716B89" w:rsidRPr="00716B89">
        <w:rPr>
          <w:rFonts w:ascii="Arial Narrow" w:hAnsi="Arial Narrow" w:cs="Calibri"/>
          <w:color w:val="auto"/>
          <w:sz w:val="26"/>
          <w:szCs w:val="26"/>
        </w:rPr>
        <w:t>(</w:t>
      </w:r>
      <w:r w:rsidR="00B62CEE">
        <w:rPr>
          <w:rFonts w:ascii="Arial Narrow" w:hAnsi="Arial Narrow" w:cs="Calibri"/>
          <w:color w:val="auto"/>
          <w:sz w:val="26"/>
          <w:szCs w:val="26"/>
        </w:rPr>
        <w:t>dezoito mil e duzentos e treze reais e oitenta\</w:t>
      </w:r>
      <w:r w:rsidR="00B62CEE">
        <w:rPr>
          <w:rFonts w:ascii="Arial Narrow" w:hAnsi="Arial Narrow" w:cs="Calibri"/>
          <w:color w:val="auto"/>
          <w:sz w:val="26"/>
          <w:szCs w:val="26"/>
        </w:rPr>
        <w:tab/>
      </w:r>
      <w:r w:rsidR="00716B89" w:rsidRPr="00716B89">
        <w:rPr>
          <w:rFonts w:ascii="Arial Narrow" w:hAnsi="Arial Narrow" w:cs="Calibri"/>
          <w:color w:val="auto"/>
          <w:sz w:val="26"/>
          <w:szCs w:val="26"/>
        </w:rPr>
        <w:t xml:space="preserve"> centavos).</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lastRenderedPageBreak/>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3454289" w14:textId="77777777" w:rsidR="00813CCB" w:rsidRPr="00813CCB" w:rsidRDefault="00813CCB" w:rsidP="00813CCB">
      <w:pPr>
        <w:spacing w:after="0" w:line="240" w:lineRule="auto"/>
        <w:jc w:val="both"/>
        <w:rPr>
          <w:rFonts w:ascii="Verdana" w:hAnsi="Verdana" w:cs="Calibri"/>
          <w:sz w:val="18"/>
          <w:szCs w:val="18"/>
        </w:rPr>
      </w:pPr>
      <w:r w:rsidRPr="00813CCB">
        <w:rPr>
          <w:rFonts w:ascii="Verdana" w:hAnsi="Verdana" w:cs="Calibri"/>
          <w:sz w:val="18"/>
          <w:szCs w:val="18"/>
        </w:rPr>
        <w:lastRenderedPageBreak/>
        <w:t>04  FUNDO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09.01  SECRETARIA MUNICIPAL DE SAÚDE</w:t>
      </w:r>
      <w:r w:rsidRPr="00813CCB">
        <w:rPr>
          <w:rFonts w:ascii="Verdana" w:hAnsi="Verdana" w:cs="Calibri"/>
          <w:sz w:val="18"/>
          <w:szCs w:val="18"/>
        </w:rPr>
        <w:br/>
        <w:t>10.122.0300-2.004  MANUTENÇÃO DAS ATIVIDADES DA SECRETARIA MUNICIPAL DE SAÚDE</w:t>
      </w:r>
      <w:r w:rsidRPr="00813CCB">
        <w:rPr>
          <w:rFonts w:ascii="Verdana" w:hAnsi="Verdana" w:cs="Calibri"/>
          <w:sz w:val="18"/>
          <w:szCs w:val="18"/>
        </w:rPr>
        <w:br/>
        <w:t>3.3.90.30.00  MATERIAL DE CONSUMO</w:t>
      </w:r>
      <w:r w:rsidRPr="00813CCB">
        <w:rPr>
          <w:rFonts w:ascii="Verdana" w:hAnsi="Verdana" w:cs="Calibri"/>
          <w:sz w:val="18"/>
          <w:szCs w:val="18"/>
        </w:rPr>
        <w:br/>
        <w:t>FONTE: 1.500.1002-000     /     FICHA: 496</w:t>
      </w:r>
    </w:p>
    <w:p w14:paraId="7C578CA6" w14:textId="1A40408E" w:rsidR="00716B89" w:rsidRPr="00813CCB" w:rsidRDefault="00813CCB" w:rsidP="00716B89">
      <w:pPr>
        <w:spacing w:after="0" w:line="240" w:lineRule="auto"/>
        <w:jc w:val="both"/>
        <w:rPr>
          <w:rFonts w:ascii="Verdana" w:hAnsi="Verdana" w:cs="Calibri"/>
          <w:sz w:val="18"/>
          <w:szCs w:val="18"/>
        </w:rPr>
      </w:pPr>
      <w:r w:rsidRPr="00813CCB">
        <w:rPr>
          <w:rFonts w:ascii="Verdana" w:hAnsi="Verdana" w:cs="Calibri"/>
          <w:sz w:val="18"/>
          <w:szCs w:val="18"/>
        </w:rPr>
        <w:t xml:space="preserve">TOTAL  R$ </w:t>
      </w:r>
      <w:r w:rsidR="00B62CEE" w:rsidRPr="00B62CEE">
        <w:rPr>
          <w:rFonts w:ascii="Verdana" w:hAnsi="Verdana" w:cs="Calibri"/>
          <w:sz w:val="18"/>
          <w:szCs w:val="18"/>
        </w:rPr>
        <w:t>1.381,50</w:t>
      </w:r>
      <w:r w:rsidR="00B62CEE" w:rsidRPr="00B62CEE">
        <w:rPr>
          <w:rFonts w:ascii="Verdana" w:hAnsi="Verdana" w:cs="Calibri"/>
          <w:sz w:val="18"/>
          <w:szCs w:val="18"/>
        </w:rPr>
        <w:t xml:space="preserve"> </w:t>
      </w:r>
      <w:r>
        <w:rPr>
          <w:rFonts w:ascii="Verdana" w:hAnsi="Verdana" w:cs="Calibri"/>
          <w:sz w:val="18"/>
          <w:szCs w:val="18"/>
        </w:rPr>
        <w:t>(</w:t>
      </w:r>
      <w:r w:rsidR="00B62CEE">
        <w:rPr>
          <w:rFonts w:ascii="Verdana" w:hAnsi="Verdana" w:cs="Calibri"/>
          <w:sz w:val="18"/>
          <w:szCs w:val="18"/>
        </w:rPr>
        <w:t>um mil e trezentos e oitenta e um reais e cinquenta centavos</w:t>
      </w:r>
      <w:r>
        <w:rPr>
          <w:rFonts w:ascii="Verdana" w:hAnsi="Verdana" w:cs="Calibri"/>
          <w:sz w:val="18"/>
          <w:szCs w:val="18"/>
        </w:rPr>
        <w:t>)</w:t>
      </w:r>
    </w:p>
    <w:p w14:paraId="233D259C" w14:textId="77777777" w:rsidR="00813CCB" w:rsidRPr="00813CCB" w:rsidRDefault="00813CCB" w:rsidP="00716B89">
      <w:pPr>
        <w:spacing w:after="0" w:line="240" w:lineRule="auto"/>
        <w:jc w:val="both"/>
        <w:rPr>
          <w:rFonts w:ascii="Verdana" w:hAnsi="Verdana" w:cs="Calibri"/>
          <w:sz w:val="18"/>
          <w:szCs w:val="18"/>
        </w:rPr>
      </w:pPr>
    </w:p>
    <w:p w14:paraId="6EBA6FD5" w14:textId="77777777" w:rsidR="00813CCB" w:rsidRPr="00813CCB" w:rsidRDefault="00813CCB" w:rsidP="00813CCB">
      <w:pPr>
        <w:spacing w:after="0" w:line="240" w:lineRule="auto"/>
        <w:jc w:val="both"/>
        <w:rPr>
          <w:rFonts w:ascii="Verdana" w:hAnsi="Verdana" w:cs="Calibri"/>
          <w:sz w:val="18"/>
          <w:szCs w:val="18"/>
        </w:rPr>
      </w:pPr>
      <w:r w:rsidRPr="00813CCB">
        <w:rPr>
          <w:rFonts w:ascii="Verdana" w:hAnsi="Verdana" w:cs="Calibri"/>
          <w:sz w:val="18"/>
          <w:szCs w:val="18"/>
        </w:rPr>
        <w:t>04  FUNDO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10.302.1007-2.314  MANUTENÇÃO DAS AÇÕES DA ASSISTENCIA FARMACEUTICA BASICA</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1.600.0000-000     /     FICHA: 602</w:t>
      </w:r>
    </w:p>
    <w:p w14:paraId="69BFD89F" w14:textId="198AC5BC" w:rsidR="00813CCB" w:rsidRPr="00813CCB" w:rsidRDefault="00813CCB" w:rsidP="00716B89">
      <w:pPr>
        <w:spacing w:after="0" w:line="240" w:lineRule="auto"/>
        <w:jc w:val="both"/>
        <w:rPr>
          <w:rFonts w:ascii="Verdana" w:hAnsi="Verdana" w:cs="Calibri"/>
          <w:sz w:val="18"/>
          <w:szCs w:val="18"/>
        </w:rPr>
      </w:pPr>
      <w:r w:rsidRPr="00813CCB">
        <w:rPr>
          <w:rFonts w:ascii="Verdana" w:hAnsi="Verdana" w:cs="Calibri"/>
          <w:sz w:val="18"/>
          <w:szCs w:val="18"/>
        </w:rPr>
        <w:t xml:space="preserve">TOTAL  R$ </w:t>
      </w:r>
      <w:r w:rsidR="00B62CEE" w:rsidRPr="00B62CEE">
        <w:rPr>
          <w:rFonts w:ascii="Verdana" w:hAnsi="Verdana" w:cs="Calibri"/>
          <w:sz w:val="18"/>
          <w:szCs w:val="18"/>
        </w:rPr>
        <w:t>16.718,90</w:t>
      </w:r>
      <w:r w:rsidR="00B62CEE" w:rsidRPr="00B62CEE">
        <w:rPr>
          <w:rFonts w:ascii="Verdana" w:hAnsi="Verdana" w:cs="Calibri"/>
          <w:sz w:val="18"/>
          <w:szCs w:val="18"/>
        </w:rPr>
        <w:t xml:space="preserve"> </w:t>
      </w:r>
      <w:r>
        <w:rPr>
          <w:rFonts w:ascii="Verdana" w:hAnsi="Verdana" w:cs="Calibri"/>
          <w:sz w:val="18"/>
          <w:szCs w:val="18"/>
        </w:rPr>
        <w:t>(</w:t>
      </w:r>
      <w:r w:rsidR="00B62CEE">
        <w:rPr>
          <w:rFonts w:ascii="Verdana" w:hAnsi="Verdana" w:cs="Calibri"/>
          <w:sz w:val="18"/>
          <w:szCs w:val="18"/>
        </w:rPr>
        <w:t xml:space="preserve">dezesseis </w:t>
      </w:r>
      <w:r w:rsidR="005A6C2A">
        <w:rPr>
          <w:rFonts w:ascii="Verdana" w:hAnsi="Verdana" w:cs="Calibri"/>
          <w:sz w:val="18"/>
          <w:szCs w:val="18"/>
        </w:rPr>
        <w:t>mil e setecentos e dezoito reais e noventa centavos</w:t>
      </w:r>
      <w:r>
        <w:rPr>
          <w:rFonts w:ascii="Verdana" w:hAnsi="Verdana" w:cs="Calibri"/>
          <w:sz w:val="18"/>
          <w:szCs w:val="18"/>
        </w:rPr>
        <w:t xml:space="preserve">) </w:t>
      </w:r>
    </w:p>
    <w:p w14:paraId="04E10E0B" w14:textId="77777777" w:rsidR="00716B89" w:rsidRPr="00813CCB" w:rsidRDefault="00716B89" w:rsidP="00716B89">
      <w:pPr>
        <w:spacing w:after="0" w:line="240" w:lineRule="auto"/>
        <w:jc w:val="both"/>
        <w:rPr>
          <w:rFonts w:ascii="Verdana" w:hAnsi="Verdana" w:cs="Calibri"/>
          <w:sz w:val="18"/>
          <w:szCs w:val="18"/>
        </w:rPr>
      </w:pPr>
    </w:p>
    <w:p w14:paraId="633161BB" w14:textId="77777777" w:rsidR="00813CCB" w:rsidRPr="00813CCB" w:rsidRDefault="00813CCB" w:rsidP="00813CCB">
      <w:pPr>
        <w:spacing w:after="0" w:line="240" w:lineRule="auto"/>
        <w:jc w:val="both"/>
        <w:rPr>
          <w:rFonts w:ascii="Verdana" w:hAnsi="Verdana" w:cs="Calibri"/>
          <w:sz w:val="18"/>
          <w:szCs w:val="18"/>
        </w:rPr>
      </w:pPr>
      <w:r w:rsidRPr="00813CCB">
        <w:rPr>
          <w:rFonts w:ascii="Verdana" w:hAnsi="Verdana" w:cs="Calibri"/>
          <w:sz w:val="18"/>
          <w:szCs w:val="18"/>
        </w:rPr>
        <w:t>04  FUNDO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10.301.1007-2.056  OPERACIONALIZAÇÃO DAS AÇÕES E SERVIÇOS DO FIS/SAÚDE</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2.659.0000-000     /     FICHA: 684</w:t>
      </w:r>
    </w:p>
    <w:p w14:paraId="333DCEFD" w14:textId="29160507" w:rsidR="00813CCB" w:rsidRPr="00813CCB" w:rsidRDefault="00813CCB" w:rsidP="00813CCB">
      <w:pPr>
        <w:spacing w:after="0" w:line="240" w:lineRule="auto"/>
        <w:jc w:val="both"/>
        <w:rPr>
          <w:rFonts w:ascii="Verdana" w:hAnsi="Verdana" w:cs="Calibri"/>
          <w:sz w:val="18"/>
          <w:szCs w:val="18"/>
        </w:rPr>
      </w:pPr>
      <w:r w:rsidRPr="00813CCB">
        <w:rPr>
          <w:rFonts w:ascii="Verdana" w:hAnsi="Verdana" w:cs="Calibri"/>
          <w:sz w:val="18"/>
          <w:szCs w:val="18"/>
        </w:rPr>
        <w:t xml:space="preserve">TOTAL  R$ </w:t>
      </w:r>
      <w:r w:rsidR="00B62CEE" w:rsidRPr="00B62CEE">
        <w:rPr>
          <w:rFonts w:ascii="Verdana" w:hAnsi="Verdana" w:cs="Calibri"/>
          <w:sz w:val="18"/>
          <w:szCs w:val="18"/>
        </w:rPr>
        <w:t>113,40</w:t>
      </w:r>
      <w:r w:rsidR="00B62CEE" w:rsidRPr="00B62CEE">
        <w:rPr>
          <w:rFonts w:ascii="Verdana" w:hAnsi="Verdana" w:cs="Calibri"/>
          <w:sz w:val="18"/>
          <w:szCs w:val="18"/>
        </w:rPr>
        <w:t xml:space="preserve"> </w:t>
      </w:r>
      <w:r>
        <w:rPr>
          <w:rFonts w:ascii="Verdana" w:hAnsi="Verdana" w:cs="Calibri"/>
          <w:sz w:val="18"/>
          <w:szCs w:val="18"/>
        </w:rPr>
        <w:t>(</w:t>
      </w:r>
      <w:r w:rsidR="005A6C2A">
        <w:rPr>
          <w:rFonts w:ascii="Verdana" w:hAnsi="Verdana" w:cs="Calibri"/>
          <w:sz w:val="18"/>
          <w:szCs w:val="18"/>
        </w:rPr>
        <w:t>cento  treze reais e quarenta centavos</w:t>
      </w:r>
      <w:r>
        <w:rPr>
          <w:rFonts w:ascii="Verdana" w:hAnsi="Verdana" w:cs="Calibri"/>
          <w:sz w:val="18"/>
          <w:szCs w:val="18"/>
        </w:rPr>
        <w:t>)</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w:t>
      </w:r>
      <w:r w:rsidRPr="00023824">
        <w:rPr>
          <w:rFonts w:ascii="Arial Narrow" w:hAnsi="Arial Narrow"/>
          <w:sz w:val="26"/>
          <w:szCs w:val="26"/>
        </w:rPr>
        <w:lastRenderedPageBreak/>
        <w:t xml:space="preserve">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7C00F4F9" w14:textId="77777777" w:rsidR="005A6C2A" w:rsidRDefault="005A6C2A" w:rsidP="00DD35E2">
            <w:pPr>
              <w:widowControl w:val="0"/>
              <w:autoSpaceDE w:val="0"/>
              <w:autoSpaceDN w:val="0"/>
              <w:adjustRightInd w:val="0"/>
              <w:spacing w:after="0"/>
              <w:jc w:val="center"/>
              <w:rPr>
                <w:rFonts w:ascii="Arial Narrow" w:hAnsi="Arial Narrow"/>
                <w:b/>
                <w:sz w:val="26"/>
                <w:szCs w:val="26"/>
              </w:rPr>
            </w:pPr>
            <w:r>
              <w:rPr>
                <w:rFonts w:ascii="Arial Narrow" w:eastAsia="Arial" w:hAnsi="Arial Narrow" w:cs="Arial"/>
                <w:sz w:val="26"/>
                <w:szCs w:val="26"/>
              </w:rPr>
              <w:t>Anderson Torres dos Santos</w:t>
            </w:r>
            <w:r>
              <w:rPr>
                <w:rFonts w:ascii="Arial Narrow" w:hAnsi="Arial Narrow"/>
                <w:b/>
                <w:sz w:val="26"/>
                <w:szCs w:val="26"/>
              </w:rPr>
              <w:t xml:space="preserve"> </w:t>
            </w:r>
          </w:p>
          <w:p w14:paraId="5CA7A33B" w14:textId="096ED57E" w:rsidR="00F356D2" w:rsidRPr="00023824" w:rsidRDefault="005A6C2A"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CIRURGICA PREMIUM DISTRIBUIDORA DE PRODUTOS HOSPITALARES EIRELI</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28DD6764" w14:textId="3019C795"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5A6C2A"/>
    <w:rsid w:val="00716B89"/>
    <w:rsid w:val="00813CCB"/>
    <w:rsid w:val="009B6694"/>
    <w:rsid w:val="00A24A08"/>
    <w:rsid w:val="00B62CEE"/>
    <w:rsid w:val="00C07524"/>
    <w:rsid w:val="00CB7D33"/>
    <w:rsid w:val="00F12F8E"/>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4595</Words>
  <Characters>24817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6</cp:revision>
  <dcterms:created xsi:type="dcterms:W3CDTF">2024-03-27T15:44:00Z</dcterms:created>
  <dcterms:modified xsi:type="dcterms:W3CDTF">2024-03-27T18:16:00Z</dcterms:modified>
</cp:coreProperties>
</file>