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4B06" w14:textId="5E05FBD2" w:rsidR="00BB3E63" w:rsidRDefault="00BB3E63" w:rsidP="00BB3E63">
      <w:pPr>
        <w:keepNext/>
        <w:ind w:right="43"/>
        <w:jc w:val="center"/>
        <w:rPr>
          <w:rFonts w:ascii="Arial Narrow" w:hAnsi="Arial Narrow" w:cs="Calibri Light"/>
          <w:b/>
          <w:sz w:val="28"/>
          <w:szCs w:val="27"/>
        </w:rPr>
      </w:pPr>
      <w:r>
        <w:rPr>
          <w:rFonts w:ascii="Arial Narrow" w:hAnsi="Arial Narrow" w:cs="Calibri Light"/>
          <w:b/>
          <w:sz w:val="28"/>
          <w:szCs w:val="27"/>
        </w:rPr>
        <w:t>CONTRATO ADMINISTRATIVO PARA AQUISIÇÃO DE MERCADORIAS Nº. 1</w:t>
      </w:r>
      <w:r w:rsidR="0064529C">
        <w:rPr>
          <w:rFonts w:ascii="Arial Narrow" w:hAnsi="Arial Narrow" w:cs="Calibri Light"/>
          <w:b/>
          <w:sz w:val="28"/>
          <w:szCs w:val="27"/>
        </w:rPr>
        <w:t>4</w:t>
      </w:r>
      <w:r w:rsidR="00F02F2A">
        <w:rPr>
          <w:rFonts w:ascii="Arial Narrow" w:hAnsi="Arial Narrow" w:cs="Calibri Light"/>
          <w:b/>
          <w:sz w:val="28"/>
          <w:szCs w:val="27"/>
        </w:rPr>
        <w:t>0</w:t>
      </w:r>
      <w:r>
        <w:rPr>
          <w:rFonts w:ascii="Arial Narrow" w:hAnsi="Arial Narrow" w:cs="Calibri Light"/>
          <w:b/>
          <w:sz w:val="28"/>
          <w:szCs w:val="27"/>
        </w:rPr>
        <w:t>/2023</w:t>
      </w:r>
    </w:p>
    <w:p w14:paraId="5CC9F41D" w14:textId="77777777" w:rsidR="00BB3E63" w:rsidRDefault="00BB3E63" w:rsidP="00BB3E63">
      <w:pPr>
        <w:ind w:left="3920" w:right="43"/>
        <w:jc w:val="both"/>
        <w:rPr>
          <w:rFonts w:ascii="Arial Narrow" w:hAnsi="Arial Narrow" w:cs="Calibri Light"/>
          <w:b/>
          <w:bCs/>
          <w:sz w:val="28"/>
          <w:szCs w:val="27"/>
        </w:rPr>
      </w:pPr>
    </w:p>
    <w:p w14:paraId="6B865E71" w14:textId="77777777" w:rsidR="00F02F2A" w:rsidRDefault="00DE711E" w:rsidP="00F02F2A">
      <w:pPr>
        <w:ind w:left="5103" w:right="43"/>
        <w:jc w:val="both"/>
        <w:rPr>
          <w:rFonts w:ascii="Arial Narrow" w:hAnsi="Arial Narrow" w:cs="Calibri Light"/>
          <w:b/>
          <w:sz w:val="28"/>
          <w:szCs w:val="27"/>
        </w:rPr>
      </w:pPr>
      <w:r>
        <w:rPr>
          <w:rFonts w:ascii="Arial Narrow" w:hAnsi="Arial Narrow" w:cs="Calibri Light"/>
          <w:b/>
          <w:bCs/>
          <w:sz w:val="28"/>
          <w:szCs w:val="27"/>
        </w:rPr>
        <w:t xml:space="preserve">CONTRATO QUE ENTRE SI CELEBRAM O MUNICÍPIO DE IGUATEMI, ESTADO DE MATO GROSSO DO SUL E A EMPRESA </w:t>
      </w:r>
      <w:r w:rsidR="00F02F2A">
        <w:rPr>
          <w:rFonts w:ascii="Arial Narrow" w:hAnsi="Arial Narrow" w:cs="Arial Narrow"/>
          <w:b/>
          <w:bCs/>
          <w:sz w:val="28"/>
          <w:szCs w:val="28"/>
        </w:rPr>
        <w:t>NEUHAUS &amp; CIA LTDA - ME</w:t>
      </w:r>
    </w:p>
    <w:p w14:paraId="4FEF7FDD" w14:textId="5ED7F6FB" w:rsidR="00EE0719" w:rsidRDefault="00EE0719" w:rsidP="00EE0719">
      <w:pPr>
        <w:ind w:left="5103" w:right="43"/>
        <w:jc w:val="both"/>
        <w:rPr>
          <w:rFonts w:ascii="Arial Narrow" w:hAnsi="Arial Narrow" w:cs="Calibri Light"/>
          <w:b/>
          <w:sz w:val="28"/>
          <w:szCs w:val="27"/>
        </w:rPr>
      </w:pPr>
    </w:p>
    <w:p w14:paraId="0D37F471" w14:textId="77777777" w:rsidR="00F02F2A" w:rsidRDefault="00DE711E" w:rsidP="00F02F2A">
      <w:pPr>
        <w:ind w:right="43"/>
        <w:jc w:val="both"/>
        <w:rPr>
          <w:rFonts w:ascii="Arial Narrow" w:hAnsi="Arial Narrow" w:cs="Calibri Light"/>
          <w:sz w:val="28"/>
          <w:szCs w:val="27"/>
        </w:rPr>
      </w:pPr>
      <w:r>
        <w:rPr>
          <w:rFonts w:ascii="Arial Narrow" w:hAnsi="Arial Narrow" w:cs="Calibri Light"/>
          <w:b/>
          <w:sz w:val="28"/>
          <w:szCs w:val="27"/>
        </w:rPr>
        <w:t xml:space="preserve">I </w:t>
      </w:r>
      <w:r>
        <w:rPr>
          <w:rFonts w:ascii="Arial Narrow" w:hAnsi="Arial Narrow" w:cs="Calibri Light"/>
          <w:bCs/>
          <w:sz w:val="28"/>
          <w:szCs w:val="27"/>
        </w:rPr>
        <w:t>–</w:t>
      </w:r>
      <w:r>
        <w:rPr>
          <w:rFonts w:ascii="Arial Narrow" w:hAnsi="Arial Narrow" w:cs="Calibri Light"/>
          <w:b/>
          <w:sz w:val="28"/>
          <w:szCs w:val="27"/>
        </w:rPr>
        <w:t xml:space="preserve"> CONTRATANTES:</w:t>
      </w:r>
      <w:r>
        <w:rPr>
          <w:rFonts w:ascii="Arial Narrow" w:hAnsi="Arial Narrow" w:cs="Calibri Light"/>
          <w:sz w:val="28"/>
          <w:szCs w:val="27"/>
        </w:rPr>
        <w:t xml:space="preserve"> </w:t>
      </w:r>
      <w:r>
        <w:rPr>
          <w:rFonts w:ascii="Arial Narrow" w:hAnsi="Arial Narrow" w:cs="Calibri Light"/>
          <w:b/>
          <w:bCs/>
          <w:sz w:val="28"/>
          <w:szCs w:val="27"/>
        </w:rPr>
        <w:t>O MUNICÍPIO DE IGUATEMI, ESTADO DE MATO GROSSO DO SUL</w:t>
      </w:r>
      <w:r>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sidR="00F02F2A" w:rsidRPr="00F02F2A">
        <w:rPr>
          <w:rFonts w:ascii="Arial Narrow" w:hAnsi="Arial Narrow" w:cs="Arial Narrow"/>
          <w:b/>
          <w:bCs/>
          <w:sz w:val="28"/>
          <w:szCs w:val="28"/>
        </w:rPr>
        <w:t>NEUHAUS &amp; CIA LTDA - ME</w:t>
      </w:r>
      <w:r w:rsidR="00F02F2A">
        <w:rPr>
          <w:rFonts w:ascii="Arial Narrow" w:hAnsi="Arial Narrow" w:cs="Arial Narrow"/>
          <w:sz w:val="28"/>
          <w:szCs w:val="28"/>
        </w:rPr>
        <w:t xml:space="preserve">, pessoa jurídica de direito privado, estabelecida à RUA GERTRUDES MARTINS FARIAS, 670, Bairro VILA ROSA, cidade de Iguatemi/MS, inscrita no CNPJ nº. 10.268.545/0001-37, doravante denominada </w:t>
      </w:r>
      <w:r w:rsidR="00F02F2A" w:rsidRPr="00F02F2A">
        <w:rPr>
          <w:rFonts w:ascii="Arial Narrow" w:hAnsi="Arial Narrow" w:cs="Arial Narrow"/>
          <w:b/>
          <w:bCs/>
          <w:sz w:val="28"/>
          <w:szCs w:val="28"/>
        </w:rPr>
        <w:t>CONTRATADA.</w:t>
      </w:r>
    </w:p>
    <w:p w14:paraId="32FD663F" w14:textId="36A94062" w:rsidR="00DE711E" w:rsidRDefault="00DE711E" w:rsidP="00F02F2A">
      <w:pPr>
        <w:widowControl w:val="0"/>
        <w:autoSpaceDE w:val="0"/>
        <w:autoSpaceDN w:val="0"/>
        <w:adjustRightInd w:val="0"/>
        <w:jc w:val="both"/>
        <w:rPr>
          <w:rFonts w:ascii="Arial Narrow" w:hAnsi="Arial Narrow" w:cs="Calibri Light"/>
          <w:sz w:val="28"/>
          <w:szCs w:val="28"/>
        </w:rPr>
      </w:pPr>
    </w:p>
    <w:p w14:paraId="1DDA73C4" w14:textId="77777777" w:rsidR="00F02F2A" w:rsidRDefault="00DE711E" w:rsidP="00F02F2A">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w:t>
      </w:r>
      <w:r w:rsidR="00F02F2A">
        <w:rPr>
          <w:rFonts w:ascii="Arial Narrow" w:hAnsi="Arial Narrow" w:cs="Arial Narrow"/>
          <w:sz w:val="28"/>
          <w:szCs w:val="28"/>
        </w:rPr>
        <w:t xml:space="preserve">a Sra. </w:t>
      </w:r>
      <w:proofErr w:type="spellStart"/>
      <w:r w:rsidR="00F02F2A">
        <w:rPr>
          <w:rFonts w:ascii="Arial Narrow" w:hAnsi="Arial Narrow" w:cs="Arial Narrow"/>
          <w:sz w:val="28"/>
          <w:szCs w:val="28"/>
        </w:rPr>
        <w:t>Tatiara</w:t>
      </w:r>
      <w:proofErr w:type="spellEnd"/>
      <w:r w:rsidR="00F02F2A">
        <w:rPr>
          <w:rFonts w:ascii="Arial Narrow" w:hAnsi="Arial Narrow" w:cs="Arial Narrow"/>
          <w:sz w:val="28"/>
          <w:szCs w:val="28"/>
        </w:rPr>
        <w:t xml:space="preserve"> </w:t>
      </w:r>
      <w:proofErr w:type="spellStart"/>
      <w:r w:rsidR="00F02F2A">
        <w:rPr>
          <w:rFonts w:ascii="Arial Narrow" w:hAnsi="Arial Narrow" w:cs="Arial Narrow"/>
          <w:sz w:val="28"/>
          <w:szCs w:val="28"/>
        </w:rPr>
        <w:t>Neuhaus</w:t>
      </w:r>
      <w:proofErr w:type="spellEnd"/>
      <w:r w:rsidR="00F02F2A">
        <w:rPr>
          <w:rFonts w:ascii="Arial Narrow" w:hAnsi="Arial Narrow" w:cs="Arial Narrow"/>
          <w:sz w:val="28"/>
          <w:szCs w:val="28"/>
        </w:rPr>
        <w:t>, brasileira, portadora da Cédula de identidade RG nº. 8.100.255-0, expedida pela SSP/PR, e do CPF nº. 054.792.349-00, residente e domiciliada na Faz. Santa Joana, s/n, Zona Rural, Iguatemi/MS.</w:t>
      </w:r>
    </w:p>
    <w:p w14:paraId="47D75597" w14:textId="6097F4E0" w:rsidR="00BB3E63" w:rsidRDefault="00BB3E63" w:rsidP="00F02F2A">
      <w:pPr>
        <w:widowControl w:val="0"/>
        <w:ind w:right="43"/>
        <w:jc w:val="both"/>
        <w:rPr>
          <w:rFonts w:ascii="Arial Narrow" w:hAnsi="Arial Narrow" w:cs="Calibri Light"/>
          <w:sz w:val="28"/>
          <w:szCs w:val="27"/>
        </w:rPr>
      </w:pPr>
    </w:p>
    <w:p w14:paraId="2AFB6E94" w14:textId="77777777" w:rsidR="00BB3E63" w:rsidRDefault="00BB3E63" w:rsidP="00BB3E63">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039/2023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080/2023</w:t>
      </w:r>
      <w:r>
        <w:rPr>
          <w:rFonts w:ascii="Arial Narrow" w:hAnsi="Arial Narrow" w:cs="Calibri Light"/>
          <w:sz w:val="28"/>
          <w:szCs w:val="27"/>
        </w:rPr>
        <w:t>, que faz parte integrante e complementar deste Contrato, como se nele estivesse contido.</w:t>
      </w:r>
    </w:p>
    <w:p w14:paraId="0ACDECC0" w14:textId="77777777" w:rsidR="00BB3E63" w:rsidRDefault="00BB3E63" w:rsidP="00BB3E63">
      <w:pPr>
        <w:pStyle w:val="Recuodecorpodetexto3"/>
        <w:spacing w:after="0"/>
        <w:ind w:left="0" w:right="43" w:hanging="8"/>
        <w:jc w:val="both"/>
        <w:rPr>
          <w:rFonts w:ascii="Arial Narrow" w:hAnsi="Arial Narrow" w:cs="Calibri Light"/>
          <w:sz w:val="28"/>
          <w:szCs w:val="27"/>
        </w:rPr>
      </w:pPr>
    </w:p>
    <w:p w14:paraId="19003215"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378E092D" w14:textId="77777777" w:rsidR="00BB3E63" w:rsidRDefault="00BB3E63" w:rsidP="00BB3E63">
      <w:pPr>
        <w:ind w:right="43"/>
        <w:jc w:val="both"/>
        <w:rPr>
          <w:rFonts w:ascii="Arial Narrow" w:hAnsi="Arial Narrow" w:cs="Calibri Light"/>
          <w:sz w:val="28"/>
          <w:szCs w:val="28"/>
        </w:rPr>
      </w:pPr>
    </w:p>
    <w:p w14:paraId="5F02CA01"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090C6D38" w14:textId="77777777" w:rsidR="00BB3E63" w:rsidRDefault="00BB3E63" w:rsidP="00BB3E63">
      <w:pPr>
        <w:pStyle w:val="Recuodecorpodetexto"/>
        <w:tabs>
          <w:tab w:val="left" w:pos="7020"/>
        </w:tabs>
        <w:ind w:right="43"/>
        <w:rPr>
          <w:rFonts w:ascii="Arial Narrow" w:hAnsi="Arial Narrow"/>
          <w:b/>
          <w:sz w:val="28"/>
          <w:szCs w:val="28"/>
        </w:rPr>
      </w:pPr>
    </w:p>
    <w:p w14:paraId="3CC6C38D" w14:textId="2D91B78C" w:rsidR="00BB3E63" w:rsidRDefault="00BB3E63" w:rsidP="00BB3E63">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 xml:space="preserve">objeto do presente contrato, visa </w:t>
      </w:r>
      <w:r>
        <w:rPr>
          <w:rFonts w:ascii="Arial Narrow" w:hAnsi="Arial Narrow" w:cs="Arial"/>
          <w:color w:val="000000"/>
          <w:sz w:val="28"/>
          <w:szCs w:val="28"/>
        </w:rPr>
        <w:t>à aquisição de Material Expediente para atender as necessidades das Secretarias Municipais</w:t>
      </w:r>
      <w:r>
        <w:rPr>
          <w:rFonts w:ascii="Arial Narrow" w:hAnsi="Arial Narrow" w:cs="Arial"/>
          <w:bCs/>
          <w:sz w:val="28"/>
          <w:szCs w:val="28"/>
        </w:rPr>
        <w:t>, em conformidade com as especificações e quantidades descritas na Proposta de Preços ANEXO I, Termo de Referência ANEXO IX e demais anexos</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3048D9A1" w14:textId="77777777" w:rsidR="00BB3E63" w:rsidRDefault="00BB3E63" w:rsidP="00BB3E63">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2"/>
        <w:gridCol w:w="400"/>
        <w:gridCol w:w="1053"/>
        <w:gridCol w:w="1192"/>
        <w:gridCol w:w="860"/>
        <w:gridCol w:w="860"/>
      </w:tblGrid>
      <w:tr w:rsidR="00F02F2A" w:rsidRPr="00F02F2A" w14:paraId="65FA30B4" w14:textId="77777777" w:rsidTr="00F02F2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6C1F0" w14:textId="77777777" w:rsidR="00F02F2A" w:rsidRPr="00F02F2A" w:rsidRDefault="00F02F2A" w:rsidP="00F02F2A">
            <w:pPr>
              <w:jc w:val="center"/>
              <w:rPr>
                <w:rFonts w:ascii="Tahoma" w:eastAsia="Times New Roman" w:hAnsi="Tahoma" w:cs="Tahoma"/>
                <w:sz w:val="10"/>
                <w:szCs w:val="10"/>
                <w:lang w:eastAsia="pt-BR"/>
              </w:rPr>
            </w:pPr>
            <w:r w:rsidRPr="00F02F2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38AF9A3" w14:textId="77777777" w:rsidR="00F02F2A" w:rsidRPr="00F02F2A" w:rsidRDefault="00F02F2A" w:rsidP="00F02F2A">
            <w:pPr>
              <w:jc w:val="center"/>
              <w:rPr>
                <w:rFonts w:ascii="Tahoma" w:eastAsia="Times New Roman" w:hAnsi="Tahoma" w:cs="Tahoma"/>
                <w:sz w:val="10"/>
                <w:szCs w:val="10"/>
                <w:lang w:eastAsia="pt-BR"/>
              </w:rPr>
            </w:pPr>
            <w:r w:rsidRPr="00F02F2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597E02C" w14:textId="77777777" w:rsidR="00F02F2A" w:rsidRPr="00F02F2A" w:rsidRDefault="00F02F2A" w:rsidP="00F02F2A">
            <w:pPr>
              <w:jc w:val="center"/>
              <w:rPr>
                <w:rFonts w:ascii="Tahoma" w:eastAsia="Times New Roman" w:hAnsi="Tahoma" w:cs="Tahoma"/>
                <w:sz w:val="10"/>
                <w:szCs w:val="10"/>
                <w:lang w:eastAsia="pt-BR"/>
              </w:rPr>
            </w:pPr>
            <w:r w:rsidRPr="00F02F2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E7FB880" w14:textId="77777777" w:rsidR="00F02F2A" w:rsidRPr="00F02F2A" w:rsidRDefault="00F02F2A" w:rsidP="00F02F2A">
            <w:pPr>
              <w:jc w:val="center"/>
              <w:rPr>
                <w:rFonts w:ascii="Tahoma" w:eastAsia="Times New Roman" w:hAnsi="Tahoma" w:cs="Tahoma"/>
                <w:sz w:val="10"/>
                <w:szCs w:val="10"/>
                <w:lang w:eastAsia="pt-BR"/>
              </w:rPr>
            </w:pPr>
            <w:r w:rsidRPr="00F02F2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4D5C90A" w14:textId="77777777" w:rsidR="00F02F2A" w:rsidRPr="00F02F2A" w:rsidRDefault="00F02F2A" w:rsidP="00F02F2A">
            <w:pPr>
              <w:jc w:val="center"/>
              <w:rPr>
                <w:rFonts w:ascii="Tahoma" w:eastAsia="Times New Roman" w:hAnsi="Tahoma" w:cs="Tahoma"/>
                <w:sz w:val="10"/>
                <w:szCs w:val="10"/>
                <w:lang w:eastAsia="pt-BR"/>
              </w:rPr>
            </w:pPr>
            <w:r w:rsidRPr="00F02F2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88E4380" w14:textId="77777777" w:rsidR="00F02F2A" w:rsidRPr="00F02F2A" w:rsidRDefault="00F02F2A" w:rsidP="00F02F2A">
            <w:pPr>
              <w:jc w:val="center"/>
              <w:rPr>
                <w:rFonts w:ascii="Tahoma" w:eastAsia="Times New Roman" w:hAnsi="Tahoma" w:cs="Tahoma"/>
                <w:sz w:val="10"/>
                <w:szCs w:val="10"/>
                <w:lang w:eastAsia="pt-BR"/>
              </w:rPr>
            </w:pPr>
            <w:r w:rsidRPr="00F02F2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4C04830" w14:textId="77777777" w:rsidR="00F02F2A" w:rsidRPr="00F02F2A" w:rsidRDefault="00F02F2A" w:rsidP="00F02F2A">
            <w:pPr>
              <w:jc w:val="center"/>
              <w:rPr>
                <w:rFonts w:ascii="Tahoma" w:eastAsia="Times New Roman" w:hAnsi="Tahoma" w:cs="Tahoma"/>
                <w:sz w:val="10"/>
                <w:szCs w:val="10"/>
                <w:lang w:eastAsia="pt-BR"/>
              </w:rPr>
            </w:pPr>
            <w:r w:rsidRPr="00F02F2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F9E263E" w14:textId="77777777" w:rsidR="00F02F2A" w:rsidRPr="00F02F2A" w:rsidRDefault="00F02F2A" w:rsidP="00F02F2A">
            <w:pPr>
              <w:jc w:val="center"/>
              <w:rPr>
                <w:rFonts w:ascii="Tahoma" w:eastAsia="Times New Roman" w:hAnsi="Tahoma" w:cs="Tahoma"/>
                <w:sz w:val="10"/>
                <w:szCs w:val="10"/>
                <w:lang w:eastAsia="pt-BR"/>
              </w:rPr>
            </w:pPr>
            <w:r w:rsidRPr="00F02F2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12DD2F8" w14:textId="77777777" w:rsidR="00F02F2A" w:rsidRPr="00F02F2A" w:rsidRDefault="00F02F2A" w:rsidP="00F02F2A">
            <w:pPr>
              <w:jc w:val="center"/>
              <w:rPr>
                <w:rFonts w:ascii="Tahoma" w:eastAsia="Times New Roman" w:hAnsi="Tahoma" w:cs="Tahoma"/>
                <w:sz w:val="10"/>
                <w:szCs w:val="10"/>
                <w:lang w:eastAsia="pt-BR"/>
              </w:rPr>
            </w:pPr>
            <w:r w:rsidRPr="00F02F2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60341A5" w14:textId="77777777" w:rsidR="00F02F2A" w:rsidRPr="00F02F2A" w:rsidRDefault="00F02F2A" w:rsidP="00F02F2A">
            <w:pPr>
              <w:jc w:val="center"/>
              <w:rPr>
                <w:rFonts w:ascii="Tahoma" w:eastAsia="Times New Roman" w:hAnsi="Tahoma" w:cs="Tahoma"/>
                <w:sz w:val="10"/>
                <w:szCs w:val="10"/>
                <w:lang w:eastAsia="pt-BR"/>
              </w:rPr>
            </w:pPr>
            <w:r w:rsidRPr="00F02F2A">
              <w:rPr>
                <w:rFonts w:ascii="Tahoma" w:eastAsia="Times New Roman" w:hAnsi="Tahoma" w:cs="Tahoma"/>
                <w:sz w:val="10"/>
                <w:szCs w:val="10"/>
                <w:lang w:eastAsia="pt-BR"/>
              </w:rPr>
              <w:t>VALOR TOTAL</w:t>
            </w:r>
          </w:p>
        </w:tc>
      </w:tr>
      <w:tr w:rsidR="00F02F2A" w:rsidRPr="00F02F2A" w14:paraId="347853DD" w14:textId="77777777" w:rsidTr="00F02F2A">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2B5A75"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C3A1803"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BB81F4D"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4195C2AF"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18266</w:t>
            </w:r>
          </w:p>
        </w:tc>
        <w:tc>
          <w:tcPr>
            <w:tcW w:w="3680" w:type="dxa"/>
            <w:tcBorders>
              <w:top w:val="nil"/>
              <w:left w:val="nil"/>
              <w:bottom w:val="single" w:sz="4" w:space="0" w:color="000000"/>
              <w:right w:val="single" w:sz="4" w:space="0" w:color="000000"/>
            </w:tcBorders>
            <w:shd w:val="clear" w:color="auto" w:fill="auto"/>
            <w:vAlign w:val="center"/>
            <w:hideMark/>
          </w:tcPr>
          <w:p w14:paraId="295A9B20" w14:textId="77777777" w:rsidR="00F02F2A" w:rsidRPr="00F02F2A" w:rsidRDefault="00F02F2A" w:rsidP="00F02F2A">
            <w:pPr>
              <w:jc w:val="both"/>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APARELHO TELEFÔNICO COM FIO COMPATÍVEL COM SISTEMA PABX, COM AS FUNÇÕES DE REDISCAGEM, FLASH, MUDO, CONTROLE DO VOLUME DA CAMPAINHA E PAUSA.</w:t>
            </w:r>
          </w:p>
        </w:tc>
        <w:tc>
          <w:tcPr>
            <w:tcW w:w="400" w:type="dxa"/>
            <w:tcBorders>
              <w:top w:val="nil"/>
              <w:left w:val="nil"/>
              <w:bottom w:val="single" w:sz="4" w:space="0" w:color="000000"/>
              <w:right w:val="single" w:sz="4" w:space="0" w:color="000000"/>
            </w:tcBorders>
            <w:shd w:val="clear" w:color="auto" w:fill="auto"/>
            <w:vAlign w:val="center"/>
            <w:hideMark/>
          </w:tcPr>
          <w:p w14:paraId="13FDF584"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0C08918"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455823C7"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TC 50</w:t>
            </w:r>
          </w:p>
        </w:tc>
        <w:tc>
          <w:tcPr>
            <w:tcW w:w="860" w:type="dxa"/>
            <w:tcBorders>
              <w:top w:val="nil"/>
              <w:left w:val="nil"/>
              <w:bottom w:val="single" w:sz="4" w:space="0" w:color="000000"/>
              <w:right w:val="single" w:sz="4" w:space="0" w:color="000000"/>
            </w:tcBorders>
            <w:shd w:val="clear" w:color="auto" w:fill="auto"/>
            <w:vAlign w:val="center"/>
            <w:hideMark/>
          </w:tcPr>
          <w:p w14:paraId="61615CC3" w14:textId="77777777" w:rsidR="00F02F2A" w:rsidRPr="00F02F2A" w:rsidRDefault="00F02F2A" w:rsidP="00F02F2A">
            <w:pPr>
              <w:jc w:val="right"/>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209,00</w:t>
            </w:r>
          </w:p>
        </w:tc>
        <w:tc>
          <w:tcPr>
            <w:tcW w:w="860" w:type="dxa"/>
            <w:tcBorders>
              <w:top w:val="nil"/>
              <w:left w:val="nil"/>
              <w:bottom w:val="single" w:sz="4" w:space="0" w:color="000000"/>
              <w:right w:val="single" w:sz="4" w:space="0" w:color="000000"/>
            </w:tcBorders>
            <w:shd w:val="clear" w:color="auto" w:fill="auto"/>
            <w:vAlign w:val="center"/>
            <w:hideMark/>
          </w:tcPr>
          <w:p w14:paraId="6F308C03" w14:textId="77777777" w:rsidR="00F02F2A" w:rsidRPr="00F02F2A" w:rsidRDefault="00F02F2A" w:rsidP="00F02F2A">
            <w:pPr>
              <w:jc w:val="right"/>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418,00</w:t>
            </w:r>
          </w:p>
        </w:tc>
      </w:tr>
      <w:tr w:rsidR="00F02F2A" w:rsidRPr="00F02F2A" w14:paraId="3077C511" w14:textId="77777777" w:rsidTr="00F02F2A">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7361A08"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1916917"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2797C70"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09A78971"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15499</w:t>
            </w:r>
          </w:p>
        </w:tc>
        <w:tc>
          <w:tcPr>
            <w:tcW w:w="3680" w:type="dxa"/>
            <w:tcBorders>
              <w:top w:val="nil"/>
              <w:left w:val="nil"/>
              <w:bottom w:val="single" w:sz="4" w:space="0" w:color="000000"/>
              <w:right w:val="single" w:sz="4" w:space="0" w:color="000000"/>
            </w:tcBorders>
            <w:shd w:val="clear" w:color="auto" w:fill="auto"/>
            <w:vAlign w:val="center"/>
            <w:hideMark/>
          </w:tcPr>
          <w:p w14:paraId="7B5062BB" w14:textId="77777777" w:rsidR="00F02F2A" w:rsidRPr="00F02F2A" w:rsidRDefault="00F02F2A" w:rsidP="00F02F2A">
            <w:pPr>
              <w:jc w:val="both"/>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APARELHO TELEFÔNICO SEM FIO, NA COR PRETO, COM 10 (DEZ) MEMÓRIAS REGISTROS, ALCANDE DE MÁXIMO DE 300 METROS, BATERIAS COM DURABILIDADE DE ATÉ 10 (DEZ) HORAS EM USO, RESDISCAGEM, VOLUME DA CAMPAINHA, LOCALIZADOR DO MONOFONE, BIVOLT. CONTEUDO DA EMBALEGEM: 1 (UM) MONOFONE; 1 (UMA) BASE DO TELEFONE; 1 (UMA) FONTE DE ALIMENTAÇÃO; 1 (UM) CABO DE LINHA TELEFÔNICA; 2 (DUAS) BATERIAS; 1 (UM) MANUAL DO USUÁRIO E CERTIFICADO DE GARANTIA.</w:t>
            </w:r>
          </w:p>
        </w:tc>
        <w:tc>
          <w:tcPr>
            <w:tcW w:w="400" w:type="dxa"/>
            <w:tcBorders>
              <w:top w:val="nil"/>
              <w:left w:val="nil"/>
              <w:bottom w:val="single" w:sz="4" w:space="0" w:color="000000"/>
              <w:right w:val="single" w:sz="4" w:space="0" w:color="000000"/>
            </w:tcBorders>
            <w:shd w:val="clear" w:color="auto" w:fill="auto"/>
            <w:vAlign w:val="center"/>
            <w:hideMark/>
          </w:tcPr>
          <w:p w14:paraId="55E896FC"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6F5243A"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157BA761"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INTELBRAS</w:t>
            </w:r>
          </w:p>
        </w:tc>
        <w:tc>
          <w:tcPr>
            <w:tcW w:w="860" w:type="dxa"/>
            <w:tcBorders>
              <w:top w:val="nil"/>
              <w:left w:val="nil"/>
              <w:bottom w:val="single" w:sz="4" w:space="0" w:color="000000"/>
              <w:right w:val="single" w:sz="4" w:space="0" w:color="000000"/>
            </w:tcBorders>
            <w:shd w:val="clear" w:color="auto" w:fill="auto"/>
            <w:vAlign w:val="center"/>
            <w:hideMark/>
          </w:tcPr>
          <w:p w14:paraId="43D0F3B4" w14:textId="77777777" w:rsidR="00F02F2A" w:rsidRPr="00F02F2A" w:rsidRDefault="00F02F2A" w:rsidP="00F02F2A">
            <w:pPr>
              <w:jc w:val="right"/>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193,90</w:t>
            </w:r>
          </w:p>
        </w:tc>
        <w:tc>
          <w:tcPr>
            <w:tcW w:w="860" w:type="dxa"/>
            <w:tcBorders>
              <w:top w:val="nil"/>
              <w:left w:val="nil"/>
              <w:bottom w:val="single" w:sz="4" w:space="0" w:color="000000"/>
              <w:right w:val="single" w:sz="4" w:space="0" w:color="000000"/>
            </w:tcBorders>
            <w:shd w:val="clear" w:color="auto" w:fill="auto"/>
            <w:vAlign w:val="center"/>
            <w:hideMark/>
          </w:tcPr>
          <w:p w14:paraId="42221476" w14:textId="77777777" w:rsidR="00F02F2A" w:rsidRPr="00F02F2A" w:rsidRDefault="00F02F2A" w:rsidP="00F02F2A">
            <w:pPr>
              <w:jc w:val="right"/>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193,90</w:t>
            </w:r>
          </w:p>
        </w:tc>
      </w:tr>
      <w:tr w:rsidR="00F02F2A" w:rsidRPr="00F02F2A" w14:paraId="742087F2" w14:textId="77777777" w:rsidTr="00F02F2A">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DCFDA9D"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02B724"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38AE87"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2A8C51B4"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31822</w:t>
            </w:r>
          </w:p>
        </w:tc>
        <w:tc>
          <w:tcPr>
            <w:tcW w:w="3680" w:type="dxa"/>
            <w:tcBorders>
              <w:top w:val="nil"/>
              <w:left w:val="nil"/>
              <w:bottom w:val="single" w:sz="4" w:space="0" w:color="000000"/>
              <w:right w:val="single" w:sz="4" w:space="0" w:color="000000"/>
            </w:tcBorders>
            <w:shd w:val="clear" w:color="auto" w:fill="auto"/>
            <w:vAlign w:val="center"/>
            <w:hideMark/>
          </w:tcPr>
          <w:p w14:paraId="64272601" w14:textId="77777777" w:rsidR="00F02F2A" w:rsidRPr="00F02F2A" w:rsidRDefault="00F02F2A" w:rsidP="00F02F2A">
            <w:pPr>
              <w:jc w:val="both"/>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BORRACHA PARA ESCRITA A LÁPIS, BRANCA, MACIA, MEDINDO NO MÍNIMO 30,0X20,0X8,0 MM, COMPOSTA POR BORRACHA NATURAL OU SINTÉTICA, CARGAS, ÓLEO MINERAL E ACELERADOR DE ENERGIA, VALIDADE DE NO MÍNIMO 01 (UM) ANO, CAIXA COM 12 UNIDADES.</w:t>
            </w:r>
          </w:p>
        </w:tc>
        <w:tc>
          <w:tcPr>
            <w:tcW w:w="400" w:type="dxa"/>
            <w:tcBorders>
              <w:top w:val="nil"/>
              <w:left w:val="nil"/>
              <w:bottom w:val="single" w:sz="4" w:space="0" w:color="000000"/>
              <w:right w:val="single" w:sz="4" w:space="0" w:color="000000"/>
            </w:tcBorders>
            <w:shd w:val="clear" w:color="auto" w:fill="auto"/>
            <w:vAlign w:val="center"/>
            <w:hideMark/>
          </w:tcPr>
          <w:p w14:paraId="4CE9D65E"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1D1C477"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76AEDC9"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LEO E LEO</w:t>
            </w:r>
          </w:p>
        </w:tc>
        <w:tc>
          <w:tcPr>
            <w:tcW w:w="860" w:type="dxa"/>
            <w:tcBorders>
              <w:top w:val="nil"/>
              <w:left w:val="nil"/>
              <w:bottom w:val="single" w:sz="4" w:space="0" w:color="000000"/>
              <w:right w:val="single" w:sz="4" w:space="0" w:color="000000"/>
            </w:tcBorders>
            <w:shd w:val="clear" w:color="auto" w:fill="auto"/>
            <w:vAlign w:val="center"/>
            <w:hideMark/>
          </w:tcPr>
          <w:p w14:paraId="4C3108B8" w14:textId="77777777" w:rsidR="00F02F2A" w:rsidRPr="00F02F2A" w:rsidRDefault="00F02F2A" w:rsidP="00F02F2A">
            <w:pPr>
              <w:jc w:val="right"/>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14,90</w:t>
            </w:r>
          </w:p>
        </w:tc>
        <w:tc>
          <w:tcPr>
            <w:tcW w:w="860" w:type="dxa"/>
            <w:tcBorders>
              <w:top w:val="nil"/>
              <w:left w:val="nil"/>
              <w:bottom w:val="single" w:sz="4" w:space="0" w:color="000000"/>
              <w:right w:val="single" w:sz="4" w:space="0" w:color="000000"/>
            </w:tcBorders>
            <w:shd w:val="clear" w:color="auto" w:fill="auto"/>
            <w:vAlign w:val="center"/>
            <w:hideMark/>
          </w:tcPr>
          <w:p w14:paraId="10284660" w14:textId="77777777" w:rsidR="00F02F2A" w:rsidRPr="00F02F2A" w:rsidRDefault="00F02F2A" w:rsidP="00F02F2A">
            <w:pPr>
              <w:jc w:val="right"/>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14,90</w:t>
            </w:r>
          </w:p>
        </w:tc>
      </w:tr>
      <w:tr w:rsidR="00F02F2A" w:rsidRPr="00F02F2A" w14:paraId="38A69AB2" w14:textId="77777777" w:rsidTr="00F02F2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F0C3C29"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6CC471"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EB8EAD4"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14:paraId="4715C7AB"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26251</w:t>
            </w:r>
          </w:p>
        </w:tc>
        <w:tc>
          <w:tcPr>
            <w:tcW w:w="3680" w:type="dxa"/>
            <w:tcBorders>
              <w:top w:val="nil"/>
              <w:left w:val="nil"/>
              <w:bottom w:val="single" w:sz="4" w:space="0" w:color="000000"/>
              <w:right w:val="single" w:sz="4" w:space="0" w:color="000000"/>
            </w:tcBorders>
            <w:shd w:val="clear" w:color="auto" w:fill="auto"/>
            <w:vAlign w:val="center"/>
            <w:hideMark/>
          </w:tcPr>
          <w:p w14:paraId="2999C051" w14:textId="77777777" w:rsidR="00F02F2A" w:rsidRPr="00F02F2A" w:rsidRDefault="00F02F2A" w:rsidP="00F02F2A">
            <w:pPr>
              <w:jc w:val="both"/>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FIO DE SISAL, COMPOSIÇÃO 100% SISAL, COR NATURAL, ROLO COM 40 MTS.</w:t>
            </w:r>
          </w:p>
        </w:tc>
        <w:tc>
          <w:tcPr>
            <w:tcW w:w="400" w:type="dxa"/>
            <w:tcBorders>
              <w:top w:val="nil"/>
              <w:left w:val="nil"/>
              <w:bottom w:val="single" w:sz="4" w:space="0" w:color="000000"/>
              <w:right w:val="single" w:sz="4" w:space="0" w:color="000000"/>
            </w:tcBorders>
            <w:shd w:val="clear" w:color="auto" w:fill="auto"/>
            <w:vAlign w:val="center"/>
            <w:hideMark/>
          </w:tcPr>
          <w:p w14:paraId="0A73AB10"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2762ACE"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5A54D7D5" w14:textId="77777777" w:rsidR="00F02F2A" w:rsidRPr="00F02F2A" w:rsidRDefault="00F02F2A" w:rsidP="00F02F2A">
            <w:pPr>
              <w:jc w:val="center"/>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KIT</w:t>
            </w:r>
          </w:p>
        </w:tc>
        <w:tc>
          <w:tcPr>
            <w:tcW w:w="860" w:type="dxa"/>
            <w:tcBorders>
              <w:top w:val="nil"/>
              <w:left w:val="nil"/>
              <w:bottom w:val="single" w:sz="4" w:space="0" w:color="000000"/>
              <w:right w:val="single" w:sz="4" w:space="0" w:color="000000"/>
            </w:tcBorders>
            <w:shd w:val="clear" w:color="auto" w:fill="auto"/>
            <w:vAlign w:val="center"/>
            <w:hideMark/>
          </w:tcPr>
          <w:p w14:paraId="03E8ECA9" w14:textId="77777777" w:rsidR="00F02F2A" w:rsidRPr="00F02F2A" w:rsidRDefault="00F02F2A" w:rsidP="00F02F2A">
            <w:pPr>
              <w:jc w:val="right"/>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29,90</w:t>
            </w:r>
          </w:p>
        </w:tc>
        <w:tc>
          <w:tcPr>
            <w:tcW w:w="860" w:type="dxa"/>
            <w:tcBorders>
              <w:top w:val="nil"/>
              <w:left w:val="nil"/>
              <w:bottom w:val="single" w:sz="4" w:space="0" w:color="000000"/>
              <w:right w:val="single" w:sz="4" w:space="0" w:color="000000"/>
            </w:tcBorders>
            <w:shd w:val="clear" w:color="auto" w:fill="auto"/>
            <w:vAlign w:val="center"/>
            <w:hideMark/>
          </w:tcPr>
          <w:p w14:paraId="19CBC08D" w14:textId="77777777" w:rsidR="00F02F2A" w:rsidRPr="00F02F2A" w:rsidRDefault="00F02F2A" w:rsidP="00F02F2A">
            <w:pPr>
              <w:jc w:val="right"/>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59,80</w:t>
            </w:r>
          </w:p>
        </w:tc>
      </w:tr>
      <w:tr w:rsidR="00F02F2A" w:rsidRPr="00F02F2A" w14:paraId="10FC0B52" w14:textId="77777777" w:rsidTr="00F02F2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95E5A" w14:textId="77777777" w:rsidR="00F02F2A" w:rsidRPr="00F02F2A" w:rsidRDefault="00F02F2A" w:rsidP="00F02F2A">
            <w:pPr>
              <w:jc w:val="right"/>
              <w:rPr>
                <w:rFonts w:ascii="Tahoma" w:eastAsia="Times New Roman" w:hAnsi="Tahoma" w:cs="Tahoma"/>
                <w:color w:val="000000"/>
                <w:sz w:val="14"/>
                <w:szCs w:val="14"/>
                <w:lang w:eastAsia="pt-BR"/>
              </w:rPr>
            </w:pPr>
            <w:r w:rsidRPr="00F02F2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2F58BAC" w14:textId="77777777" w:rsidR="00F02F2A" w:rsidRPr="00F02F2A" w:rsidRDefault="00F02F2A" w:rsidP="00F02F2A">
            <w:pPr>
              <w:jc w:val="center"/>
              <w:rPr>
                <w:rFonts w:ascii="Tahoma" w:eastAsia="Times New Roman" w:hAnsi="Tahoma" w:cs="Tahoma"/>
                <w:b/>
                <w:bCs/>
                <w:color w:val="000000"/>
                <w:sz w:val="16"/>
                <w:szCs w:val="16"/>
                <w:lang w:eastAsia="pt-BR"/>
              </w:rPr>
            </w:pPr>
            <w:r w:rsidRPr="00F02F2A">
              <w:rPr>
                <w:rFonts w:ascii="Tahoma" w:eastAsia="Times New Roman" w:hAnsi="Tahoma" w:cs="Tahoma"/>
                <w:b/>
                <w:bCs/>
                <w:color w:val="000000"/>
                <w:sz w:val="16"/>
                <w:szCs w:val="16"/>
                <w:lang w:eastAsia="pt-BR"/>
              </w:rPr>
              <w:t>686,60</w:t>
            </w:r>
          </w:p>
        </w:tc>
      </w:tr>
    </w:tbl>
    <w:p w14:paraId="053A5644" w14:textId="77777777" w:rsidR="00BB3E63" w:rsidRDefault="00BB3E63" w:rsidP="00BB3E63">
      <w:pPr>
        <w:pStyle w:val="Corpodetexto"/>
        <w:ind w:right="43"/>
        <w:rPr>
          <w:rFonts w:ascii="Arial Narrow" w:hAnsi="Arial Narrow"/>
          <w:b/>
          <w:sz w:val="27"/>
          <w:szCs w:val="27"/>
        </w:rPr>
      </w:pPr>
    </w:p>
    <w:p w14:paraId="2A0C2811" w14:textId="77777777" w:rsidR="00BB3E63" w:rsidRDefault="00BB3E63" w:rsidP="00BB3E63">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a contar do recebimento da requisição.</w:t>
      </w:r>
    </w:p>
    <w:p w14:paraId="2F69CD3A" w14:textId="77777777" w:rsidR="00BB3E63" w:rsidRDefault="00BB3E63" w:rsidP="00BB3E63">
      <w:pPr>
        <w:pStyle w:val="Corpodetexto"/>
        <w:ind w:right="43"/>
        <w:rPr>
          <w:rFonts w:ascii="Arial Narrow" w:hAnsi="Arial Narrow" w:cs="Calibri Light"/>
          <w:sz w:val="28"/>
          <w:szCs w:val="28"/>
        </w:rPr>
      </w:pPr>
    </w:p>
    <w:p w14:paraId="08F2EDBC" w14:textId="77777777" w:rsidR="00BB3E63" w:rsidRDefault="00BB3E63" w:rsidP="00BB3E63">
      <w:pPr>
        <w:pStyle w:val="Legenda"/>
        <w:ind w:right="43"/>
        <w:jc w:val="both"/>
        <w:rPr>
          <w:rFonts w:cs="Calibri Light"/>
          <w:szCs w:val="28"/>
        </w:rPr>
      </w:pPr>
      <w:r>
        <w:rPr>
          <w:rFonts w:cs="Calibri Light"/>
          <w:szCs w:val="28"/>
        </w:rPr>
        <w:t>CLÁUSULA SEGUNDA – DO REGIME DE EXECUÇÃO</w:t>
      </w:r>
    </w:p>
    <w:p w14:paraId="6A96F998" w14:textId="77777777" w:rsidR="00BB3E63" w:rsidRDefault="00BB3E63" w:rsidP="00BB3E63">
      <w:pPr>
        <w:ind w:right="43"/>
        <w:jc w:val="both"/>
        <w:rPr>
          <w:rFonts w:ascii="Arial Narrow" w:hAnsi="Arial Narrow" w:cs="Calibri Light"/>
          <w:sz w:val="28"/>
          <w:szCs w:val="28"/>
        </w:rPr>
      </w:pPr>
    </w:p>
    <w:p w14:paraId="32C89B22" w14:textId="4A3B4881" w:rsidR="00BB3E63" w:rsidRDefault="00BB3E63" w:rsidP="00BB3E63">
      <w:pPr>
        <w:ind w:right="43"/>
        <w:jc w:val="both"/>
        <w:rPr>
          <w:rFonts w:ascii="Arial Narrow" w:hAnsi="Arial Narrow" w:cs="Calibri Light"/>
          <w:i/>
          <w:sz w:val="28"/>
          <w:szCs w:val="28"/>
          <w:u w:val="single"/>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54F439B2" w14:textId="77777777" w:rsidR="00BB3E63" w:rsidRDefault="00BB3E63" w:rsidP="00BB3E63">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38565368" w14:textId="77777777" w:rsidR="00BB3E63" w:rsidRDefault="00BB3E63" w:rsidP="00BB3E63">
      <w:pPr>
        <w:ind w:right="43"/>
        <w:jc w:val="both"/>
        <w:rPr>
          <w:rFonts w:ascii="Arial Narrow" w:hAnsi="Arial Narrow" w:cs="Calibri Light"/>
          <w:sz w:val="28"/>
          <w:szCs w:val="28"/>
        </w:rPr>
      </w:pPr>
    </w:p>
    <w:p w14:paraId="62CA8C47"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0F747549" w14:textId="77777777" w:rsidR="00BB3E63" w:rsidRDefault="00BB3E63" w:rsidP="00BB3E63">
      <w:pPr>
        <w:ind w:right="43"/>
        <w:jc w:val="both"/>
        <w:rPr>
          <w:rFonts w:ascii="Arial Narrow" w:hAnsi="Arial Narrow" w:cs="Calibri Light"/>
          <w:sz w:val="28"/>
          <w:szCs w:val="28"/>
        </w:rPr>
      </w:pPr>
    </w:p>
    <w:p w14:paraId="01C41DC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5BB828B9" w14:textId="77777777" w:rsidR="00BB3E63" w:rsidRDefault="00BB3E63" w:rsidP="00BB3E63">
      <w:pPr>
        <w:tabs>
          <w:tab w:val="left" w:pos="851"/>
        </w:tabs>
        <w:ind w:left="567" w:right="43"/>
        <w:jc w:val="both"/>
        <w:rPr>
          <w:rFonts w:ascii="Arial Narrow" w:hAnsi="Arial Narrow" w:cs="Calibri Light"/>
          <w:sz w:val="28"/>
          <w:szCs w:val="28"/>
        </w:rPr>
      </w:pPr>
    </w:p>
    <w:p w14:paraId="42FF2696"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5178301E" w14:textId="77777777" w:rsidR="00BB3E63" w:rsidRDefault="00BB3E63" w:rsidP="00BB3E63">
      <w:pPr>
        <w:tabs>
          <w:tab w:val="left" w:pos="851"/>
        </w:tabs>
        <w:ind w:left="567" w:right="43"/>
        <w:jc w:val="both"/>
        <w:rPr>
          <w:rFonts w:ascii="Arial Narrow" w:hAnsi="Arial Narrow" w:cs="Calibri Light"/>
          <w:sz w:val="28"/>
          <w:szCs w:val="28"/>
        </w:rPr>
      </w:pPr>
    </w:p>
    <w:p w14:paraId="0ADAD0C2"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07875E7F" w14:textId="77777777" w:rsidR="00BB3E63" w:rsidRDefault="00BB3E63" w:rsidP="00BB3E63">
      <w:pPr>
        <w:tabs>
          <w:tab w:val="left" w:pos="851"/>
        </w:tabs>
        <w:ind w:left="567" w:right="43"/>
        <w:jc w:val="both"/>
        <w:rPr>
          <w:rFonts w:ascii="Arial Narrow" w:hAnsi="Arial Narrow" w:cs="Calibri Light"/>
          <w:sz w:val="28"/>
          <w:szCs w:val="28"/>
        </w:rPr>
      </w:pPr>
    </w:p>
    <w:p w14:paraId="6F40F491"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9F354FD" w14:textId="77777777" w:rsidR="00BB3E63" w:rsidRDefault="00BB3E63" w:rsidP="00BB3E63">
      <w:pPr>
        <w:tabs>
          <w:tab w:val="left" w:pos="851"/>
        </w:tabs>
        <w:ind w:left="567" w:right="43"/>
        <w:jc w:val="both"/>
        <w:rPr>
          <w:rFonts w:ascii="Arial Narrow" w:hAnsi="Arial Narrow" w:cs="Calibri Light"/>
          <w:sz w:val="28"/>
          <w:szCs w:val="28"/>
        </w:rPr>
      </w:pPr>
    </w:p>
    <w:p w14:paraId="7710408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45896ED6" w14:textId="77777777" w:rsidR="00BB3E63" w:rsidRDefault="00BB3E63" w:rsidP="00BB3E63">
      <w:pPr>
        <w:tabs>
          <w:tab w:val="left" w:pos="851"/>
        </w:tabs>
        <w:ind w:left="567" w:right="43"/>
        <w:jc w:val="both"/>
        <w:rPr>
          <w:rFonts w:ascii="Arial Narrow" w:hAnsi="Arial Narrow" w:cs="Calibri Light"/>
          <w:sz w:val="28"/>
          <w:szCs w:val="28"/>
        </w:rPr>
      </w:pPr>
    </w:p>
    <w:p w14:paraId="446DED45"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48344EA0" w14:textId="77777777" w:rsidR="00BB3E63" w:rsidRDefault="00BB3E63" w:rsidP="00BB3E63">
      <w:pPr>
        <w:tabs>
          <w:tab w:val="left" w:pos="851"/>
        </w:tabs>
        <w:ind w:right="43"/>
        <w:jc w:val="both"/>
        <w:rPr>
          <w:rFonts w:ascii="Arial Narrow" w:hAnsi="Arial Narrow" w:cs="Calibri Light"/>
          <w:sz w:val="28"/>
          <w:szCs w:val="28"/>
        </w:rPr>
      </w:pPr>
    </w:p>
    <w:p w14:paraId="19B932CF"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Entregar produtos novos, entendidos como tais, os de primeira utilização, garantindo o seu pleno funcionamento, sem a necessidade de outras adaptações; se for o caso;</w:t>
      </w:r>
    </w:p>
    <w:p w14:paraId="70DEEB24" w14:textId="77777777" w:rsidR="00BB3E63" w:rsidRDefault="00BB3E63" w:rsidP="00BB3E63">
      <w:pPr>
        <w:tabs>
          <w:tab w:val="left" w:pos="851"/>
        </w:tabs>
        <w:ind w:right="43"/>
        <w:jc w:val="both"/>
        <w:rPr>
          <w:rFonts w:ascii="Arial Narrow" w:hAnsi="Arial Narrow" w:cs="Calibri Light"/>
          <w:sz w:val="28"/>
          <w:szCs w:val="28"/>
        </w:rPr>
      </w:pPr>
    </w:p>
    <w:p w14:paraId="32EFA9E8"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2F55FD6D" w14:textId="77777777" w:rsidR="00BB3E63" w:rsidRDefault="00BB3E63" w:rsidP="00BB3E63">
      <w:pPr>
        <w:tabs>
          <w:tab w:val="left" w:pos="851"/>
        </w:tabs>
        <w:ind w:left="567" w:right="43"/>
        <w:jc w:val="both"/>
        <w:rPr>
          <w:rFonts w:ascii="Arial Narrow" w:hAnsi="Arial Narrow" w:cs="Calibri Light"/>
          <w:sz w:val="28"/>
          <w:szCs w:val="28"/>
        </w:rPr>
      </w:pPr>
    </w:p>
    <w:p w14:paraId="10E817C4"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 xml:space="preserve">Substituir, imediatamente, às suas expensas, todo e qualquer produto julgado pelas Secretarias Municipais como estando em desacordo com as especificações, bem como repor aqueles faltantes, no prazo estipulado no Termo de Referência </w:t>
      </w:r>
    </w:p>
    <w:p w14:paraId="32E47386" w14:textId="77777777" w:rsidR="00BB3E63" w:rsidRDefault="00BB3E63" w:rsidP="00BB3E63">
      <w:pPr>
        <w:tabs>
          <w:tab w:val="left" w:pos="851"/>
        </w:tabs>
        <w:ind w:right="43"/>
        <w:jc w:val="both"/>
        <w:rPr>
          <w:rFonts w:ascii="Arial Narrow" w:hAnsi="Arial Narrow" w:cs="Calibri Light"/>
          <w:sz w:val="28"/>
          <w:szCs w:val="28"/>
        </w:rPr>
      </w:pPr>
    </w:p>
    <w:p w14:paraId="0130B3CD"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w:t>
      </w:r>
    </w:p>
    <w:p w14:paraId="446E63F6" w14:textId="77777777" w:rsidR="00BB3E63" w:rsidRDefault="00BB3E63" w:rsidP="00BB3E63">
      <w:pPr>
        <w:tabs>
          <w:tab w:val="left" w:pos="851"/>
        </w:tabs>
        <w:ind w:left="567" w:right="43"/>
        <w:jc w:val="both"/>
        <w:rPr>
          <w:rFonts w:ascii="Arial Narrow" w:hAnsi="Arial Narrow" w:cs="Calibri Light"/>
          <w:sz w:val="28"/>
          <w:szCs w:val="28"/>
        </w:rPr>
      </w:pPr>
    </w:p>
    <w:p w14:paraId="59FDBFD0" w14:textId="77777777" w:rsidR="00BB3E63" w:rsidRDefault="00BB3E63" w:rsidP="00BB3E63">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76B485FF" w14:textId="77777777" w:rsidR="00BB3E63" w:rsidRDefault="00BB3E63" w:rsidP="00BB3E63">
      <w:pPr>
        <w:tabs>
          <w:tab w:val="left" w:pos="851"/>
        </w:tabs>
        <w:ind w:left="567" w:right="43"/>
        <w:jc w:val="both"/>
        <w:rPr>
          <w:rFonts w:ascii="Arial Narrow" w:hAnsi="Arial Narrow" w:cs="Calibri Light"/>
          <w:b/>
          <w:bCs/>
          <w:sz w:val="28"/>
          <w:szCs w:val="28"/>
        </w:rPr>
      </w:pPr>
    </w:p>
    <w:p w14:paraId="06857603"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490CF3A2" w14:textId="77777777" w:rsidR="00BB3E63" w:rsidRDefault="00BB3E63" w:rsidP="00BB3E63">
      <w:pPr>
        <w:tabs>
          <w:tab w:val="left" w:pos="851"/>
        </w:tabs>
        <w:ind w:left="567" w:right="43"/>
        <w:jc w:val="both"/>
        <w:rPr>
          <w:rFonts w:ascii="Arial Narrow" w:hAnsi="Arial Narrow" w:cs="Calibri Light"/>
          <w:sz w:val="28"/>
          <w:szCs w:val="28"/>
        </w:rPr>
      </w:pPr>
    </w:p>
    <w:p w14:paraId="10EB5D94"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071B46F" w14:textId="77777777" w:rsidR="00BB3E63" w:rsidRDefault="00BB3E63" w:rsidP="00BB3E63">
      <w:pPr>
        <w:tabs>
          <w:tab w:val="left" w:pos="851"/>
        </w:tabs>
        <w:ind w:left="567" w:right="43"/>
        <w:jc w:val="both"/>
        <w:rPr>
          <w:rFonts w:ascii="Arial Narrow" w:hAnsi="Arial Narrow" w:cs="Calibri Light"/>
          <w:b/>
          <w:bCs/>
          <w:sz w:val="28"/>
          <w:szCs w:val="28"/>
        </w:rPr>
      </w:pPr>
    </w:p>
    <w:p w14:paraId="1523CC9C" w14:textId="77777777" w:rsidR="00BB3E63" w:rsidRDefault="00BB3E63" w:rsidP="00BB3E63">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196D3EB0" w14:textId="77777777" w:rsidR="00BB3E63" w:rsidRDefault="00BB3E63" w:rsidP="00BB3E63">
      <w:pPr>
        <w:tabs>
          <w:tab w:val="left" w:pos="851"/>
        </w:tabs>
        <w:ind w:left="567" w:right="43"/>
        <w:jc w:val="both"/>
        <w:rPr>
          <w:rFonts w:ascii="Arial Narrow" w:hAnsi="Arial Narrow" w:cs="Calibri Light"/>
          <w:sz w:val="28"/>
          <w:szCs w:val="28"/>
        </w:rPr>
      </w:pPr>
    </w:p>
    <w:p w14:paraId="0F0A9A64"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24D1A780" w14:textId="77777777" w:rsidR="00BB3E63" w:rsidRDefault="00BB3E63" w:rsidP="00BB3E63">
      <w:pPr>
        <w:tabs>
          <w:tab w:val="left" w:pos="851"/>
        </w:tabs>
        <w:ind w:right="43"/>
        <w:jc w:val="both"/>
        <w:rPr>
          <w:rFonts w:ascii="Arial Narrow" w:hAnsi="Arial Narrow" w:cs="Calibri Light"/>
          <w:b/>
          <w:bCs/>
          <w:sz w:val="28"/>
          <w:szCs w:val="28"/>
        </w:rPr>
      </w:pPr>
    </w:p>
    <w:p w14:paraId="1A13A3AF"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E7B1D4E" w14:textId="77777777" w:rsidR="00BB3E63" w:rsidRDefault="00BB3E63" w:rsidP="00BB3E63">
      <w:pPr>
        <w:tabs>
          <w:tab w:val="left" w:pos="851"/>
        </w:tabs>
        <w:ind w:right="43"/>
        <w:jc w:val="both"/>
        <w:rPr>
          <w:rFonts w:ascii="Arial Narrow" w:hAnsi="Arial Narrow" w:cs="Calibri Light"/>
          <w:b/>
          <w:bCs/>
          <w:sz w:val="28"/>
          <w:szCs w:val="28"/>
        </w:rPr>
      </w:pPr>
    </w:p>
    <w:p w14:paraId="54202408"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 xml:space="preserve">Arcar com todas as despesas necessárias à defesa do Contratante, obrigando-se a reembolsar independente de notificação judicial, as despesas efetuadas inclusive </w:t>
      </w:r>
      <w:r>
        <w:rPr>
          <w:rFonts w:ascii="Arial Narrow" w:hAnsi="Arial Narrow" w:cs="Calibri Light"/>
          <w:sz w:val="28"/>
          <w:szCs w:val="28"/>
        </w:rPr>
        <w:lastRenderedPageBreak/>
        <w:t>custas judiciais e honorários advocatícios, bem como aqueles referentes à paralisação da utilização dos equipamentos.</w:t>
      </w:r>
    </w:p>
    <w:p w14:paraId="701339EB" w14:textId="77777777" w:rsidR="00BB3E63" w:rsidRDefault="00BB3E63" w:rsidP="00BB3E63">
      <w:pPr>
        <w:tabs>
          <w:tab w:val="left" w:pos="851"/>
        </w:tabs>
        <w:ind w:right="43"/>
        <w:jc w:val="both"/>
        <w:rPr>
          <w:rFonts w:ascii="Arial Narrow" w:hAnsi="Arial Narrow" w:cs="Calibri Light"/>
          <w:b/>
          <w:bCs/>
          <w:sz w:val="28"/>
          <w:szCs w:val="28"/>
        </w:rPr>
      </w:pPr>
    </w:p>
    <w:p w14:paraId="2CA1E59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59F24140" w14:textId="77777777" w:rsidR="00BB3E63" w:rsidRDefault="00BB3E63" w:rsidP="00BB3E63">
      <w:pPr>
        <w:ind w:right="43"/>
        <w:jc w:val="both"/>
        <w:rPr>
          <w:rFonts w:ascii="Arial Narrow" w:hAnsi="Arial Narrow" w:cs="Calibri Light"/>
          <w:b/>
          <w:sz w:val="28"/>
          <w:szCs w:val="28"/>
        </w:rPr>
      </w:pPr>
    </w:p>
    <w:p w14:paraId="3DBE1B34"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41266365" w14:textId="77777777" w:rsidR="00BB3E63" w:rsidRDefault="00BB3E63" w:rsidP="00BB3E63">
      <w:pPr>
        <w:ind w:right="43"/>
        <w:jc w:val="both"/>
        <w:rPr>
          <w:rFonts w:ascii="Arial Narrow" w:hAnsi="Arial Narrow" w:cs="Calibri Light"/>
          <w:sz w:val="28"/>
          <w:szCs w:val="28"/>
        </w:rPr>
      </w:pPr>
    </w:p>
    <w:p w14:paraId="78BFFAC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78054D88" w14:textId="77777777" w:rsidR="00BB3E63" w:rsidRDefault="00BB3E63" w:rsidP="00BB3E63">
      <w:pPr>
        <w:ind w:left="567" w:right="43"/>
        <w:jc w:val="both"/>
        <w:rPr>
          <w:rFonts w:ascii="Arial Narrow" w:hAnsi="Arial Narrow" w:cs="Calibri Light"/>
          <w:sz w:val="28"/>
          <w:szCs w:val="28"/>
        </w:rPr>
      </w:pPr>
    </w:p>
    <w:p w14:paraId="7E7C4A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013480E0" w14:textId="77777777" w:rsidR="00BB3E63" w:rsidRDefault="00BB3E63" w:rsidP="00BB3E63">
      <w:pPr>
        <w:ind w:right="43"/>
        <w:jc w:val="both"/>
        <w:rPr>
          <w:rFonts w:ascii="Arial Narrow" w:hAnsi="Arial Narrow" w:cs="Calibri Light"/>
          <w:sz w:val="28"/>
          <w:szCs w:val="28"/>
        </w:rPr>
      </w:pPr>
    </w:p>
    <w:p w14:paraId="5640BD5B"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0CAD3DCE" w14:textId="77777777" w:rsidR="00BB3E63" w:rsidRDefault="00BB3E63" w:rsidP="00BB3E63">
      <w:pPr>
        <w:ind w:right="43"/>
        <w:jc w:val="both"/>
        <w:rPr>
          <w:rFonts w:ascii="Arial Narrow" w:hAnsi="Arial Narrow" w:cs="Calibri Light"/>
          <w:sz w:val="28"/>
          <w:szCs w:val="28"/>
        </w:rPr>
      </w:pPr>
    </w:p>
    <w:p w14:paraId="6D28BC6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4ED1DBCB" w14:textId="77777777" w:rsidR="00BB3E63" w:rsidRDefault="00BB3E63" w:rsidP="00BB3E63">
      <w:pPr>
        <w:ind w:left="567" w:right="43"/>
        <w:jc w:val="both"/>
        <w:rPr>
          <w:rFonts w:ascii="Arial Narrow" w:hAnsi="Arial Narrow" w:cs="Calibri Light"/>
          <w:sz w:val="28"/>
          <w:szCs w:val="28"/>
        </w:rPr>
      </w:pPr>
    </w:p>
    <w:p w14:paraId="63E9E3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05A57371"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374A59DE" w14:textId="77777777" w:rsidR="00BB3E63" w:rsidRDefault="00BB3E63" w:rsidP="00BB3E63">
      <w:pPr>
        <w:ind w:right="43"/>
        <w:jc w:val="both"/>
        <w:rPr>
          <w:rFonts w:ascii="Arial Narrow" w:hAnsi="Arial Narrow" w:cs="Calibri Light"/>
          <w:sz w:val="28"/>
          <w:szCs w:val="28"/>
        </w:rPr>
      </w:pPr>
    </w:p>
    <w:p w14:paraId="3A666CB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06669FBA" w14:textId="77777777" w:rsidR="00BB3E63" w:rsidRDefault="00BB3E63" w:rsidP="00BB3E63">
      <w:pPr>
        <w:ind w:right="43"/>
        <w:jc w:val="both"/>
        <w:rPr>
          <w:rFonts w:ascii="Arial Narrow" w:hAnsi="Arial Narrow" w:cs="Calibri Light"/>
          <w:sz w:val="28"/>
          <w:szCs w:val="28"/>
        </w:rPr>
      </w:pPr>
    </w:p>
    <w:p w14:paraId="2A0A48D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6799F2CA" w14:textId="77777777" w:rsidR="00BB3E63" w:rsidRDefault="00BB3E63" w:rsidP="00BB3E63">
      <w:pPr>
        <w:ind w:right="43"/>
        <w:jc w:val="both"/>
        <w:rPr>
          <w:rFonts w:ascii="Arial Narrow" w:hAnsi="Arial Narrow" w:cs="Calibri Light"/>
          <w:b/>
          <w:sz w:val="28"/>
          <w:szCs w:val="28"/>
          <w:u w:val="single"/>
        </w:rPr>
      </w:pPr>
    </w:p>
    <w:p w14:paraId="18042B8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73072625" w14:textId="77777777" w:rsidR="00BB3E63" w:rsidRDefault="00BB3E63" w:rsidP="00BB3E63">
      <w:pPr>
        <w:ind w:right="43"/>
        <w:jc w:val="both"/>
        <w:rPr>
          <w:rFonts w:ascii="Arial Narrow" w:hAnsi="Arial Narrow" w:cs="Calibri Light"/>
          <w:b/>
          <w:bCs/>
          <w:sz w:val="28"/>
          <w:szCs w:val="28"/>
        </w:rPr>
      </w:pPr>
    </w:p>
    <w:p w14:paraId="744F518C"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pelo almoxarifado municipal ou servidor indicado para tal finalidade, de forma parcelada e de acordo com as solicitações/requisições das Secretárias Municipais.</w:t>
      </w:r>
    </w:p>
    <w:p w14:paraId="21F86EA8" w14:textId="77777777" w:rsidR="00BB3E63" w:rsidRDefault="00BB3E63" w:rsidP="00BB3E63">
      <w:pPr>
        <w:ind w:right="43"/>
        <w:jc w:val="both"/>
        <w:rPr>
          <w:rFonts w:ascii="Arial Narrow" w:hAnsi="Arial Narrow" w:cs="Calibri Light"/>
          <w:b/>
          <w:bCs/>
          <w:sz w:val="28"/>
          <w:szCs w:val="28"/>
        </w:rPr>
      </w:pPr>
    </w:p>
    <w:p w14:paraId="52B9F42E" w14:textId="77777777" w:rsidR="00BB3E63" w:rsidRDefault="00BB3E63" w:rsidP="00BB3E63">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42D957AF" w14:textId="77777777" w:rsidR="00BB3E63" w:rsidRDefault="00BB3E63" w:rsidP="00BB3E63">
      <w:pPr>
        <w:ind w:right="43"/>
        <w:jc w:val="both"/>
        <w:rPr>
          <w:rFonts w:ascii="Arial Narrow" w:hAnsi="Arial Narrow" w:cs="Calibri Light"/>
          <w:b/>
          <w:bCs/>
          <w:sz w:val="28"/>
          <w:szCs w:val="28"/>
        </w:rPr>
      </w:pPr>
    </w:p>
    <w:p w14:paraId="2705BFA6" w14:textId="77777777" w:rsidR="00BB3E63" w:rsidRDefault="00BB3E63" w:rsidP="00BB3E63">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estiverem em conformidade com as referidas especificações.</w:t>
      </w:r>
    </w:p>
    <w:p w14:paraId="22960C70" w14:textId="77777777" w:rsidR="00BB3E63" w:rsidRDefault="00BB3E63" w:rsidP="00BB3E63">
      <w:pPr>
        <w:ind w:right="43"/>
        <w:jc w:val="both"/>
        <w:rPr>
          <w:rFonts w:ascii="Arial Narrow" w:hAnsi="Arial Narrow" w:cs="Calibri Light"/>
          <w:b/>
          <w:bCs/>
          <w:sz w:val="28"/>
          <w:szCs w:val="28"/>
        </w:rPr>
      </w:pPr>
    </w:p>
    <w:p w14:paraId="7167E2F3" w14:textId="77777777" w:rsidR="00BB3E63" w:rsidRDefault="00BB3E63" w:rsidP="00BB3E63">
      <w:pPr>
        <w:ind w:right="43"/>
        <w:jc w:val="both"/>
        <w:rPr>
          <w:rFonts w:ascii="Arial Narrow" w:hAnsi="Arial Narrow" w:cs="Calibri Light"/>
          <w:snapToGrid w:val="0"/>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w:t>
      </w:r>
      <w:r>
        <w:rPr>
          <w:rFonts w:ascii="Arial Narrow" w:hAnsi="Arial Narrow" w:cs="Calibri Light"/>
          <w:snapToGrid w:val="0"/>
          <w:sz w:val="28"/>
          <w:szCs w:val="28"/>
        </w:rPr>
        <w:t>, no</w:t>
      </w:r>
      <w:r>
        <w:rPr>
          <w:rFonts w:ascii="Arial Narrow" w:hAnsi="Arial Narrow" w:cs="Calibri Light"/>
          <w:sz w:val="28"/>
          <w:szCs w:val="28"/>
        </w:rPr>
        <w:t xml:space="preserve"> Almoxarifado Municipal, ou endereços indicados nas requisições</w:t>
      </w:r>
      <w:r>
        <w:rPr>
          <w:rFonts w:ascii="Arial Narrow" w:hAnsi="Arial Narrow" w:cs="Calibri Light"/>
          <w:snapToGrid w:val="0"/>
          <w:sz w:val="28"/>
          <w:szCs w:val="28"/>
        </w:rPr>
        <w:t>, de acordo com o prazo enunciado no Termo de Referência.</w:t>
      </w:r>
    </w:p>
    <w:p w14:paraId="2BE5D842" w14:textId="77777777" w:rsidR="00BB3E63" w:rsidRDefault="00BB3E63" w:rsidP="00BB3E63">
      <w:pPr>
        <w:tabs>
          <w:tab w:val="left" w:pos="9356"/>
        </w:tabs>
        <w:ind w:right="43"/>
        <w:jc w:val="both"/>
        <w:rPr>
          <w:rFonts w:ascii="Arial Narrow" w:hAnsi="Arial Narrow" w:cs="Calibri Light"/>
          <w:sz w:val="28"/>
          <w:szCs w:val="28"/>
        </w:rPr>
      </w:pPr>
      <w:r>
        <w:rPr>
          <w:rFonts w:ascii="Arial Narrow" w:hAnsi="Arial Narrow" w:cs="Calibri Light"/>
          <w:b/>
          <w:bCs/>
          <w:sz w:val="28"/>
          <w:szCs w:val="28"/>
        </w:rPr>
        <w:lastRenderedPageBreak/>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2BA6215D" w14:textId="77777777" w:rsidR="00BB3E63" w:rsidRDefault="00BB3E63" w:rsidP="00BB3E63">
      <w:pPr>
        <w:tabs>
          <w:tab w:val="left" w:pos="9356"/>
        </w:tabs>
        <w:ind w:right="43"/>
        <w:jc w:val="both"/>
        <w:rPr>
          <w:rFonts w:ascii="Arial Narrow" w:hAnsi="Arial Narrow" w:cs="Calibri Light"/>
          <w:b/>
          <w:bCs/>
          <w:sz w:val="28"/>
          <w:szCs w:val="28"/>
        </w:rPr>
      </w:pPr>
    </w:p>
    <w:p w14:paraId="1F5AA7E8" w14:textId="77777777" w:rsidR="00BB3E63" w:rsidRDefault="00BB3E63" w:rsidP="00BB3E63">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73E82ED1" w14:textId="77777777" w:rsidR="00BB3E63" w:rsidRDefault="00BB3E63" w:rsidP="00BB3E63">
      <w:pPr>
        <w:tabs>
          <w:tab w:val="left" w:pos="9356"/>
        </w:tabs>
        <w:ind w:right="43"/>
        <w:jc w:val="both"/>
        <w:rPr>
          <w:rFonts w:ascii="Arial Narrow" w:hAnsi="Arial Narrow" w:cs="Wingdings"/>
          <w:b/>
          <w:bCs/>
          <w:sz w:val="28"/>
          <w:szCs w:val="28"/>
        </w:rPr>
      </w:pPr>
    </w:p>
    <w:p w14:paraId="2D590954" w14:textId="77777777" w:rsidR="00BB3E63" w:rsidRDefault="00BB3E63" w:rsidP="00BB3E63">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4BC7A9AA" w14:textId="77777777" w:rsidR="00BB3E63" w:rsidRDefault="00BB3E63" w:rsidP="00BB3E63">
      <w:pPr>
        <w:ind w:right="43"/>
        <w:jc w:val="both"/>
        <w:rPr>
          <w:rFonts w:ascii="Arial Narrow" w:hAnsi="Arial Narrow" w:cs="Wingdings"/>
          <w:b/>
          <w:bCs/>
          <w:sz w:val="28"/>
          <w:szCs w:val="28"/>
        </w:rPr>
      </w:pPr>
    </w:p>
    <w:p w14:paraId="45C4C9E8" w14:textId="77777777" w:rsidR="00BB3E63" w:rsidRDefault="00BB3E63" w:rsidP="00BB3E63">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29829962" w14:textId="77777777" w:rsidR="00BB3E63" w:rsidRDefault="00BB3E63" w:rsidP="00BB3E63">
      <w:pPr>
        <w:ind w:right="43"/>
        <w:jc w:val="both"/>
        <w:rPr>
          <w:rFonts w:ascii="Arial Narrow" w:hAnsi="Arial Narrow" w:cs="Wingdings"/>
          <w:b/>
          <w:bCs/>
          <w:sz w:val="28"/>
          <w:szCs w:val="28"/>
        </w:rPr>
      </w:pPr>
    </w:p>
    <w:p w14:paraId="1242FEC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2F33BD6E" w14:textId="77777777" w:rsidR="00BB3E63" w:rsidRDefault="00BB3E63" w:rsidP="00BB3E63">
      <w:pPr>
        <w:ind w:right="43"/>
        <w:jc w:val="both"/>
        <w:rPr>
          <w:rFonts w:ascii="Arial Narrow" w:hAnsi="Arial Narrow" w:cs="Wingdings"/>
          <w:sz w:val="28"/>
          <w:szCs w:val="28"/>
        </w:rPr>
      </w:pPr>
    </w:p>
    <w:p w14:paraId="6EF6E8D8" w14:textId="77777777" w:rsidR="00BB3E63" w:rsidRDefault="00BB3E63" w:rsidP="00BB3E63">
      <w:pPr>
        <w:pStyle w:val="Corpodetexto2"/>
        <w:ind w:left="567"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353BC2F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50B27210"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68CEB9D5"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5DBC2167" w14:textId="77777777" w:rsidR="00BB3E63" w:rsidRDefault="00BB3E63" w:rsidP="00BB3E63">
      <w:pPr>
        <w:ind w:right="43"/>
        <w:jc w:val="both"/>
        <w:rPr>
          <w:rFonts w:ascii="Arial Narrow" w:hAnsi="Arial Narrow" w:cs="Wingdings"/>
          <w:b/>
          <w:sz w:val="28"/>
          <w:szCs w:val="28"/>
          <w:u w:val="single"/>
        </w:rPr>
      </w:pPr>
    </w:p>
    <w:p w14:paraId="155A6462"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47C9AFA9" w14:textId="77777777" w:rsidR="00BB3E63" w:rsidRDefault="00BB3E63" w:rsidP="00BB3E63">
      <w:pPr>
        <w:ind w:right="43"/>
        <w:jc w:val="both"/>
        <w:rPr>
          <w:rFonts w:ascii="Arial Narrow" w:hAnsi="Arial Narrow" w:cs="Wingdings"/>
          <w:b/>
          <w:bCs/>
          <w:sz w:val="28"/>
          <w:szCs w:val="28"/>
        </w:rPr>
      </w:pPr>
    </w:p>
    <w:p w14:paraId="1F64B8BE"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76101C66" w14:textId="77777777" w:rsidR="00BB3E63" w:rsidRDefault="00BB3E63" w:rsidP="00BB3E63">
      <w:pPr>
        <w:ind w:right="43"/>
        <w:jc w:val="both"/>
        <w:rPr>
          <w:rFonts w:ascii="Arial Narrow" w:hAnsi="Arial Narrow" w:cs="Wingdings"/>
          <w:b/>
          <w:bCs/>
          <w:sz w:val="28"/>
          <w:szCs w:val="28"/>
        </w:rPr>
      </w:pPr>
    </w:p>
    <w:p w14:paraId="631E6AE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20F88893" w14:textId="77777777" w:rsidR="00BB3E63" w:rsidRDefault="00BB3E63" w:rsidP="00BB3E63">
      <w:pPr>
        <w:ind w:right="43"/>
        <w:jc w:val="both"/>
        <w:rPr>
          <w:rFonts w:ascii="Arial Narrow" w:hAnsi="Arial Narrow" w:cs="Wingdings"/>
          <w:sz w:val="28"/>
          <w:szCs w:val="28"/>
        </w:rPr>
      </w:pPr>
    </w:p>
    <w:p w14:paraId="799C22A6"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75EA43CC"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3737CEF0"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730AA154"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79DC130A"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0AD36CD5" w14:textId="77777777" w:rsidR="00BB3E63" w:rsidRDefault="00BB3E63" w:rsidP="00BB3E63">
      <w:pPr>
        <w:ind w:right="43"/>
        <w:jc w:val="both"/>
        <w:rPr>
          <w:rFonts w:ascii="Arial Narrow" w:hAnsi="Arial Narrow" w:cs="Wingdings"/>
          <w:b/>
          <w:bCs/>
          <w:sz w:val="28"/>
          <w:szCs w:val="28"/>
        </w:rPr>
      </w:pPr>
    </w:p>
    <w:p w14:paraId="6C02E724"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7526E80A"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lastRenderedPageBreak/>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70A0BADF" w14:textId="77777777" w:rsidR="00BB3E63" w:rsidRDefault="00BB3E63" w:rsidP="00BB3E63">
      <w:pPr>
        <w:ind w:right="43"/>
        <w:jc w:val="both"/>
        <w:rPr>
          <w:rFonts w:ascii="Arial Narrow" w:hAnsi="Arial Narrow" w:cs="Wingdings"/>
          <w:b/>
          <w:bCs/>
          <w:sz w:val="28"/>
          <w:szCs w:val="28"/>
        </w:rPr>
      </w:pPr>
    </w:p>
    <w:p w14:paraId="612DE4F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38B4A2A1" w14:textId="77777777" w:rsidR="00BB3E63" w:rsidRDefault="00BB3E63" w:rsidP="00BB3E63">
      <w:pPr>
        <w:ind w:right="43"/>
        <w:jc w:val="both"/>
        <w:rPr>
          <w:rFonts w:ascii="Arial Narrow" w:hAnsi="Arial Narrow" w:cs="Wingdings"/>
          <w:b/>
          <w:bCs/>
          <w:sz w:val="28"/>
          <w:szCs w:val="28"/>
        </w:rPr>
      </w:pPr>
    </w:p>
    <w:p w14:paraId="04CFD35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3EC0DDF" w14:textId="77777777" w:rsidR="00BB3E63" w:rsidRDefault="00BB3E63" w:rsidP="00BB3E63">
      <w:pPr>
        <w:ind w:right="43"/>
        <w:jc w:val="both"/>
        <w:rPr>
          <w:rFonts w:ascii="Arial Narrow" w:hAnsi="Arial Narrow" w:cs="Wingdings"/>
          <w:b/>
          <w:bCs/>
          <w:sz w:val="28"/>
          <w:szCs w:val="28"/>
        </w:rPr>
      </w:pPr>
    </w:p>
    <w:p w14:paraId="01DCE64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1279EE9C" w14:textId="77777777" w:rsidR="00BB3E63" w:rsidRDefault="00BB3E63" w:rsidP="00BB3E63">
      <w:pPr>
        <w:ind w:right="43"/>
        <w:jc w:val="both"/>
        <w:rPr>
          <w:rFonts w:ascii="Arial Narrow" w:hAnsi="Arial Narrow" w:cs="Wingdings"/>
          <w:b/>
          <w:bCs/>
          <w:sz w:val="28"/>
          <w:szCs w:val="28"/>
        </w:rPr>
      </w:pPr>
    </w:p>
    <w:p w14:paraId="6AC3837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6997E7FD" w14:textId="77777777" w:rsidR="00BB3E63" w:rsidRDefault="00BB3E63" w:rsidP="00BB3E63">
      <w:pPr>
        <w:ind w:left="567" w:right="43"/>
        <w:jc w:val="both"/>
        <w:rPr>
          <w:rFonts w:ascii="Arial Narrow" w:hAnsi="Arial Narrow" w:cs="Wingdings"/>
          <w:sz w:val="28"/>
          <w:szCs w:val="28"/>
        </w:rPr>
      </w:pPr>
    </w:p>
    <w:p w14:paraId="03ABBABE" w14:textId="77777777" w:rsidR="00BB3E63" w:rsidRDefault="00BB3E63" w:rsidP="00BB3E63">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04E6B022" w14:textId="77777777" w:rsidR="00BB3E63" w:rsidRDefault="00BB3E63" w:rsidP="00BB3E63">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20FFC5DF" w14:textId="77777777" w:rsidR="00BB3E63" w:rsidRDefault="00BB3E63" w:rsidP="00BB3E63">
      <w:pPr>
        <w:ind w:left="567" w:right="43"/>
        <w:jc w:val="both"/>
        <w:rPr>
          <w:rFonts w:ascii="Arial Narrow" w:hAnsi="Arial Narrow" w:cs="Wingdings"/>
          <w:sz w:val="28"/>
          <w:szCs w:val="28"/>
        </w:rPr>
      </w:pPr>
    </w:p>
    <w:p w14:paraId="0F56B45C"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3F9781E9"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325FAE39" w14:textId="77777777" w:rsidR="00BB3E63" w:rsidRDefault="00BB3E63" w:rsidP="00BB3E63">
      <w:pPr>
        <w:tabs>
          <w:tab w:val="left" w:pos="1134"/>
        </w:tabs>
        <w:ind w:left="851" w:right="43"/>
        <w:jc w:val="both"/>
        <w:rPr>
          <w:rFonts w:ascii="Arial Narrow" w:hAnsi="Arial Narrow" w:cs="Wingdings"/>
          <w:sz w:val="28"/>
          <w:szCs w:val="28"/>
        </w:rPr>
      </w:pPr>
    </w:p>
    <w:p w14:paraId="1BAB8DBC"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1F6934A6" w14:textId="77777777" w:rsidR="00BB3E63" w:rsidRDefault="00BB3E63" w:rsidP="00BB3E63">
      <w:pPr>
        <w:tabs>
          <w:tab w:val="left" w:pos="1134"/>
        </w:tabs>
        <w:ind w:left="851" w:right="43"/>
        <w:jc w:val="both"/>
        <w:rPr>
          <w:rFonts w:ascii="Arial Narrow" w:hAnsi="Arial Narrow" w:cs="Wingdings"/>
          <w:sz w:val="28"/>
          <w:szCs w:val="28"/>
        </w:rPr>
      </w:pPr>
    </w:p>
    <w:p w14:paraId="2215857F"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2EAF0DAA" w14:textId="77777777" w:rsidR="00BB3E63" w:rsidRDefault="00BB3E63" w:rsidP="00BB3E63">
      <w:pPr>
        <w:tabs>
          <w:tab w:val="left" w:pos="1134"/>
        </w:tabs>
        <w:ind w:left="851" w:right="43"/>
        <w:jc w:val="both"/>
        <w:rPr>
          <w:rFonts w:ascii="Arial Narrow" w:hAnsi="Arial Narrow" w:cs="Wingdings"/>
          <w:b/>
          <w:bCs/>
          <w:sz w:val="28"/>
          <w:szCs w:val="28"/>
        </w:rPr>
      </w:pPr>
    </w:p>
    <w:p w14:paraId="0CABF2E6"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3B92279D" w14:textId="77777777" w:rsidR="00BB3E63" w:rsidRDefault="00BB3E63" w:rsidP="00BB3E63">
      <w:pPr>
        <w:tabs>
          <w:tab w:val="left" w:pos="1134"/>
        </w:tabs>
        <w:ind w:left="851" w:right="43"/>
        <w:jc w:val="both"/>
        <w:rPr>
          <w:rFonts w:ascii="Arial Narrow" w:hAnsi="Arial Narrow" w:cs="Wingdings"/>
          <w:b/>
          <w:bCs/>
          <w:sz w:val="28"/>
          <w:szCs w:val="28"/>
        </w:rPr>
      </w:pPr>
    </w:p>
    <w:p w14:paraId="7106858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223C8D0B" w14:textId="77777777" w:rsidR="00BB3E63" w:rsidRDefault="00BB3E63" w:rsidP="00BB3E63">
      <w:pPr>
        <w:ind w:right="43"/>
        <w:jc w:val="both"/>
        <w:rPr>
          <w:rFonts w:ascii="Arial Narrow" w:hAnsi="Arial Narrow" w:cs="Wingdings"/>
          <w:b/>
          <w:bCs/>
          <w:sz w:val="28"/>
          <w:szCs w:val="28"/>
        </w:rPr>
      </w:pPr>
    </w:p>
    <w:p w14:paraId="07FB971F"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lastRenderedPageBreak/>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59E1359C" w14:textId="77777777" w:rsidR="00BB3E63" w:rsidRDefault="00BB3E63" w:rsidP="00BB3E63">
      <w:pPr>
        <w:ind w:left="567" w:right="43"/>
        <w:jc w:val="both"/>
        <w:rPr>
          <w:rFonts w:ascii="Arial Narrow" w:hAnsi="Arial Narrow" w:cs="Wingdings"/>
          <w:sz w:val="28"/>
          <w:szCs w:val="28"/>
        </w:rPr>
      </w:pPr>
    </w:p>
    <w:p w14:paraId="2FD2881A"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3ABC0C89" w14:textId="77777777" w:rsidR="00BB3E63" w:rsidRDefault="00BB3E63" w:rsidP="00BB3E63">
      <w:pPr>
        <w:tabs>
          <w:tab w:val="left" w:pos="851"/>
        </w:tabs>
        <w:ind w:left="567" w:right="43"/>
        <w:jc w:val="both"/>
        <w:rPr>
          <w:rFonts w:ascii="Arial Narrow" w:hAnsi="Arial Narrow" w:cs="Wingdings"/>
          <w:sz w:val="28"/>
          <w:szCs w:val="28"/>
        </w:rPr>
      </w:pPr>
    </w:p>
    <w:p w14:paraId="5B39BB5C"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50D59F39"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2E4A2FA4"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6F126990" w14:textId="77777777" w:rsidR="00BB3E63" w:rsidRDefault="00BB3E63" w:rsidP="00BB3E63">
      <w:pPr>
        <w:ind w:right="43"/>
        <w:jc w:val="both"/>
        <w:rPr>
          <w:rFonts w:ascii="Arial Narrow" w:hAnsi="Arial Narrow" w:cs="Wingdings"/>
          <w:b/>
          <w:sz w:val="28"/>
          <w:szCs w:val="28"/>
          <w:u w:val="single"/>
        </w:rPr>
      </w:pPr>
    </w:p>
    <w:p w14:paraId="3068A1F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391B374F" w14:textId="77777777" w:rsidR="00BB3E63" w:rsidRDefault="00BB3E63" w:rsidP="00BB3E63">
      <w:pPr>
        <w:ind w:right="43"/>
        <w:jc w:val="both"/>
        <w:rPr>
          <w:rFonts w:ascii="Arial Narrow" w:hAnsi="Arial Narrow" w:cs="Wingdings"/>
          <w:b/>
          <w:sz w:val="28"/>
          <w:szCs w:val="28"/>
        </w:rPr>
      </w:pPr>
    </w:p>
    <w:p w14:paraId="6425A7B7"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tbl>
      <w:tblPr>
        <w:tblW w:w="9460" w:type="dxa"/>
        <w:tblCellMar>
          <w:left w:w="70" w:type="dxa"/>
          <w:right w:w="70" w:type="dxa"/>
        </w:tblCellMar>
        <w:tblLook w:val="04A0" w:firstRow="1" w:lastRow="0" w:firstColumn="1" w:lastColumn="0" w:noHBand="0" w:noVBand="1"/>
      </w:tblPr>
      <w:tblGrid>
        <w:gridCol w:w="9460"/>
      </w:tblGrid>
      <w:tr w:rsidR="00F02F2A" w:rsidRPr="00F02F2A" w14:paraId="1BC8A15D" w14:textId="77777777" w:rsidTr="00F02F2A">
        <w:trPr>
          <w:trHeight w:val="1980"/>
        </w:trPr>
        <w:tc>
          <w:tcPr>
            <w:tcW w:w="9460" w:type="dxa"/>
            <w:tcBorders>
              <w:top w:val="nil"/>
              <w:left w:val="nil"/>
              <w:bottom w:val="nil"/>
              <w:right w:val="nil"/>
            </w:tcBorders>
            <w:shd w:val="clear" w:color="auto" w:fill="auto"/>
            <w:vAlign w:val="center"/>
            <w:hideMark/>
          </w:tcPr>
          <w:p w14:paraId="66F3386D" w14:textId="77777777" w:rsidR="00F02F2A" w:rsidRPr="00F02F2A" w:rsidRDefault="00F02F2A" w:rsidP="00F02F2A">
            <w:pPr>
              <w:rPr>
                <w:rFonts w:ascii="Verdana" w:eastAsia="Times New Roman" w:hAnsi="Verdana" w:cs="Arial"/>
                <w:color w:val="000000"/>
                <w:sz w:val="20"/>
                <w:szCs w:val="20"/>
                <w:lang w:eastAsia="pt-BR"/>
              </w:rPr>
            </w:pPr>
            <w:proofErr w:type="gramStart"/>
            <w:r w:rsidRPr="00F02F2A">
              <w:rPr>
                <w:rFonts w:ascii="Verdana" w:eastAsia="Times New Roman" w:hAnsi="Verdana" w:cs="Arial"/>
                <w:color w:val="000000"/>
                <w:sz w:val="20"/>
                <w:szCs w:val="20"/>
                <w:lang w:eastAsia="pt-BR"/>
              </w:rPr>
              <w:t>1  PREFEITURA</w:t>
            </w:r>
            <w:proofErr w:type="gramEnd"/>
            <w:r w:rsidRPr="00F02F2A">
              <w:rPr>
                <w:rFonts w:ascii="Verdana" w:eastAsia="Times New Roman" w:hAnsi="Verdana" w:cs="Arial"/>
                <w:color w:val="000000"/>
                <w:sz w:val="20"/>
                <w:szCs w:val="20"/>
                <w:lang w:eastAsia="pt-BR"/>
              </w:rPr>
              <w:t xml:space="preserve"> MUNICIPAL DE IGUATEMI</w:t>
            </w:r>
            <w:r w:rsidRPr="00F02F2A">
              <w:rPr>
                <w:rFonts w:ascii="Verdana" w:eastAsia="Times New Roman" w:hAnsi="Verdana" w:cs="Arial"/>
                <w:color w:val="000000"/>
                <w:sz w:val="20"/>
                <w:szCs w:val="20"/>
                <w:lang w:eastAsia="pt-BR"/>
              </w:rPr>
              <w:br/>
              <w:t>02  SECRETARIA MUNICIPAL DE GOVERNO</w:t>
            </w:r>
            <w:r w:rsidRPr="00F02F2A">
              <w:rPr>
                <w:rFonts w:ascii="Verdana" w:eastAsia="Times New Roman" w:hAnsi="Verdana" w:cs="Arial"/>
                <w:color w:val="000000"/>
                <w:sz w:val="20"/>
                <w:szCs w:val="20"/>
                <w:lang w:eastAsia="pt-BR"/>
              </w:rPr>
              <w:br/>
              <w:t>02.01  SECRETARIA MUNICIPAL DE GOVERNO</w:t>
            </w:r>
            <w:r w:rsidRPr="00F02F2A">
              <w:rPr>
                <w:rFonts w:ascii="Verdana" w:eastAsia="Times New Roman" w:hAnsi="Verdana" w:cs="Arial"/>
                <w:color w:val="000000"/>
                <w:sz w:val="20"/>
                <w:szCs w:val="20"/>
                <w:lang w:eastAsia="pt-BR"/>
              </w:rPr>
              <w:br/>
              <w:t>04.122.0300-2.096  MANUTENÇÃO DAS ATIVIDADES DA SECRETARIA MUNICIPAL DE GOVERNO</w:t>
            </w:r>
            <w:r w:rsidRPr="00F02F2A">
              <w:rPr>
                <w:rFonts w:ascii="Verdana" w:eastAsia="Times New Roman" w:hAnsi="Verdana" w:cs="Arial"/>
                <w:color w:val="000000"/>
                <w:sz w:val="20"/>
                <w:szCs w:val="20"/>
                <w:lang w:eastAsia="pt-BR"/>
              </w:rPr>
              <w:br/>
              <w:t>3.3.90.30.00  MATERIAL DE CONSUMO</w:t>
            </w:r>
            <w:r w:rsidRPr="00F02F2A">
              <w:rPr>
                <w:rFonts w:ascii="Verdana" w:eastAsia="Times New Roman" w:hAnsi="Verdana" w:cs="Arial"/>
                <w:color w:val="000000"/>
                <w:sz w:val="20"/>
                <w:szCs w:val="20"/>
                <w:lang w:eastAsia="pt-BR"/>
              </w:rPr>
              <w:br/>
              <w:t>FONTE: 1.500.0000-000     /     FICHA: 054</w:t>
            </w:r>
            <w:r w:rsidRPr="00F02F2A">
              <w:rPr>
                <w:rFonts w:ascii="Verdana" w:eastAsia="Times New Roman" w:hAnsi="Verdana" w:cs="Arial"/>
                <w:color w:val="000000"/>
                <w:sz w:val="20"/>
                <w:szCs w:val="20"/>
                <w:lang w:eastAsia="pt-BR"/>
              </w:rPr>
              <w:br/>
              <w:t>R$ 14,90 (quatorze reais e noventa centavos)</w:t>
            </w:r>
          </w:p>
        </w:tc>
      </w:tr>
      <w:tr w:rsidR="00F02F2A" w:rsidRPr="00F02F2A" w14:paraId="79FFB1FA" w14:textId="77777777" w:rsidTr="00F02F2A">
        <w:trPr>
          <w:trHeight w:val="1980"/>
        </w:trPr>
        <w:tc>
          <w:tcPr>
            <w:tcW w:w="9460" w:type="dxa"/>
            <w:tcBorders>
              <w:top w:val="nil"/>
              <w:left w:val="nil"/>
              <w:bottom w:val="nil"/>
              <w:right w:val="nil"/>
            </w:tcBorders>
            <w:shd w:val="clear" w:color="auto" w:fill="auto"/>
            <w:vAlign w:val="center"/>
            <w:hideMark/>
          </w:tcPr>
          <w:p w14:paraId="7AE3389C" w14:textId="77777777" w:rsidR="00F02F2A" w:rsidRPr="00F02F2A" w:rsidRDefault="00F02F2A" w:rsidP="00F02F2A">
            <w:pPr>
              <w:rPr>
                <w:rFonts w:ascii="Verdana" w:eastAsia="Times New Roman" w:hAnsi="Verdana" w:cs="Arial"/>
                <w:color w:val="000000"/>
                <w:sz w:val="20"/>
                <w:szCs w:val="20"/>
                <w:lang w:eastAsia="pt-BR"/>
              </w:rPr>
            </w:pPr>
            <w:proofErr w:type="gramStart"/>
            <w:r w:rsidRPr="00F02F2A">
              <w:rPr>
                <w:rFonts w:ascii="Verdana" w:eastAsia="Times New Roman" w:hAnsi="Verdana" w:cs="Arial"/>
                <w:color w:val="000000"/>
                <w:sz w:val="20"/>
                <w:szCs w:val="20"/>
                <w:lang w:eastAsia="pt-BR"/>
              </w:rPr>
              <w:t>1  PREFEITURA</w:t>
            </w:r>
            <w:proofErr w:type="gramEnd"/>
            <w:r w:rsidRPr="00F02F2A">
              <w:rPr>
                <w:rFonts w:ascii="Verdana" w:eastAsia="Times New Roman" w:hAnsi="Verdana" w:cs="Arial"/>
                <w:color w:val="000000"/>
                <w:sz w:val="20"/>
                <w:szCs w:val="20"/>
                <w:lang w:eastAsia="pt-BR"/>
              </w:rPr>
              <w:t xml:space="preserve"> MUNICIPAL DE IGUATEMI</w:t>
            </w:r>
            <w:r w:rsidRPr="00F02F2A">
              <w:rPr>
                <w:rFonts w:ascii="Verdana" w:eastAsia="Times New Roman" w:hAnsi="Verdana" w:cs="Arial"/>
                <w:color w:val="000000"/>
                <w:sz w:val="20"/>
                <w:szCs w:val="20"/>
                <w:lang w:eastAsia="pt-BR"/>
              </w:rPr>
              <w:br/>
              <w:t>05  SECRETARIA MUNICIPAL DE EDUCAÇÃO</w:t>
            </w:r>
            <w:r w:rsidRPr="00F02F2A">
              <w:rPr>
                <w:rFonts w:ascii="Verdana" w:eastAsia="Times New Roman" w:hAnsi="Verdana" w:cs="Arial"/>
                <w:color w:val="000000"/>
                <w:sz w:val="20"/>
                <w:szCs w:val="20"/>
                <w:lang w:eastAsia="pt-BR"/>
              </w:rPr>
              <w:br/>
              <w:t>05.01  SECRETARIA MUNICIPAL DE EDUCAÇÃO</w:t>
            </w:r>
            <w:r w:rsidRPr="00F02F2A">
              <w:rPr>
                <w:rFonts w:ascii="Verdana" w:eastAsia="Times New Roman" w:hAnsi="Verdana" w:cs="Arial"/>
                <w:color w:val="000000"/>
                <w:sz w:val="20"/>
                <w:szCs w:val="20"/>
                <w:lang w:eastAsia="pt-BR"/>
              </w:rPr>
              <w:br/>
              <w:t>12.365.0808-2.006  MANUTENÇÃO DAS ATIVIDADES DA EDUCAÇÃO INFANTIL</w:t>
            </w:r>
            <w:r w:rsidRPr="00F02F2A">
              <w:rPr>
                <w:rFonts w:ascii="Verdana" w:eastAsia="Times New Roman" w:hAnsi="Verdana" w:cs="Arial"/>
                <w:color w:val="000000"/>
                <w:sz w:val="20"/>
                <w:szCs w:val="20"/>
                <w:lang w:eastAsia="pt-BR"/>
              </w:rPr>
              <w:br/>
              <w:t>3.3.90.30.00  MATERIAL DE CONSUMO</w:t>
            </w:r>
            <w:r w:rsidRPr="00F02F2A">
              <w:rPr>
                <w:rFonts w:ascii="Verdana" w:eastAsia="Times New Roman" w:hAnsi="Verdana" w:cs="Arial"/>
                <w:color w:val="000000"/>
                <w:sz w:val="20"/>
                <w:szCs w:val="20"/>
                <w:lang w:eastAsia="pt-BR"/>
              </w:rPr>
              <w:br/>
              <w:t>FONTE: 1.500.1001-000     /     FICHA: 185</w:t>
            </w:r>
            <w:r w:rsidRPr="00F02F2A">
              <w:rPr>
                <w:rFonts w:ascii="Verdana" w:eastAsia="Times New Roman" w:hAnsi="Verdana" w:cs="Arial"/>
                <w:color w:val="000000"/>
                <w:sz w:val="20"/>
                <w:szCs w:val="20"/>
                <w:lang w:eastAsia="pt-BR"/>
              </w:rPr>
              <w:br/>
              <w:t>R$ 611,90 (seiscentos e onze reais e noventa centavos)</w:t>
            </w:r>
          </w:p>
        </w:tc>
      </w:tr>
      <w:tr w:rsidR="00F02F2A" w:rsidRPr="00F02F2A" w14:paraId="18EEE6C2" w14:textId="77777777" w:rsidTr="00F02F2A">
        <w:trPr>
          <w:trHeight w:val="1980"/>
        </w:trPr>
        <w:tc>
          <w:tcPr>
            <w:tcW w:w="9460" w:type="dxa"/>
            <w:tcBorders>
              <w:top w:val="nil"/>
              <w:left w:val="nil"/>
              <w:bottom w:val="nil"/>
              <w:right w:val="nil"/>
            </w:tcBorders>
            <w:shd w:val="clear" w:color="auto" w:fill="auto"/>
            <w:vAlign w:val="center"/>
            <w:hideMark/>
          </w:tcPr>
          <w:p w14:paraId="615BC705" w14:textId="77777777" w:rsidR="00F02F2A" w:rsidRPr="00F02F2A" w:rsidRDefault="00F02F2A" w:rsidP="00F02F2A">
            <w:pPr>
              <w:rPr>
                <w:rFonts w:ascii="Verdana" w:eastAsia="Times New Roman" w:hAnsi="Verdana" w:cs="Arial"/>
                <w:color w:val="000000"/>
                <w:sz w:val="20"/>
                <w:szCs w:val="20"/>
                <w:lang w:eastAsia="pt-BR"/>
              </w:rPr>
            </w:pPr>
            <w:proofErr w:type="gramStart"/>
            <w:r w:rsidRPr="00F02F2A">
              <w:rPr>
                <w:rFonts w:ascii="Verdana" w:eastAsia="Times New Roman" w:hAnsi="Verdana" w:cs="Arial"/>
                <w:color w:val="000000"/>
                <w:sz w:val="20"/>
                <w:szCs w:val="20"/>
                <w:lang w:eastAsia="pt-BR"/>
              </w:rPr>
              <w:t>1  PREFEITURA</w:t>
            </w:r>
            <w:proofErr w:type="gramEnd"/>
            <w:r w:rsidRPr="00F02F2A">
              <w:rPr>
                <w:rFonts w:ascii="Verdana" w:eastAsia="Times New Roman" w:hAnsi="Verdana" w:cs="Arial"/>
                <w:color w:val="000000"/>
                <w:sz w:val="20"/>
                <w:szCs w:val="20"/>
                <w:lang w:eastAsia="pt-BR"/>
              </w:rPr>
              <w:t xml:space="preserve"> MUNICIPAL DE IGUATEMI</w:t>
            </w:r>
            <w:r w:rsidRPr="00F02F2A">
              <w:rPr>
                <w:rFonts w:ascii="Verdana" w:eastAsia="Times New Roman" w:hAnsi="Verdana" w:cs="Arial"/>
                <w:color w:val="000000"/>
                <w:sz w:val="20"/>
                <w:szCs w:val="20"/>
                <w:lang w:eastAsia="pt-BR"/>
              </w:rPr>
              <w:br/>
              <w:t>08  SECRETARIA MUNICIPAL DE DESENV. ECONÔMICO E MEIO AMBIENTE</w:t>
            </w:r>
            <w:r w:rsidRPr="00F02F2A">
              <w:rPr>
                <w:rFonts w:ascii="Verdana" w:eastAsia="Times New Roman" w:hAnsi="Verdana" w:cs="Arial"/>
                <w:color w:val="000000"/>
                <w:sz w:val="20"/>
                <w:szCs w:val="20"/>
                <w:lang w:eastAsia="pt-BR"/>
              </w:rPr>
              <w:br/>
              <w:t>08.</w:t>
            </w:r>
            <w:proofErr w:type="gramStart"/>
            <w:r w:rsidRPr="00F02F2A">
              <w:rPr>
                <w:rFonts w:ascii="Verdana" w:eastAsia="Times New Roman" w:hAnsi="Verdana" w:cs="Arial"/>
                <w:color w:val="000000"/>
                <w:sz w:val="20"/>
                <w:szCs w:val="20"/>
                <w:lang w:eastAsia="pt-BR"/>
              </w:rPr>
              <w:t>01  SECRETARIA</w:t>
            </w:r>
            <w:proofErr w:type="gramEnd"/>
            <w:r w:rsidRPr="00F02F2A">
              <w:rPr>
                <w:rFonts w:ascii="Verdana" w:eastAsia="Times New Roman" w:hAnsi="Verdana" w:cs="Arial"/>
                <w:color w:val="000000"/>
                <w:sz w:val="20"/>
                <w:szCs w:val="20"/>
                <w:lang w:eastAsia="pt-BR"/>
              </w:rPr>
              <w:t xml:space="preserve"> MUNICIPAL DE DESENV. ECONÔMICO E MEIO AMBIENTE</w:t>
            </w:r>
            <w:r w:rsidRPr="00F02F2A">
              <w:rPr>
                <w:rFonts w:ascii="Verdana" w:eastAsia="Times New Roman" w:hAnsi="Verdana" w:cs="Arial"/>
                <w:color w:val="000000"/>
                <w:sz w:val="20"/>
                <w:szCs w:val="20"/>
                <w:lang w:eastAsia="pt-BR"/>
              </w:rPr>
              <w:br/>
              <w:t>04.122.0300-2.</w:t>
            </w:r>
            <w:proofErr w:type="gramStart"/>
            <w:r w:rsidRPr="00F02F2A">
              <w:rPr>
                <w:rFonts w:ascii="Verdana" w:eastAsia="Times New Roman" w:hAnsi="Verdana" w:cs="Arial"/>
                <w:color w:val="000000"/>
                <w:sz w:val="20"/>
                <w:szCs w:val="20"/>
                <w:lang w:eastAsia="pt-BR"/>
              </w:rPr>
              <w:t>011  MANUTENÇÃO</w:t>
            </w:r>
            <w:proofErr w:type="gramEnd"/>
            <w:r w:rsidRPr="00F02F2A">
              <w:rPr>
                <w:rFonts w:ascii="Verdana" w:eastAsia="Times New Roman" w:hAnsi="Verdana" w:cs="Arial"/>
                <w:color w:val="000000"/>
                <w:sz w:val="20"/>
                <w:szCs w:val="20"/>
                <w:lang w:eastAsia="pt-BR"/>
              </w:rPr>
              <w:t xml:space="preserve"> DAS ATIVIDADES DA SEC. MUNIC. DE DESENVOLV. ECONÔMICO E MEIO AMBIENTE</w:t>
            </w:r>
            <w:r w:rsidRPr="00F02F2A">
              <w:rPr>
                <w:rFonts w:ascii="Verdana" w:eastAsia="Times New Roman" w:hAnsi="Verdana" w:cs="Arial"/>
                <w:color w:val="000000"/>
                <w:sz w:val="20"/>
                <w:szCs w:val="20"/>
                <w:lang w:eastAsia="pt-BR"/>
              </w:rPr>
              <w:br/>
              <w:t>3.3.90.30.</w:t>
            </w:r>
            <w:proofErr w:type="gramStart"/>
            <w:r w:rsidRPr="00F02F2A">
              <w:rPr>
                <w:rFonts w:ascii="Verdana" w:eastAsia="Times New Roman" w:hAnsi="Verdana" w:cs="Arial"/>
                <w:color w:val="000000"/>
                <w:sz w:val="20"/>
                <w:szCs w:val="20"/>
                <w:lang w:eastAsia="pt-BR"/>
              </w:rPr>
              <w:t>00  MATERIAL</w:t>
            </w:r>
            <w:proofErr w:type="gramEnd"/>
            <w:r w:rsidRPr="00F02F2A">
              <w:rPr>
                <w:rFonts w:ascii="Verdana" w:eastAsia="Times New Roman" w:hAnsi="Verdana" w:cs="Arial"/>
                <w:color w:val="000000"/>
                <w:sz w:val="20"/>
                <w:szCs w:val="20"/>
                <w:lang w:eastAsia="pt-BR"/>
              </w:rPr>
              <w:t xml:space="preserve"> DE CONSUMO</w:t>
            </w:r>
            <w:r w:rsidRPr="00F02F2A">
              <w:rPr>
                <w:rFonts w:ascii="Verdana" w:eastAsia="Times New Roman" w:hAnsi="Verdana" w:cs="Arial"/>
                <w:color w:val="000000"/>
                <w:sz w:val="20"/>
                <w:szCs w:val="20"/>
                <w:lang w:eastAsia="pt-BR"/>
              </w:rPr>
              <w:br/>
              <w:t>FONTE: 1.500.0000-000     /     FICHA: 370</w:t>
            </w:r>
            <w:r w:rsidRPr="00F02F2A">
              <w:rPr>
                <w:rFonts w:ascii="Verdana" w:eastAsia="Times New Roman" w:hAnsi="Verdana" w:cs="Arial"/>
                <w:color w:val="000000"/>
                <w:sz w:val="20"/>
                <w:szCs w:val="20"/>
                <w:lang w:eastAsia="pt-BR"/>
              </w:rPr>
              <w:br/>
              <w:t>R$ 59,80 (cinquenta e nove reais e oitenta centavos)</w:t>
            </w:r>
          </w:p>
        </w:tc>
      </w:tr>
    </w:tbl>
    <w:p w14:paraId="13A00567" w14:textId="77777777" w:rsidR="00BB3E63" w:rsidRDefault="00BB3E63" w:rsidP="00BB3E63">
      <w:pPr>
        <w:ind w:right="43"/>
        <w:jc w:val="both"/>
        <w:rPr>
          <w:rFonts w:ascii="Arial Narrow" w:hAnsi="Arial Narrow" w:cs="Wingdings"/>
          <w:b/>
          <w:sz w:val="28"/>
          <w:szCs w:val="28"/>
        </w:rPr>
      </w:pPr>
    </w:p>
    <w:p w14:paraId="7CFC05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6B776AF4" w14:textId="77777777" w:rsidR="00BB3E63" w:rsidRDefault="00BB3E63" w:rsidP="00BB3E63">
      <w:pPr>
        <w:ind w:right="43"/>
        <w:jc w:val="both"/>
        <w:rPr>
          <w:rFonts w:ascii="Arial Narrow" w:hAnsi="Arial Narrow" w:cs="Wingdings"/>
          <w:sz w:val="28"/>
          <w:szCs w:val="28"/>
          <w:u w:val="single"/>
        </w:rPr>
      </w:pPr>
    </w:p>
    <w:p w14:paraId="5F4EF89E"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73A4A77A" w14:textId="77777777" w:rsidR="00BB3E63" w:rsidRDefault="00BB3E63" w:rsidP="00BB3E63">
      <w:pPr>
        <w:ind w:right="43"/>
        <w:jc w:val="both"/>
        <w:rPr>
          <w:rFonts w:ascii="Arial Narrow" w:hAnsi="Arial Narrow" w:cs="Wingdings"/>
          <w:b/>
          <w:sz w:val="28"/>
          <w:szCs w:val="28"/>
        </w:rPr>
      </w:pPr>
    </w:p>
    <w:p w14:paraId="0EB9EA9C" w14:textId="3461E7C2"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de </w:t>
      </w:r>
      <w:r w:rsidRPr="0098716E">
        <w:rPr>
          <w:rFonts w:ascii="Arial Narrow" w:hAnsi="Arial Narrow" w:cs="Wingdings"/>
          <w:b/>
          <w:bCs/>
          <w:sz w:val="28"/>
          <w:szCs w:val="28"/>
        </w:rPr>
        <w:t>R$</w:t>
      </w:r>
      <w:r w:rsidR="0098716E" w:rsidRPr="0098716E">
        <w:rPr>
          <w:rFonts w:ascii="Arial Narrow" w:hAnsi="Arial Narrow" w:cs="Wingdings"/>
          <w:b/>
          <w:bCs/>
          <w:sz w:val="28"/>
          <w:szCs w:val="28"/>
        </w:rPr>
        <w:t xml:space="preserve"> </w:t>
      </w:r>
      <w:r w:rsidR="00F02F2A">
        <w:rPr>
          <w:rFonts w:ascii="Arial Narrow" w:hAnsi="Arial Narrow" w:cs="Wingdings"/>
          <w:b/>
          <w:bCs/>
          <w:sz w:val="28"/>
          <w:szCs w:val="28"/>
        </w:rPr>
        <w:t>686,60</w:t>
      </w:r>
      <w:r>
        <w:rPr>
          <w:rFonts w:ascii="Arial Narrow" w:hAnsi="Arial Narrow" w:cs="Wingdings"/>
          <w:sz w:val="28"/>
          <w:szCs w:val="28"/>
        </w:rPr>
        <w:t xml:space="preserve"> (</w:t>
      </w:r>
      <w:r w:rsidR="00F02F2A">
        <w:rPr>
          <w:rFonts w:ascii="Arial Narrow" w:hAnsi="Arial Narrow" w:cs="Wingdings"/>
          <w:sz w:val="28"/>
          <w:szCs w:val="28"/>
        </w:rPr>
        <w:t xml:space="preserve">seiscentos e oitenta e seis reais e </w:t>
      </w:r>
      <w:proofErr w:type="gramStart"/>
      <w:r w:rsidR="00F02F2A">
        <w:rPr>
          <w:rFonts w:ascii="Arial Narrow" w:hAnsi="Arial Narrow" w:cs="Wingdings"/>
          <w:sz w:val="28"/>
          <w:szCs w:val="28"/>
        </w:rPr>
        <w:t xml:space="preserve">sessenta </w:t>
      </w:r>
      <w:r w:rsidR="00F12523">
        <w:rPr>
          <w:rFonts w:ascii="Arial Narrow" w:hAnsi="Arial Narrow" w:cs="Wingdings"/>
          <w:sz w:val="28"/>
          <w:szCs w:val="28"/>
        </w:rPr>
        <w:t xml:space="preserve"> centavos</w:t>
      </w:r>
      <w:proofErr w:type="gramEnd"/>
      <w:r>
        <w:rPr>
          <w:rFonts w:ascii="Arial Narrow" w:hAnsi="Arial Narrow" w:cs="Wingdings"/>
          <w:sz w:val="28"/>
          <w:szCs w:val="28"/>
        </w:rPr>
        <w:t xml:space="preserve">). </w:t>
      </w:r>
    </w:p>
    <w:p w14:paraId="3ADD7619" w14:textId="77777777" w:rsidR="00BB3E63" w:rsidRDefault="00BB3E63" w:rsidP="00BB3E63">
      <w:pPr>
        <w:pStyle w:val="Ttulo6"/>
        <w:ind w:right="43"/>
        <w:rPr>
          <w:rFonts w:ascii="Arial Narrow" w:hAnsi="Arial Narrow" w:cs="Wingdings"/>
          <w:b/>
          <w:i w:val="0"/>
          <w:sz w:val="28"/>
          <w:szCs w:val="28"/>
        </w:rPr>
      </w:pPr>
      <w:r>
        <w:rPr>
          <w:rFonts w:ascii="Arial Narrow" w:hAnsi="Arial Narrow" w:cs="Wingdings"/>
          <w:b/>
          <w:i w:val="0"/>
          <w:sz w:val="28"/>
          <w:szCs w:val="28"/>
        </w:rPr>
        <w:lastRenderedPageBreak/>
        <w:t>CLÁUSULA NONA – DO PAGAMENTO E DO REAJUSTE</w:t>
      </w:r>
    </w:p>
    <w:p w14:paraId="5D086516" w14:textId="77777777" w:rsidR="00BB3E63" w:rsidRDefault="00BB3E63" w:rsidP="00BB3E63">
      <w:pPr>
        <w:ind w:right="43"/>
        <w:jc w:val="both"/>
        <w:rPr>
          <w:rFonts w:ascii="Arial Narrow" w:hAnsi="Arial Narrow" w:cs="Wingdings"/>
          <w:b/>
          <w:sz w:val="28"/>
          <w:szCs w:val="28"/>
          <w:u w:val="single"/>
        </w:rPr>
      </w:pPr>
    </w:p>
    <w:p w14:paraId="261AEC3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71E3B631" w14:textId="77777777" w:rsidR="00BB3E63" w:rsidRDefault="00BB3E63" w:rsidP="00BB3E63">
      <w:pPr>
        <w:ind w:right="43"/>
        <w:jc w:val="both"/>
        <w:rPr>
          <w:rFonts w:ascii="Arial Narrow" w:hAnsi="Arial Narrow" w:cs="Wingdings"/>
          <w:b/>
          <w:sz w:val="28"/>
          <w:szCs w:val="28"/>
        </w:rPr>
      </w:pPr>
    </w:p>
    <w:p w14:paraId="47D15DF3"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460E1FB3" w14:textId="77777777" w:rsidR="00BB3E63" w:rsidRDefault="00BB3E63" w:rsidP="00BB3E63">
      <w:pPr>
        <w:ind w:right="43"/>
        <w:jc w:val="both"/>
        <w:rPr>
          <w:rFonts w:ascii="Arial Narrow" w:hAnsi="Arial Narrow" w:cs="Wingdings"/>
          <w:sz w:val="28"/>
          <w:szCs w:val="28"/>
        </w:rPr>
      </w:pPr>
    </w:p>
    <w:p w14:paraId="26E2E98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6A249450" w14:textId="77777777" w:rsidR="00BB3E63" w:rsidRDefault="00BB3E63" w:rsidP="00BB3E63">
      <w:pPr>
        <w:ind w:right="43"/>
        <w:jc w:val="both"/>
        <w:rPr>
          <w:rFonts w:ascii="Arial Narrow" w:hAnsi="Arial Narrow" w:cs="Wingdings"/>
          <w:b/>
          <w:sz w:val="28"/>
          <w:szCs w:val="28"/>
        </w:rPr>
      </w:pPr>
    </w:p>
    <w:p w14:paraId="185A9F7A"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67A4B9B3" w14:textId="77777777" w:rsidR="00BB3E63" w:rsidRDefault="00BB3E63" w:rsidP="00BB3E63">
      <w:pPr>
        <w:ind w:right="43"/>
        <w:jc w:val="both"/>
        <w:rPr>
          <w:rFonts w:ascii="Arial Narrow" w:hAnsi="Arial Narrow" w:cs="Wingdings"/>
          <w:b/>
          <w:sz w:val="28"/>
          <w:szCs w:val="28"/>
        </w:rPr>
      </w:pPr>
    </w:p>
    <w:p w14:paraId="3574F294"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628AD67B" w14:textId="77777777" w:rsidR="00BB3E63" w:rsidRDefault="00BB3E63" w:rsidP="00BB3E63">
      <w:pPr>
        <w:ind w:right="43"/>
        <w:jc w:val="both"/>
        <w:rPr>
          <w:rFonts w:ascii="Arial Narrow" w:hAnsi="Arial Narrow" w:cs="Wingdings"/>
          <w:sz w:val="28"/>
          <w:szCs w:val="28"/>
        </w:rPr>
      </w:pPr>
    </w:p>
    <w:p w14:paraId="035307C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235EF228" w14:textId="77777777" w:rsidR="00BB3E63" w:rsidRDefault="00BB3E63" w:rsidP="00BB3E63">
      <w:pPr>
        <w:ind w:right="43"/>
        <w:jc w:val="both"/>
        <w:rPr>
          <w:rFonts w:ascii="Arial Narrow" w:hAnsi="Arial Narrow" w:cs="Wingdings"/>
          <w:b/>
          <w:sz w:val="28"/>
          <w:szCs w:val="28"/>
        </w:rPr>
      </w:pPr>
    </w:p>
    <w:p w14:paraId="0C7CA23B"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246876AB"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569D51AA"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6C52D4E6" w14:textId="77777777" w:rsidR="00BB3E63" w:rsidRDefault="00BB3E63" w:rsidP="00BB3E63">
      <w:pPr>
        <w:ind w:right="43"/>
        <w:jc w:val="both"/>
        <w:rPr>
          <w:rFonts w:ascii="Arial Narrow" w:hAnsi="Arial Narrow" w:cs="Wingdings"/>
          <w:b/>
          <w:bCs/>
          <w:sz w:val="28"/>
          <w:szCs w:val="28"/>
        </w:rPr>
      </w:pPr>
    </w:p>
    <w:p w14:paraId="40BE7C35"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66AFD272" w14:textId="77777777" w:rsidR="00BB3E63" w:rsidRDefault="00BB3E63" w:rsidP="00BB3E63">
      <w:pPr>
        <w:ind w:right="43"/>
        <w:jc w:val="both"/>
        <w:rPr>
          <w:rFonts w:ascii="Arial Narrow" w:hAnsi="Arial Narrow" w:cs="Wingdings"/>
          <w:b/>
          <w:bCs/>
          <w:sz w:val="28"/>
          <w:szCs w:val="28"/>
        </w:rPr>
      </w:pPr>
    </w:p>
    <w:p w14:paraId="02294D6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058B8180" w14:textId="77777777" w:rsidR="00BB3E63" w:rsidRDefault="00BB3E63" w:rsidP="00BB3E63">
      <w:pPr>
        <w:keepLines/>
        <w:ind w:right="43"/>
        <w:jc w:val="both"/>
        <w:rPr>
          <w:rFonts w:ascii="Arial Narrow" w:hAnsi="Arial Narrow" w:cs="Wingdings"/>
          <w:b/>
          <w:bCs/>
          <w:sz w:val="28"/>
          <w:szCs w:val="28"/>
        </w:rPr>
      </w:pPr>
    </w:p>
    <w:p w14:paraId="53F3C280" w14:textId="77777777" w:rsidR="00BB3E63" w:rsidRDefault="00BB3E63" w:rsidP="00BB3E63">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49797F68" w14:textId="77777777" w:rsidR="00BB3E63" w:rsidRDefault="00BB3E63" w:rsidP="00BB3E63">
      <w:pPr>
        <w:keepLines/>
        <w:ind w:right="43"/>
        <w:jc w:val="both"/>
        <w:rPr>
          <w:rFonts w:ascii="Arial Narrow" w:hAnsi="Arial Narrow" w:cs="Wingdings"/>
          <w:sz w:val="28"/>
          <w:szCs w:val="28"/>
        </w:rPr>
      </w:pPr>
    </w:p>
    <w:p w14:paraId="55199E4F" w14:textId="77777777" w:rsidR="00BB3E63" w:rsidRDefault="00BB3E63" w:rsidP="00BB3E63">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lastRenderedPageBreak/>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52DB1B42" w14:textId="77777777" w:rsidR="00BB3E63" w:rsidRDefault="00BB3E63" w:rsidP="00BB3E63">
      <w:pPr>
        <w:ind w:right="43"/>
        <w:jc w:val="both"/>
        <w:rPr>
          <w:rFonts w:ascii="Arial Narrow" w:hAnsi="Arial Narrow" w:cs="Wingdings"/>
          <w:b/>
          <w:sz w:val="28"/>
          <w:szCs w:val="28"/>
        </w:rPr>
      </w:pPr>
    </w:p>
    <w:p w14:paraId="3AB195A8" w14:textId="77777777" w:rsidR="00BB3E63" w:rsidRDefault="00BB3E63" w:rsidP="00BB3E63">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79963911"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13183B9D" w14:textId="77777777" w:rsidR="00BB3E63" w:rsidRDefault="00BB3E63" w:rsidP="00BB3E63">
      <w:pPr>
        <w:ind w:right="43"/>
        <w:jc w:val="both"/>
        <w:rPr>
          <w:rFonts w:ascii="Arial Narrow" w:hAnsi="Arial Narrow" w:cs="Wingdings"/>
          <w:b/>
          <w:sz w:val="28"/>
          <w:szCs w:val="28"/>
        </w:rPr>
      </w:pPr>
    </w:p>
    <w:p w14:paraId="23B3A205"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7645FEA9"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6478EE1" w14:textId="77777777" w:rsidR="00BB3E63" w:rsidRDefault="00BB3E63" w:rsidP="00BB3E63">
      <w:pPr>
        <w:ind w:right="43"/>
        <w:rPr>
          <w:rFonts w:ascii="Arial Narrow" w:hAnsi="Arial Narrow" w:cs="Wingdings"/>
          <w:sz w:val="28"/>
          <w:szCs w:val="28"/>
        </w:rPr>
      </w:pPr>
    </w:p>
    <w:p w14:paraId="324146C0"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0D43F4B7" w14:textId="77777777" w:rsidR="00BB3E63" w:rsidRDefault="00BB3E63" w:rsidP="00BB3E63">
      <w:pPr>
        <w:ind w:right="43"/>
        <w:jc w:val="both"/>
        <w:rPr>
          <w:rFonts w:ascii="Arial Narrow" w:hAnsi="Arial Narrow" w:cs="Wingdings"/>
          <w:b/>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030FD6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11A35FB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39C743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423F0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457DD525" w14:textId="77777777" w:rsidR="00BB3E63" w:rsidRDefault="00BB3E63" w:rsidP="00BB3E63">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0766CF93" w14:textId="77777777" w:rsidR="00BB3E63" w:rsidRDefault="00BB3E63" w:rsidP="00BB3E63">
      <w:pPr>
        <w:ind w:right="43"/>
        <w:jc w:val="both"/>
        <w:rPr>
          <w:rFonts w:ascii="Arial Narrow" w:hAnsi="Arial Narrow" w:cs="Wingdings"/>
          <w:b/>
          <w:sz w:val="28"/>
          <w:szCs w:val="28"/>
        </w:rPr>
      </w:pPr>
    </w:p>
    <w:p w14:paraId="0E35F9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47BCADD9" w14:textId="77777777" w:rsidR="00BB3E63" w:rsidRDefault="00BB3E63" w:rsidP="00BB3E63">
      <w:pPr>
        <w:ind w:right="43"/>
        <w:jc w:val="both"/>
        <w:rPr>
          <w:rFonts w:ascii="Arial Narrow" w:hAnsi="Arial Narrow" w:cs="Wingdings"/>
          <w:b/>
          <w:bCs/>
          <w:sz w:val="28"/>
          <w:szCs w:val="28"/>
        </w:rPr>
      </w:pPr>
    </w:p>
    <w:p w14:paraId="2C66342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Advertência por escrito, quando o contratado praticar irregularidades de pequena monta;</w:t>
      </w:r>
    </w:p>
    <w:p w14:paraId="67EB793B" w14:textId="77777777" w:rsidR="00BB3E63" w:rsidRDefault="00BB3E63" w:rsidP="00BB3E63">
      <w:pPr>
        <w:tabs>
          <w:tab w:val="left" w:pos="851"/>
        </w:tabs>
        <w:ind w:left="567" w:right="43"/>
        <w:jc w:val="both"/>
        <w:rPr>
          <w:rFonts w:ascii="Arial Narrow" w:hAnsi="Arial Narrow" w:cs="Wingdings"/>
          <w:sz w:val="28"/>
          <w:szCs w:val="28"/>
        </w:rPr>
      </w:pPr>
    </w:p>
    <w:p w14:paraId="4F96CE0F"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lastRenderedPageBreak/>
        <w:t xml:space="preserve">Multa administrativa no percentual de </w:t>
      </w:r>
      <w:r>
        <w:rPr>
          <w:rFonts w:ascii="Arial Narrow" w:hAnsi="Arial Narrow" w:cs="Wingdings"/>
          <w:b/>
          <w:bCs/>
          <w:sz w:val="28"/>
          <w:szCs w:val="28"/>
        </w:rPr>
        <w:t>0,5%</w:t>
      </w:r>
      <w:r>
        <w:rPr>
          <w:rFonts w:ascii="Arial Narrow" w:hAnsi="Arial Narrow" w:cs="Wingdings"/>
          <w:sz w:val="28"/>
          <w:szCs w:val="28"/>
        </w:rPr>
        <w:t xml:space="preserve">, por dia de atraso na entrega, sobre o valor do item adjudicado, a partir do primeiro dia útil da data fixada para a entrega do objeto, limitada a </w:t>
      </w:r>
      <w:r>
        <w:rPr>
          <w:rFonts w:ascii="Arial Narrow" w:hAnsi="Arial Narrow" w:cs="Wingdings"/>
          <w:b/>
          <w:bCs/>
          <w:sz w:val="28"/>
          <w:szCs w:val="28"/>
        </w:rPr>
        <w:t>10%</w:t>
      </w:r>
      <w:r>
        <w:rPr>
          <w:rFonts w:ascii="Arial Narrow" w:hAnsi="Arial Narrow" w:cs="Wingdings"/>
          <w:sz w:val="28"/>
          <w:szCs w:val="28"/>
        </w:rPr>
        <w:t xml:space="preserve"> do valor dos produtos;</w:t>
      </w:r>
    </w:p>
    <w:p w14:paraId="676BF86D" w14:textId="77777777" w:rsidR="00BB3E63" w:rsidRDefault="00BB3E63" w:rsidP="00BB3E63">
      <w:pPr>
        <w:tabs>
          <w:tab w:val="left" w:pos="851"/>
        </w:tabs>
        <w:ind w:left="567" w:right="43"/>
        <w:jc w:val="both"/>
        <w:rPr>
          <w:rFonts w:ascii="Arial Narrow" w:hAnsi="Arial Narrow" w:cs="Wingdings"/>
          <w:sz w:val="28"/>
          <w:szCs w:val="28"/>
        </w:rPr>
      </w:pPr>
    </w:p>
    <w:p w14:paraId="34266BC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Suspensão temporária de participação em licitação, impedimento de contratar com a Administração, até o prazo de dois anos;</w:t>
      </w:r>
    </w:p>
    <w:p w14:paraId="410186A3"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7296F0C8" w14:textId="77777777" w:rsidR="00BB3E63" w:rsidRDefault="00BB3E63" w:rsidP="00BB3E63">
      <w:pPr>
        <w:ind w:right="43"/>
        <w:jc w:val="both"/>
        <w:rPr>
          <w:rFonts w:ascii="Arial Narrow" w:hAnsi="Arial Narrow" w:cs="Wingdings"/>
          <w:b/>
          <w:sz w:val="28"/>
          <w:szCs w:val="28"/>
        </w:rPr>
      </w:pPr>
    </w:p>
    <w:p w14:paraId="23A0132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4F0AB72C" w14:textId="77777777" w:rsidR="00BB3E63" w:rsidRDefault="00BB3E63" w:rsidP="00BB3E63">
      <w:pPr>
        <w:tabs>
          <w:tab w:val="left" w:pos="2977"/>
        </w:tabs>
        <w:ind w:right="43"/>
        <w:jc w:val="both"/>
        <w:rPr>
          <w:rFonts w:ascii="Arial Narrow" w:hAnsi="Arial Narrow" w:cs="Wingdings"/>
          <w:b/>
          <w:bCs/>
          <w:sz w:val="28"/>
          <w:szCs w:val="28"/>
        </w:rPr>
      </w:pPr>
    </w:p>
    <w:p w14:paraId="6921F92F" w14:textId="77777777" w:rsidR="00BB3E63" w:rsidRDefault="00BB3E63" w:rsidP="00BB3E63">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 xml:space="preserve">24 </w:t>
      </w:r>
      <w:r>
        <w:rPr>
          <w:rFonts w:ascii="Arial Narrow" w:hAnsi="Arial Narrow" w:cs="Wingdings"/>
          <w:sz w:val="28"/>
          <w:szCs w:val="28"/>
        </w:rPr>
        <w:t>(vinte e quatro) horas, contadas da entrega da notificação, podendo, ainda, ser descontadas de qualquer fatura ou crédito existente, a critério da mesma.</w:t>
      </w:r>
    </w:p>
    <w:p w14:paraId="576176FC" w14:textId="77777777" w:rsidR="00BB3E63" w:rsidRDefault="00BB3E63" w:rsidP="00BB3E63">
      <w:pPr>
        <w:tabs>
          <w:tab w:val="left" w:pos="2977"/>
        </w:tabs>
        <w:ind w:right="43"/>
        <w:jc w:val="both"/>
        <w:rPr>
          <w:rFonts w:ascii="Arial Narrow" w:hAnsi="Arial Narrow" w:cs="Wingdings"/>
          <w:sz w:val="28"/>
          <w:szCs w:val="28"/>
        </w:rPr>
      </w:pPr>
    </w:p>
    <w:p w14:paraId="511E8580" w14:textId="77777777" w:rsidR="00BB3E63" w:rsidRDefault="00BB3E63" w:rsidP="00BB3E63">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1AF4652E" w14:textId="77777777" w:rsidR="00BB3E63" w:rsidRDefault="00BB3E63" w:rsidP="00BB3E63">
      <w:pPr>
        <w:tabs>
          <w:tab w:val="left" w:pos="2977"/>
        </w:tabs>
        <w:ind w:right="43"/>
        <w:jc w:val="both"/>
        <w:rPr>
          <w:rFonts w:ascii="Arial Narrow" w:hAnsi="Arial Narrow" w:cs="Wingdings"/>
          <w:b/>
          <w:sz w:val="28"/>
          <w:szCs w:val="28"/>
          <w:u w:val="single"/>
        </w:rPr>
      </w:pPr>
    </w:p>
    <w:p w14:paraId="2CDA5BD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500247E8" w14:textId="77777777" w:rsidR="00BB3E63" w:rsidRDefault="00BB3E63" w:rsidP="00BB3E63">
      <w:pPr>
        <w:ind w:right="43"/>
        <w:jc w:val="both"/>
        <w:rPr>
          <w:rFonts w:ascii="Arial Narrow" w:hAnsi="Arial Narrow" w:cs="Wingdings"/>
          <w:b/>
          <w:sz w:val="28"/>
          <w:szCs w:val="28"/>
        </w:rPr>
      </w:pPr>
    </w:p>
    <w:p w14:paraId="028D7257"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07682C08" w14:textId="77777777" w:rsidR="00BB3E63" w:rsidRDefault="00BB3E63" w:rsidP="00BB3E63">
      <w:pPr>
        <w:ind w:right="43"/>
        <w:jc w:val="both"/>
        <w:rPr>
          <w:rFonts w:ascii="Arial Narrow" w:hAnsi="Arial Narrow" w:cs="Wingdings"/>
          <w:b/>
          <w:sz w:val="28"/>
          <w:szCs w:val="28"/>
        </w:rPr>
      </w:pPr>
    </w:p>
    <w:p w14:paraId="426DD9C5"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B482125" w14:textId="77777777" w:rsidR="00BB3E63" w:rsidRDefault="00BB3E63" w:rsidP="00BB3E63">
      <w:pPr>
        <w:ind w:right="43"/>
        <w:jc w:val="both"/>
        <w:rPr>
          <w:rFonts w:ascii="Arial Narrow" w:hAnsi="Arial Narrow" w:cs="Wingdings"/>
          <w:b/>
          <w:sz w:val="28"/>
          <w:szCs w:val="28"/>
        </w:rPr>
      </w:pPr>
    </w:p>
    <w:p w14:paraId="692C30A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3FDF0BC9"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6AD400C6" w14:textId="77777777" w:rsidR="00BB3E63" w:rsidRDefault="00BB3E63" w:rsidP="00BB3E63">
      <w:pPr>
        <w:pStyle w:val="Corpodetexto3"/>
        <w:ind w:right="43"/>
        <w:rPr>
          <w:rFonts w:ascii="Arial Narrow" w:hAnsi="Arial Narrow"/>
          <w:b/>
          <w:sz w:val="28"/>
          <w:szCs w:val="28"/>
          <w:u w:val="single"/>
        </w:rPr>
      </w:pPr>
    </w:p>
    <w:p w14:paraId="622E9534" w14:textId="77777777" w:rsidR="00BB3E63" w:rsidRDefault="00BB3E63" w:rsidP="00BB3E63">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301ECDAC" w14:textId="77777777" w:rsidR="00BB3E63" w:rsidRDefault="00BB3E63" w:rsidP="00BB3E63">
      <w:pPr>
        <w:pStyle w:val="Corpodetexto3"/>
        <w:ind w:right="43"/>
        <w:rPr>
          <w:rFonts w:ascii="Arial Narrow" w:hAnsi="Arial Narrow"/>
          <w:b/>
          <w:sz w:val="28"/>
          <w:szCs w:val="28"/>
          <w:u w:val="single"/>
        </w:rPr>
      </w:pPr>
    </w:p>
    <w:p w14:paraId="28C51AE6" w14:textId="77777777" w:rsidR="00BB3E63" w:rsidRDefault="00BB3E63" w:rsidP="00BB3E63">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lastRenderedPageBreak/>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2CA5B41C"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6BFB65BE"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267B267B"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 Prefeito Municipal.</w:t>
      </w:r>
    </w:p>
    <w:p w14:paraId="5D800B48"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43DB7C1"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1EBF1E7D"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25015DCE"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40786ABF" w14:textId="77777777" w:rsidR="00BB3E63" w:rsidRDefault="00BB3E63" w:rsidP="00BB3E63">
      <w:pPr>
        <w:ind w:right="43"/>
        <w:jc w:val="both"/>
        <w:rPr>
          <w:rFonts w:ascii="Arial Narrow" w:hAnsi="Arial Narrow" w:cs="Wingdings"/>
          <w:sz w:val="28"/>
          <w:szCs w:val="28"/>
        </w:rPr>
      </w:pPr>
    </w:p>
    <w:p w14:paraId="66A40317"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3D17842A" w14:textId="77777777" w:rsidR="00BB3E63" w:rsidRDefault="00BB3E63" w:rsidP="00BB3E63">
      <w:pPr>
        <w:ind w:right="43"/>
        <w:jc w:val="both"/>
        <w:rPr>
          <w:rFonts w:ascii="Arial Narrow" w:hAnsi="Arial Narrow" w:cs="Wingdings"/>
          <w:b/>
          <w:sz w:val="28"/>
          <w:szCs w:val="28"/>
        </w:rPr>
      </w:pPr>
    </w:p>
    <w:p w14:paraId="4A360DEF"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16C15907" w14:textId="77777777" w:rsidR="00BB3E63" w:rsidRDefault="00BB3E63" w:rsidP="00BB3E63">
      <w:pPr>
        <w:ind w:right="43"/>
        <w:jc w:val="both"/>
        <w:rPr>
          <w:rFonts w:ascii="Arial Narrow" w:hAnsi="Arial Narrow" w:cs="Wingdings"/>
          <w:b/>
          <w:sz w:val="28"/>
          <w:szCs w:val="28"/>
          <w:u w:val="single"/>
        </w:rPr>
      </w:pPr>
    </w:p>
    <w:p w14:paraId="128114CC"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7D0792DF" w14:textId="77777777" w:rsidR="00BB3E63" w:rsidRDefault="00BB3E63" w:rsidP="00BB3E63">
      <w:pPr>
        <w:ind w:right="43"/>
        <w:jc w:val="both"/>
        <w:rPr>
          <w:rFonts w:ascii="Arial Narrow" w:hAnsi="Arial Narrow" w:cs="Wingdings"/>
          <w:b/>
          <w:bCs/>
          <w:sz w:val="28"/>
          <w:szCs w:val="28"/>
        </w:rPr>
      </w:pPr>
    </w:p>
    <w:p w14:paraId="269A812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10589C3E"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326EB46A" w14:textId="77777777" w:rsidR="00BB3E63" w:rsidRDefault="00BB3E63" w:rsidP="00BB3E63">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5C0C21B2" w14:textId="77777777" w:rsidR="00BB3E63" w:rsidRDefault="00BB3E63" w:rsidP="00BB3E63">
      <w:pPr>
        <w:pStyle w:val="Corpodetexto"/>
        <w:ind w:right="43"/>
        <w:rPr>
          <w:rFonts w:ascii="Arial Narrow" w:hAnsi="Arial Narrow" w:cs="Wingdings"/>
          <w:sz w:val="28"/>
          <w:szCs w:val="28"/>
        </w:rPr>
      </w:pPr>
    </w:p>
    <w:p w14:paraId="587585A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2F9619C9" w14:textId="77777777" w:rsidR="00BB3E63" w:rsidRDefault="00BB3E63" w:rsidP="00BB3E63">
      <w:pPr>
        <w:ind w:right="43"/>
        <w:jc w:val="both"/>
        <w:rPr>
          <w:rFonts w:ascii="Arial Narrow" w:hAnsi="Arial Narrow" w:cs="Wingdings"/>
          <w:b/>
          <w:sz w:val="28"/>
          <w:szCs w:val="28"/>
        </w:rPr>
      </w:pPr>
    </w:p>
    <w:p w14:paraId="2C6808F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lastRenderedPageBreak/>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2E2DAB00" w14:textId="77777777" w:rsidR="00BB3E63" w:rsidRDefault="00BB3E63" w:rsidP="00BB3E63">
      <w:pPr>
        <w:ind w:right="43"/>
        <w:jc w:val="both"/>
        <w:rPr>
          <w:rFonts w:ascii="Arial Narrow" w:hAnsi="Arial Narrow" w:cs="Wingdings"/>
          <w:sz w:val="28"/>
          <w:szCs w:val="28"/>
        </w:rPr>
      </w:pPr>
    </w:p>
    <w:p w14:paraId="2905F7B8"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64FD03B7" w14:textId="77777777" w:rsidR="00BB3E63" w:rsidRDefault="00BB3E63" w:rsidP="00BB3E63">
      <w:pPr>
        <w:ind w:right="43"/>
        <w:jc w:val="both"/>
        <w:rPr>
          <w:rFonts w:ascii="Arial Narrow" w:hAnsi="Arial Narrow" w:cs="Wingdings"/>
          <w:b/>
          <w:sz w:val="28"/>
          <w:szCs w:val="28"/>
        </w:rPr>
      </w:pPr>
    </w:p>
    <w:p w14:paraId="5984745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496F5CC2" w14:textId="77777777"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504658B1" w14:textId="77777777" w:rsidR="00BB3E63" w:rsidRDefault="00BB3E63" w:rsidP="00BB3E63">
      <w:pPr>
        <w:ind w:right="43"/>
        <w:jc w:val="both"/>
        <w:rPr>
          <w:rFonts w:ascii="Arial Narrow" w:hAnsi="Arial Narrow" w:cs="Wingdings"/>
          <w:sz w:val="28"/>
          <w:szCs w:val="28"/>
        </w:rPr>
      </w:pPr>
    </w:p>
    <w:p w14:paraId="35C54C74" w14:textId="26045860"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Iguatemi/MS,</w:t>
      </w:r>
      <w:r w:rsidR="0098716E">
        <w:rPr>
          <w:rFonts w:ascii="Arial Narrow" w:hAnsi="Arial Narrow" w:cs="Wingdings"/>
          <w:sz w:val="28"/>
          <w:szCs w:val="28"/>
        </w:rPr>
        <w:t xml:space="preserve"> 05 </w:t>
      </w:r>
      <w:r>
        <w:rPr>
          <w:rFonts w:ascii="Arial Narrow" w:hAnsi="Arial Narrow" w:cs="Wingdings"/>
          <w:sz w:val="28"/>
          <w:szCs w:val="28"/>
        </w:rPr>
        <w:t xml:space="preserve">de </w:t>
      </w:r>
      <w:r w:rsidR="0098716E">
        <w:rPr>
          <w:rFonts w:ascii="Arial Narrow" w:hAnsi="Arial Narrow" w:cs="Wingdings"/>
          <w:sz w:val="28"/>
          <w:szCs w:val="28"/>
        </w:rPr>
        <w:t xml:space="preserve">abril </w:t>
      </w:r>
      <w:r>
        <w:rPr>
          <w:rFonts w:ascii="Arial Narrow" w:hAnsi="Arial Narrow" w:cs="Wingdings"/>
          <w:sz w:val="28"/>
          <w:szCs w:val="28"/>
        </w:rPr>
        <w:t>de 2023.</w:t>
      </w:r>
    </w:p>
    <w:p w14:paraId="0FBF310C" w14:textId="34C9487E" w:rsidR="0098716E" w:rsidRDefault="0098716E" w:rsidP="00BB3E63">
      <w:pPr>
        <w:ind w:right="43"/>
        <w:jc w:val="both"/>
        <w:rPr>
          <w:rFonts w:ascii="Arial Narrow" w:hAnsi="Arial Narrow" w:cs="Wingdings"/>
          <w:sz w:val="28"/>
          <w:szCs w:val="28"/>
        </w:rPr>
      </w:pPr>
    </w:p>
    <w:p w14:paraId="3873D64A" w14:textId="77777777" w:rsidR="0098716E" w:rsidRDefault="0098716E" w:rsidP="00BB3E63">
      <w:pPr>
        <w:ind w:right="43"/>
        <w:jc w:val="both"/>
        <w:rPr>
          <w:rFonts w:ascii="Arial Narrow" w:hAnsi="Arial Narrow" w:cs="Wingdings"/>
          <w:sz w:val="28"/>
          <w:szCs w:val="28"/>
        </w:rPr>
      </w:pPr>
    </w:p>
    <w:p w14:paraId="6D12C2EC" w14:textId="77777777" w:rsidR="00BB3E63" w:rsidRDefault="00BB3E63" w:rsidP="00BB3E63">
      <w:pPr>
        <w:ind w:right="43"/>
        <w:jc w:val="both"/>
        <w:rPr>
          <w:rFonts w:ascii="Arial Narrow" w:hAnsi="Arial Narrow" w:cs="Wingdings"/>
          <w:sz w:val="28"/>
          <w:szCs w:val="28"/>
        </w:rPr>
      </w:pPr>
    </w:p>
    <w:p w14:paraId="03CCCE33" w14:textId="77777777" w:rsidR="00BB3E63" w:rsidRDefault="00BB3E63" w:rsidP="00BB3E63">
      <w:pPr>
        <w:ind w:right="43"/>
        <w:jc w:val="center"/>
        <w:rPr>
          <w:rFonts w:ascii="Arial Narrow" w:hAnsi="Arial Narrow" w:cs="Wingding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64BF3267" w14:textId="77777777" w:rsidTr="0098716E">
        <w:tc>
          <w:tcPr>
            <w:tcW w:w="5170" w:type="dxa"/>
            <w:tcBorders>
              <w:top w:val="nil"/>
              <w:left w:val="nil"/>
              <w:bottom w:val="nil"/>
              <w:right w:val="nil"/>
            </w:tcBorders>
            <w:hideMark/>
          </w:tcPr>
          <w:p w14:paraId="4BFA5B4E" w14:textId="77777777" w:rsidR="0098716E" w:rsidRDefault="0098716E">
            <w:pPr>
              <w:widowControl w:val="0"/>
              <w:spacing w:line="256" w:lineRule="auto"/>
              <w:jc w:val="center"/>
              <w:rPr>
                <w:rFonts w:ascii="Arial Narrow" w:eastAsia="Times New Roman" w:hAnsi="Arial Narrow" w:cs="Arial"/>
                <w:color w:val="000000" w:themeColor="text1"/>
                <w:sz w:val="28"/>
                <w:szCs w:val="20"/>
              </w:rPr>
            </w:pPr>
            <w:r>
              <w:rPr>
                <w:rFonts w:ascii="Arial Narrow" w:hAnsi="Arial Narrow" w:cs="Arial"/>
                <w:color w:val="000000" w:themeColor="text1"/>
                <w:sz w:val="28"/>
              </w:rPr>
              <w:t>-----------------------------------------------------</w:t>
            </w:r>
          </w:p>
          <w:p w14:paraId="5E8DA0D1" w14:textId="77777777" w:rsidR="0098716E" w:rsidRDefault="0098716E">
            <w:pPr>
              <w:widowControl w:val="0"/>
              <w:spacing w:line="256" w:lineRule="auto"/>
              <w:jc w:val="center"/>
              <w:rPr>
                <w:rFonts w:ascii="Arial Narrow" w:hAnsi="Arial Narrow" w:cs="Arial"/>
                <w:i/>
                <w:iCs/>
                <w:color w:val="000000" w:themeColor="text1"/>
                <w:sz w:val="28"/>
              </w:rPr>
            </w:pPr>
            <w:r>
              <w:rPr>
                <w:rFonts w:ascii="Arial Narrow" w:hAnsi="Arial Narrow" w:cs="Arial"/>
                <w:i/>
                <w:iCs/>
                <w:color w:val="000000" w:themeColor="text1"/>
                <w:sz w:val="28"/>
              </w:rPr>
              <w:t>Lídio Ledesma</w:t>
            </w:r>
          </w:p>
          <w:p w14:paraId="7A5F57D3" w14:textId="77777777" w:rsidR="0098716E" w:rsidRDefault="0098716E">
            <w:pPr>
              <w:widowControl w:val="0"/>
              <w:spacing w:line="256" w:lineRule="auto"/>
              <w:jc w:val="center"/>
              <w:rPr>
                <w:rFonts w:ascii="Arial Narrow" w:hAnsi="Arial Narrow" w:cs="Arial"/>
                <w:b/>
                <w:color w:val="000000" w:themeColor="text1"/>
                <w:sz w:val="28"/>
              </w:rPr>
            </w:pPr>
            <w:r>
              <w:rPr>
                <w:rFonts w:ascii="Arial Narrow" w:hAnsi="Arial Narrow" w:cs="Arial"/>
                <w:b/>
                <w:color w:val="000000" w:themeColor="text1"/>
                <w:sz w:val="28"/>
              </w:rPr>
              <w:t>Prefeito Municipal</w:t>
            </w:r>
          </w:p>
          <w:p w14:paraId="36B93B0E"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b/>
                <w:color w:val="000000" w:themeColor="text1"/>
                <w:sz w:val="28"/>
              </w:rPr>
              <w:t>(CONTRATANTE)</w:t>
            </w:r>
          </w:p>
        </w:tc>
        <w:tc>
          <w:tcPr>
            <w:tcW w:w="4486" w:type="dxa"/>
            <w:tcBorders>
              <w:top w:val="nil"/>
              <w:left w:val="nil"/>
              <w:bottom w:val="nil"/>
              <w:right w:val="nil"/>
            </w:tcBorders>
            <w:hideMark/>
          </w:tcPr>
          <w:p w14:paraId="7B1B563C"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6C9A10E2" w14:textId="77777777" w:rsidR="00F02F2A" w:rsidRDefault="00F02F2A" w:rsidP="00F02F2A">
            <w:pPr>
              <w:widowControl w:val="0"/>
              <w:autoSpaceDE w:val="0"/>
              <w:autoSpaceDN w:val="0"/>
              <w:adjustRightInd w:val="0"/>
              <w:ind w:left="284" w:right="850"/>
              <w:jc w:val="center"/>
              <w:rPr>
                <w:rFonts w:ascii="Arial Narrow" w:hAnsi="Arial Narrow" w:cs="Arial Narrow"/>
                <w:i/>
                <w:iCs/>
                <w:sz w:val="28"/>
                <w:szCs w:val="28"/>
              </w:rPr>
            </w:pPr>
            <w:proofErr w:type="spellStart"/>
            <w:r>
              <w:rPr>
                <w:rFonts w:ascii="Arial Narrow" w:hAnsi="Arial Narrow" w:cs="Arial Narrow"/>
                <w:i/>
                <w:iCs/>
                <w:sz w:val="28"/>
                <w:szCs w:val="28"/>
              </w:rPr>
              <w:t>Tatiara</w:t>
            </w:r>
            <w:proofErr w:type="spellEnd"/>
            <w:r>
              <w:rPr>
                <w:rFonts w:ascii="Arial Narrow" w:hAnsi="Arial Narrow" w:cs="Arial Narrow"/>
                <w:i/>
                <w:iCs/>
                <w:sz w:val="28"/>
                <w:szCs w:val="28"/>
              </w:rPr>
              <w:t xml:space="preserve"> </w:t>
            </w:r>
            <w:proofErr w:type="spellStart"/>
            <w:r>
              <w:rPr>
                <w:rFonts w:ascii="Arial Narrow" w:hAnsi="Arial Narrow" w:cs="Arial Narrow"/>
                <w:i/>
                <w:iCs/>
                <w:sz w:val="28"/>
                <w:szCs w:val="28"/>
              </w:rPr>
              <w:t>Neuhaus</w:t>
            </w:r>
            <w:proofErr w:type="spellEnd"/>
          </w:p>
          <w:p w14:paraId="6D869593" w14:textId="77777777" w:rsidR="00F02F2A" w:rsidRDefault="00F02F2A" w:rsidP="00F02F2A">
            <w:pPr>
              <w:widowControl w:val="0"/>
              <w:autoSpaceDE w:val="0"/>
              <w:autoSpaceDN w:val="0"/>
              <w:adjustRightInd w:val="0"/>
              <w:ind w:left="284" w:right="850"/>
              <w:jc w:val="center"/>
              <w:rPr>
                <w:rFonts w:ascii="Arial Narrow" w:hAnsi="Arial Narrow" w:cs="Arial Narrow"/>
                <w:b/>
                <w:bCs/>
                <w:sz w:val="28"/>
                <w:szCs w:val="28"/>
              </w:rPr>
            </w:pPr>
            <w:r>
              <w:rPr>
                <w:rFonts w:ascii="Arial Narrow" w:hAnsi="Arial Narrow" w:cs="Arial Narrow"/>
                <w:b/>
                <w:bCs/>
                <w:sz w:val="28"/>
                <w:szCs w:val="28"/>
              </w:rPr>
              <w:t>NEUHAUS &amp; CIA LTDA - ME</w:t>
            </w:r>
          </w:p>
          <w:p w14:paraId="72132D56" w14:textId="5F2522C2" w:rsidR="0098716E" w:rsidRDefault="00F02F2A" w:rsidP="00F02F2A">
            <w:pPr>
              <w:widowControl w:val="0"/>
              <w:spacing w:line="256" w:lineRule="auto"/>
              <w:jc w:val="center"/>
              <w:rPr>
                <w:rFonts w:ascii="Arial Narrow" w:hAnsi="Arial Narrow" w:cs="Arial"/>
                <w:b/>
                <w:bCs/>
                <w:color w:val="000000" w:themeColor="text1"/>
                <w:sz w:val="28"/>
              </w:rPr>
            </w:pPr>
            <w:r>
              <w:rPr>
                <w:rFonts w:ascii="Arial Narrow" w:hAnsi="Arial Narrow" w:cs="Arial Narrow"/>
                <w:b/>
                <w:bCs/>
                <w:sz w:val="28"/>
                <w:szCs w:val="28"/>
              </w:rPr>
              <w:t xml:space="preserve"> (CONTRATADO)</w:t>
            </w:r>
          </w:p>
        </w:tc>
      </w:tr>
    </w:tbl>
    <w:p w14:paraId="39D09EE7" w14:textId="08282A4C" w:rsidR="0098716E" w:rsidRDefault="0098716E" w:rsidP="0098716E">
      <w:pPr>
        <w:widowControl w:val="0"/>
        <w:ind w:right="-618"/>
        <w:jc w:val="both"/>
        <w:rPr>
          <w:rFonts w:ascii="Arial Narrow" w:hAnsi="Arial Narrow" w:cs="Arial"/>
          <w:b/>
          <w:bCs/>
          <w:color w:val="000000" w:themeColor="text1"/>
          <w:sz w:val="28"/>
        </w:rPr>
      </w:pPr>
      <w:r>
        <w:rPr>
          <w:rFonts w:ascii="Arial Narrow" w:hAnsi="Arial Narrow" w:cs="Arial"/>
          <w:b/>
          <w:bCs/>
          <w:color w:val="000000" w:themeColor="text1"/>
          <w:sz w:val="28"/>
        </w:rPr>
        <w:t xml:space="preserve"> </w:t>
      </w:r>
    </w:p>
    <w:p w14:paraId="136CE88D" w14:textId="77777777" w:rsidR="0098716E" w:rsidRDefault="0098716E" w:rsidP="0098716E">
      <w:pPr>
        <w:widowControl w:val="0"/>
        <w:ind w:right="-618"/>
        <w:jc w:val="both"/>
        <w:rPr>
          <w:rFonts w:ascii="Arial Narrow" w:hAnsi="Arial Narrow" w:cs="Arial"/>
          <w:b/>
          <w:bCs/>
          <w:color w:val="000000" w:themeColor="text1"/>
          <w:sz w:val="28"/>
        </w:rPr>
      </w:pPr>
      <w:r>
        <w:rPr>
          <w:rFonts w:ascii="Arial Narrow" w:hAnsi="Arial Narrow" w:cs="Arial"/>
          <w:b/>
          <w:bCs/>
          <w:color w:val="000000" w:themeColor="text1"/>
          <w:sz w:val="28"/>
        </w:rPr>
        <w:t>TESTEMUNHAS:</w:t>
      </w:r>
    </w:p>
    <w:p w14:paraId="3B607473" w14:textId="77777777" w:rsidR="0098716E" w:rsidRDefault="0098716E" w:rsidP="0098716E">
      <w:pPr>
        <w:widowControl w:val="0"/>
        <w:ind w:right="-618"/>
        <w:jc w:val="both"/>
        <w:rPr>
          <w:rFonts w:ascii="Arial Narrow" w:hAnsi="Arial Narrow" w:cs="Arial"/>
          <w:b/>
          <w:bCs/>
          <w:color w:val="000000" w:themeColor="text1"/>
          <w:sz w:val="28"/>
        </w:rPr>
      </w:pPr>
    </w:p>
    <w:p w14:paraId="01615C36" w14:textId="77777777" w:rsidR="0098716E" w:rsidRDefault="0098716E" w:rsidP="0098716E">
      <w:pPr>
        <w:widowControl w:val="0"/>
        <w:ind w:right="-618"/>
        <w:jc w:val="both"/>
        <w:rPr>
          <w:rFonts w:ascii="Arial Narrow" w:hAnsi="Arial Narrow" w:cs="Arial"/>
          <w:b/>
          <w:bCs/>
          <w:color w:val="000000" w:themeColor="text1"/>
          <w:sz w:val="28"/>
        </w:rPr>
      </w:pPr>
    </w:p>
    <w:p w14:paraId="0F1B464F" w14:textId="77777777" w:rsidR="0098716E" w:rsidRDefault="0098716E" w:rsidP="0098716E">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11945FE1" w14:textId="77777777" w:rsidTr="0098716E">
        <w:tc>
          <w:tcPr>
            <w:tcW w:w="5170" w:type="dxa"/>
            <w:tcBorders>
              <w:top w:val="nil"/>
              <w:left w:val="nil"/>
              <w:bottom w:val="nil"/>
              <w:right w:val="nil"/>
            </w:tcBorders>
            <w:hideMark/>
          </w:tcPr>
          <w:p w14:paraId="2464EB24"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4E9D8A06"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 xml:space="preserve">Matheus Motta Cardoso </w:t>
            </w:r>
            <w:proofErr w:type="spellStart"/>
            <w:r>
              <w:rPr>
                <w:rFonts w:ascii="Arial Narrow" w:hAnsi="Arial Narrow" w:cs="Arial"/>
                <w:color w:val="000000" w:themeColor="text1"/>
                <w:sz w:val="28"/>
              </w:rPr>
              <w:t>Badziak</w:t>
            </w:r>
            <w:proofErr w:type="spellEnd"/>
          </w:p>
          <w:p w14:paraId="0CC4E462"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112.510.319-19</w:t>
            </w:r>
          </w:p>
        </w:tc>
        <w:tc>
          <w:tcPr>
            <w:tcW w:w="4486" w:type="dxa"/>
            <w:tcBorders>
              <w:top w:val="nil"/>
              <w:left w:val="nil"/>
              <w:bottom w:val="nil"/>
              <w:right w:val="nil"/>
            </w:tcBorders>
            <w:hideMark/>
          </w:tcPr>
          <w:p w14:paraId="787A3773"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03AE2B4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Eurandes Pereira Galeano</w:t>
            </w:r>
          </w:p>
          <w:p w14:paraId="4BBFA11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012.335.971-67</w:t>
            </w:r>
          </w:p>
        </w:tc>
      </w:tr>
    </w:tbl>
    <w:p w14:paraId="47FD04F6" w14:textId="77777777" w:rsidR="00D71419" w:rsidRPr="00BB3E63" w:rsidRDefault="00D71419" w:rsidP="00BB3E63"/>
    <w:sectPr w:rsidR="00D71419" w:rsidRPr="00BB3E63" w:rsidSect="00B30626">
      <w:headerReference w:type="default" r:id="rId7"/>
      <w:footerReference w:type="default" r:id="rId8"/>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2"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7"/>
  </w:num>
  <w:num w:numId="10" w16cid:durableId="1323585650">
    <w:abstractNumId w:val="2"/>
  </w:num>
  <w:num w:numId="11" w16cid:durableId="1891107638">
    <w:abstractNumId w:val="12"/>
  </w:num>
  <w:num w:numId="12" w16cid:durableId="804279322">
    <w:abstractNumId w:val="0"/>
  </w:num>
  <w:num w:numId="13" w16cid:durableId="1717126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A22CA"/>
    <w:rsid w:val="001174CC"/>
    <w:rsid w:val="0012230A"/>
    <w:rsid w:val="00122C21"/>
    <w:rsid w:val="001313CC"/>
    <w:rsid w:val="00267EAF"/>
    <w:rsid w:val="00297C58"/>
    <w:rsid w:val="003173BC"/>
    <w:rsid w:val="00327BF6"/>
    <w:rsid w:val="00387D3F"/>
    <w:rsid w:val="004E38D3"/>
    <w:rsid w:val="0054792E"/>
    <w:rsid w:val="005A6C23"/>
    <w:rsid w:val="0064529C"/>
    <w:rsid w:val="00662985"/>
    <w:rsid w:val="006F69FC"/>
    <w:rsid w:val="006F6EDD"/>
    <w:rsid w:val="0072590A"/>
    <w:rsid w:val="00731AC7"/>
    <w:rsid w:val="007D2DCB"/>
    <w:rsid w:val="008E2BC9"/>
    <w:rsid w:val="008F125A"/>
    <w:rsid w:val="0098716E"/>
    <w:rsid w:val="009B3F44"/>
    <w:rsid w:val="009F2AC2"/>
    <w:rsid w:val="009F42F1"/>
    <w:rsid w:val="00A0604C"/>
    <w:rsid w:val="00AB47FD"/>
    <w:rsid w:val="00AE3CCF"/>
    <w:rsid w:val="00B0418B"/>
    <w:rsid w:val="00B30626"/>
    <w:rsid w:val="00B62F3D"/>
    <w:rsid w:val="00BB3E63"/>
    <w:rsid w:val="00BB662A"/>
    <w:rsid w:val="00C857D5"/>
    <w:rsid w:val="00C97456"/>
    <w:rsid w:val="00D1307A"/>
    <w:rsid w:val="00D22A96"/>
    <w:rsid w:val="00D22EBA"/>
    <w:rsid w:val="00D34555"/>
    <w:rsid w:val="00D60CBF"/>
    <w:rsid w:val="00D71419"/>
    <w:rsid w:val="00DE711E"/>
    <w:rsid w:val="00E4016C"/>
    <w:rsid w:val="00E6704B"/>
    <w:rsid w:val="00ED35D8"/>
    <w:rsid w:val="00EE0719"/>
    <w:rsid w:val="00EE3B0B"/>
    <w:rsid w:val="00F02F2A"/>
    <w:rsid w:val="00F12523"/>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69696949">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36653361">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06261958">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46489650">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1008141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4538815">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932131548">
      <w:bodyDiv w:val="1"/>
      <w:marLeft w:val="0"/>
      <w:marRight w:val="0"/>
      <w:marTop w:val="0"/>
      <w:marBottom w:val="0"/>
      <w:divBdr>
        <w:top w:val="none" w:sz="0" w:space="0" w:color="auto"/>
        <w:left w:val="none" w:sz="0" w:space="0" w:color="auto"/>
        <w:bottom w:val="none" w:sz="0" w:space="0" w:color="auto"/>
        <w:right w:val="none" w:sz="0" w:space="0" w:color="auto"/>
      </w:divBdr>
    </w:div>
    <w:div w:id="989332429">
      <w:bodyDiv w:val="1"/>
      <w:marLeft w:val="0"/>
      <w:marRight w:val="0"/>
      <w:marTop w:val="0"/>
      <w:marBottom w:val="0"/>
      <w:divBdr>
        <w:top w:val="none" w:sz="0" w:space="0" w:color="auto"/>
        <w:left w:val="none" w:sz="0" w:space="0" w:color="auto"/>
        <w:bottom w:val="none" w:sz="0" w:space="0" w:color="auto"/>
        <w:right w:val="none" w:sz="0" w:space="0" w:color="auto"/>
      </w:divBdr>
    </w:div>
    <w:div w:id="1040862608">
      <w:bodyDiv w:val="1"/>
      <w:marLeft w:val="0"/>
      <w:marRight w:val="0"/>
      <w:marTop w:val="0"/>
      <w:marBottom w:val="0"/>
      <w:divBdr>
        <w:top w:val="none" w:sz="0" w:space="0" w:color="auto"/>
        <w:left w:val="none" w:sz="0" w:space="0" w:color="auto"/>
        <w:bottom w:val="none" w:sz="0" w:space="0" w:color="auto"/>
        <w:right w:val="none" w:sz="0" w:space="0" w:color="auto"/>
      </w:divBdr>
    </w:div>
    <w:div w:id="1049110345">
      <w:bodyDiv w:val="1"/>
      <w:marLeft w:val="0"/>
      <w:marRight w:val="0"/>
      <w:marTop w:val="0"/>
      <w:marBottom w:val="0"/>
      <w:divBdr>
        <w:top w:val="none" w:sz="0" w:space="0" w:color="auto"/>
        <w:left w:val="none" w:sz="0" w:space="0" w:color="auto"/>
        <w:bottom w:val="none" w:sz="0" w:space="0" w:color="auto"/>
        <w:right w:val="none" w:sz="0" w:space="0" w:color="auto"/>
      </w:divBdr>
    </w:div>
    <w:div w:id="1053777376">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063455211">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28048066">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49475728">
      <w:bodyDiv w:val="1"/>
      <w:marLeft w:val="0"/>
      <w:marRight w:val="0"/>
      <w:marTop w:val="0"/>
      <w:marBottom w:val="0"/>
      <w:divBdr>
        <w:top w:val="none" w:sz="0" w:space="0" w:color="auto"/>
        <w:left w:val="none" w:sz="0" w:space="0" w:color="auto"/>
        <w:bottom w:val="none" w:sz="0" w:space="0" w:color="auto"/>
        <w:right w:val="none" w:sz="0" w:space="0" w:color="auto"/>
      </w:divBdr>
    </w:div>
    <w:div w:id="1694264556">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42099078">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58542608">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79007231">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54022175">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1989282797">
      <w:bodyDiv w:val="1"/>
      <w:marLeft w:val="0"/>
      <w:marRight w:val="0"/>
      <w:marTop w:val="0"/>
      <w:marBottom w:val="0"/>
      <w:divBdr>
        <w:top w:val="none" w:sz="0" w:space="0" w:color="auto"/>
        <w:left w:val="none" w:sz="0" w:space="0" w:color="auto"/>
        <w:bottom w:val="none" w:sz="0" w:space="0" w:color="auto"/>
        <w:right w:val="none" w:sz="0" w:space="0" w:color="auto"/>
      </w:divBdr>
    </w:div>
    <w:div w:id="2008049270">
      <w:bodyDiv w:val="1"/>
      <w:marLeft w:val="0"/>
      <w:marRight w:val="0"/>
      <w:marTop w:val="0"/>
      <w:marBottom w:val="0"/>
      <w:divBdr>
        <w:top w:val="none" w:sz="0" w:space="0" w:color="auto"/>
        <w:left w:val="none" w:sz="0" w:space="0" w:color="auto"/>
        <w:bottom w:val="none" w:sz="0" w:space="0" w:color="auto"/>
        <w:right w:val="none" w:sz="0" w:space="0" w:color="auto"/>
      </w:divBdr>
    </w:div>
    <w:div w:id="2010061364">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4025</Words>
  <Characters>21739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2023-04-11T14:12:00Z</cp:lastPrinted>
  <dcterms:created xsi:type="dcterms:W3CDTF">2023-04-05T12:52:00Z</dcterms:created>
  <dcterms:modified xsi:type="dcterms:W3CDTF">2023-04-11T14:36:00Z</dcterms:modified>
</cp:coreProperties>
</file>