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F61D" w14:textId="462D366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CONTRATO ADMINISTRATIVO PARA AQUISIÇÃO DE MERCADORIAS E SERVIÇOS N° 1</w:t>
      </w:r>
      <w:r w:rsidR="003566FD">
        <w:rPr>
          <w:rFonts w:ascii="Arial Narrow" w:hAnsi="Arial Narrow" w:cs="Arial Narrow"/>
          <w:b/>
          <w:bCs/>
          <w:sz w:val="27"/>
          <w:szCs w:val="27"/>
        </w:rPr>
        <w:t>93</w:t>
      </w:r>
      <w:r>
        <w:rPr>
          <w:rFonts w:ascii="Arial Narrow" w:hAnsi="Arial Narrow" w:cs="Arial Narrow"/>
          <w:b/>
          <w:bCs/>
          <w:sz w:val="27"/>
          <w:szCs w:val="27"/>
        </w:rPr>
        <w:t>/2023</w:t>
      </w:r>
    </w:p>
    <w:p w14:paraId="4EABB2B7" w14:textId="77777777" w:rsidR="003566FD" w:rsidRDefault="003566FD" w:rsidP="00391A6F">
      <w:pPr>
        <w:pStyle w:val="Corpodetexto"/>
        <w:jc w:val="center"/>
        <w:rPr>
          <w:rFonts w:ascii="Arial Narrow" w:hAnsi="Arial Narrow" w:cs="Arial Narrow"/>
          <w:b/>
          <w:bCs/>
          <w:sz w:val="27"/>
          <w:szCs w:val="27"/>
        </w:rPr>
      </w:pPr>
    </w:p>
    <w:p w14:paraId="589229C8" w14:textId="0C408B3F" w:rsidR="00391A6F" w:rsidRDefault="00391A6F" w:rsidP="00391A6F">
      <w:pPr>
        <w:ind w:left="5103" w:right="43"/>
        <w:jc w:val="both"/>
        <w:rPr>
          <w:rFonts w:ascii="Arial Narrow" w:hAnsi="Arial Narrow" w:cs="Calibri Light"/>
          <w:b/>
          <w:sz w:val="28"/>
          <w:szCs w:val="27"/>
        </w:rPr>
      </w:pPr>
      <w:r>
        <w:rPr>
          <w:rFonts w:ascii="Arial Narrow" w:hAnsi="Arial Narrow" w:cs="Calibri Light"/>
          <w:b/>
          <w:bCs/>
          <w:sz w:val="28"/>
          <w:szCs w:val="27"/>
        </w:rPr>
        <w:t xml:space="preserve">CONTRATO QUE ENTRE SI CELEBRAM O MUNICÍPIO DE IGUATEMI, ESTADO DE MATO GROSSO DO SUL E A EMPRESA </w:t>
      </w:r>
      <w:r w:rsidR="003566FD">
        <w:rPr>
          <w:rFonts w:ascii="Arial Narrow" w:hAnsi="Arial Narrow" w:cs="Calibri Light"/>
          <w:b/>
          <w:bCs/>
          <w:sz w:val="28"/>
          <w:szCs w:val="28"/>
        </w:rPr>
        <w:t>HOFFMANN TRANSPORTES LTDA</w:t>
      </w:r>
      <w:r>
        <w:rPr>
          <w:rFonts w:ascii="Arial Narrow" w:hAnsi="Arial Narrow" w:cs="Calibri Light"/>
          <w:b/>
          <w:bCs/>
          <w:sz w:val="28"/>
          <w:szCs w:val="28"/>
        </w:rPr>
        <w:t>.</w:t>
      </w:r>
    </w:p>
    <w:p w14:paraId="7A59B060" w14:textId="77777777" w:rsidR="00391A6F" w:rsidRDefault="00391A6F" w:rsidP="00391A6F">
      <w:pPr>
        <w:ind w:right="43"/>
        <w:jc w:val="both"/>
        <w:rPr>
          <w:rFonts w:ascii="Arial Narrow" w:hAnsi="Arial Narrow" w:cs="Calibri Light"/>
          <w:b/>
          <w:sz w:val="28"/>
          <w:szCs w:val="27"/>
        </w:rPr>
      </w:pPr>
    </w:p>
    <w:p w14:paraId="5DD04118" w14:textId="26560D93" w:rsidR="00391A6F" w:rsidRDefault="00391A6F" w:rsidP="00391A6F">
      <w:pPr>
        <w:widowControl w:val="0"/>
        <w:autoSpaceDE w:val="0"/>
        <w:autoSpaceDN w:val="0"/>
        <w:adjustRightInd w:val="0"/>
        <w:jc w:val="both"/>
        <w:rPr>
          <w:rFonts w:ascii="Arial Narrow" w:hAnsi="Arial Narrow" w:cs="Courier New"/>
          <w:sz w:val="28"/>
          <w:szCs w:val="28"/>
        </w:rPr>
      </w:pPr>
      <w:r>
        <w:rPr>
          <w:rFonts w:ascii="Arial Narrow" w:hAnsi="Arial Narrow" w:cs="Calibri Light"/>
          <w:b/>
          <w:sz w:val="28"/>
          <w:szCs w:val="27"/>
        </w:rPr>
        <w:t xml:space="preserve">I </w:t>
      </w:r>
      <w:r>
        <w:rPr>
          <w:rFonts w:ascii="Arial Narrow" w:hAnsi="Arial Narrow" w:cs="Calibri Light"/>
          <w:bCs/>
          <w:sz w:val="28"/>
          <w:szCs w:val="27"/>
        </w:rPr>
        <w:t>–</w:t>
      </w:r>
      <w:r>
        <w:rPr>
          <w:rFonts w:ascii="Arial Narrow" w:hAnsi="Arial Narrow" w:cs="Calibri Light"/>
          <w:b/>
          <w:sz w:val="28"/>
          <w:szCs w:val="27"/>
        </w:rPr>
        <w:t xml:space="preserve"> CONTRATANTES:</w:t>
      </w:r>
      <w:r>
        <w:rPr>
          <w:rFonts w:ascii="Arial Narrow" w:hAnsi="Arial Narrow" w:cs="Calibri Light"/>
          <w:sz w:val="28"/>
          <w:szCs w:val="27"/>
        </w:rPr>
        <w:t xml:space="preserve"> </w:t>
      </w:r>
      <w:r>
        <w:rPr>
          <w:rFonts w:ascii="Arial Narrow" w:hAnsi="Arial Narrow" w:cs="Calibri Light"/>
          <w:b/>
          <w:bCs/>
          <w:sz w:val="28"/>
          <w:szCs w:val="27"/>
        </w:rPr>
        <w:t>O MUNICÍPIO DE IGUATEMI, ESTADO DE MATO GROSSO DO SUL</w:t>
      </w:r>
      <w:r>
        <w:rPr>
          <w:rFonts w:ascii="Arial Narrow" w:hAnsi="Arial Narrow" w:cs="Calibri Light"/>
          <w:sz w:val="28"/>
          <w:szCs w:val="27"/>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7"/>
        </w:rPr>
        <w:t>CONTRATANTE</w:t>
      </w:r>
      <w:r>
        <w:rPr>
          <w:rFonts w:ascii="Arial Narrow" w:hAnsi="Arial Narrow" w:cs="Calibri Light"/>
          <w:sz w:val="28"/>
          <w:szCs w:val="27"/>
        </w:rPr>
        <w:t xml:space="preserve"> e a empresa </w:t>
      </w:r>
      <w:r w:rsidR="003566FD">
        <w:rPr>
          <w:rFonts w:ascii="Arial Narrow" w:hAnsi="Arial Narrow" w:cs="Calibri Light"/>
          <w:b/>
          <w:bCs/>
          <w:sz w:val="28"/>
          <w:szCs w:val="28"/>
        </w:rPr>
        <w:t>HOFFMANN TRANSPORTES LTDA</w:t>
      </w:r>
      <w:r>
        <w:rPr>
          <w:rFonts w:ascii="Arial Narrow" w:hAnsi="Arial Narrow" w:cs="Calibri Light"/>
          <w:sz w:val="28"/>
          <w:szCs w:val="28"/>
        </w:rPr>
        <w:t xml:space="preserve">, pessoa jurídica de direito privado, inscrita no CNPJ nº. </w:t>
      </w:r>
      <w:r w:rsidR="003566FD">
        <w:rPr>
          <w:rFonts w:ascii="Arial Narrow" w:hAnsi="Arial Narrow" w:cs="Calibri Light"/>
          <w:sz w:val="28"/>
          <w:szCs w:val="28"/>
        </w:rPr>
        <w:t>07.832.374/0001-12</w:t>
      </w:r>
      <w:r>
        <w:rPr>
          <w:rFonts w:ascii="Arial Narrow" w:hAnsi="Arial Narrow" w:cs="Calibri Light"/>
          <w:sz w:val="28"/>
          <w:szCs w:val="28"/>
        </w:rPr>
        <w:t xml:space="preserve">, com sede a </w:t>
      </w:r>
      <w:r w:rsidR="003566FD">
        <w:rPr>
          <w:rFonts w:ascii="Arial Narrow" w:hAnsi="Arial Narrow" w:cs="Calibri Light"/>
          <w:sz w:val="28"/>
          <w:szCs w:val="28"/>
        </w:rPr>
        <w:t>Rua Gertrudes Martins Farias, n° 1011, Zona Suburbana</w:t>
      </w:r>
      <w:r>
        <w:rPr>
          <w:rFonts w:ascii="Arial Narrow" w:hAnsi="Arial Narrow" w:cs="Calibri Light"/>
          <w:sz w:val="28"/>
          <w:szCs w:val="28"/>
        </w:rPr>
        <w:t xml:space="preserve">, CEP 79960-000, na cidade de Iguatemi – MS, aqui denominada </w:t>
      </w:r>
      <w:r>
        <w:rPr>
          <w:rFonts w:ascii="Arial Narrow" w:hAnsi="Arial Narrow" w:cs="Calibri Light"/>
          <w:b/>
          <w:bCs/>
          <w:sz w:val="28"/>
          <w:szCs w:val="28"/>
        </w:rPr>
        <w:t>CONTRATADA</w:t>
      </w:r>
      <w:r>
        <w:rPr>
          <w:rFonts w:ascii="Arial Narrow" w:hAnsi="Arial Narrow" w:cs="Calibri Light"/>
          <w:sz w:val="28"/>
          <w:szCs w:val="28"/>
        </w:rPr>
        <w:t>.</w:t>
      </w:r>
    </w:p>
    <w:p w14:paraId="195E170E" w14:textId="77777777" w:rsidR="00391A6F" w:rsidRDefault="00391A6F" w:rsidP="00391A6F">
      <w:pPr>
        <w:ind w:right="43"/>
        <w:jc w:val="both"/>
        <w:rPr>
          <w:rFonts w:ascii="Arial Narrow" w:hAnsi="Arial Narrow" w:cs="Calibri Light"/>
          <w:sz w:val="28"/>
          <w:szCs w:val="27"/>
        </w:rPr>
      </w:pPr>
    </w:p>
    <w:p w14:paraId="77D16AAC" w14:textId="634053DC" w:rsidR="00391A6F" w:rsidRPr="00391A6F" w:rsidRDefault="00391A6F" w:rsidP="00391A6F">
      <w:pPr>
        <w:widowControl w:val="0"/>
        <w:jc w:val="both"/>
        <w:rPr>
          <w:rFonts w:ascii="Arial Narrow" w:hAnsi="Arial Narrow" w:cs="Calibri Light"/>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8"/>
          <w:szCs w:val="28"/>
        </w:rPr>
        <w:t xml:space="preserve">Prefeito Municipal, Sr. </w:t>
      </w:r>
      <w:r>
        <w:rPr>
          <w:rFonts w:ascii="Arial Narrow" w:hAnsi="Arial Narrow"/>
          <w:bCs/>
          <w:sz w:val="28"/>
          <w:szCs w:val="28"/>
        </w:rPr>
        <w:t>Lídio Ledesma</w:t>
      </w:r>
      <w:r>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Pr>
          <w:rFonts w:ascii="Arial Narrow" w:hAnsi="Arial Narrow" w:cs="Calibri Light"/>
          <w:iCs/>
          <w:sz w:val="28"/>
          <w:szCs w:val="27"/>
        </w:rPr>
        <w:t xml:space="preserve"> e a </w:t>
      </w:r>
      <w:r>
        <w:rPr>
          <w:rFonts w:ascii="Arial Narrow" w:hAnsi="Arial Narrow" w:cs="Calibri Light"/>
          <w:b/>
          <w:bCs/>
          <w:iCs/>
          <w:sz w:val="28"/>
          <w:szCs w:val="27"/>
        </w:rPr>
        <w:t>CONTRATADA</w:t>
      </w:r>
      <w:r>
        <w:rPr>
          <w:rFonts w:ascii="Arial Narrow" w:hAnsi="Arial Narrow" w:cs="Calibri Light"/>
          <w:iCs/>
          <w:sz w:val="28"/>
          <w:szCs w:val="27"/>
        </w:rPr>
        <w:t xml:space="preserve"> </w:t>
      </w:r>
      <w:r>
        <w:rPr>
          <w:rFonts w:ascii="Arial Narrow" w:hAnsi="Arial Narrow" w:cs="Calibri Light"/>
          <w:iCs/>
          <w:sz w:val="28"/>
          <w:szCs w:val="28"/>
        </w:rPr>
        <w:t xml:space="preserve">o Sr. </w:t>
      </w:r>
      <w:proofErr w:type="spellStart"/>
      <w:r w:rsidR="003566FD">
        <w:rPr>
          <w:rFonts w:ascii="Arial Narrow" w:hAnsi="Arial Narrow" w:cs="Calibri Light"/>
          <w:iCs/>
          <w:sz w:val="28"/>
          <w:szCs w:val="28"/>
        </w:rPr>
        <w:t>Alvaro</w:t>
      </w:r>
      <w:proofErr w:type="spellEnd"/>
      <w:r w:rsidR="003566FD">
        <w:rPr>
          <w:rFonts w:ascii="Arial Narrow" w:hAnsi="Arial Narrow" w:cs="Calibri Light"/>
          <w:iCs/>
          <w:sz w:val="28"/>
          <w:szCs w:val="28"/>
        </w:rPr>
        <w:t xml:space="preserve"> </w:t>
      </w:r>
      <w:proofErr w:type="spellStart"/>
      <w:r w:rsidR="003566FD">
        <w:rPr>
          <w:rFonts w:ascii="Arial Narrow" w:hAnsi="Arial Narrow" w:cs="Calibri Light"/>
          <w:iCs/>
          <w:sz w:val="28"/>
          <w:szCs w:val="28"/>
        </w:rPr>
        <w:t>Osvino</w:t>
      </w:r>
      <w:proofErr w:type="spellEnd"/>
      <w:r w:rsidR="003566FD">
        <w:rPr>
          <w:rFonts w:ascii="Arial Narrow" w:hAnsi="Arial Narrow" w:cs="Calibri Light"/>
          <w:iCs/>
          <w:sz w:val="28"/>
          <w:szCs w:val="28"/>
        </w:rPr>
        <w:t xml:space="preserve"> Hoffmann</w:t>
      </w:r>
      <w:r>
        <w:rPr>
          <w:rFonts w:ascii="Arial Narrow" w:hAnsi="Arial Narrow" w:cs="Calibri Light"/>
          <w:iCs/>
          <w:sz w:val="28"/>
          <w:szCs w:val="28"/>
        </w:rPr>
        <w:t xml:space="preserve">, brasileiro, casado, </w:t>
      </w:r>
      <w:r>
        <w:rPr>
          <w:rFonts w:ascii="Arial Narrow" w:hAnsi="Arial Narrow"/>
          <w:sz w:val="28"/>
          <w:szCs w:val="28"/>
        </w:rPr>
        <w:t xml:space="preserve">portador da cédula de identidade RG nº. </w:t>
      </w:r>
      <w:r w:rsidR="003566FD">
        <w:rPr>
          <w:rFonts w:ascii="Arial Narrow" w:hAnsi="Arial Narrow"/>
          <w:sz w:val="28"/>
          <w:szCs w:val="28"/>
        </w:rPr>
        <w:t>1.470.422</w:t>
      </w:r>
      <w:r>
        <w:rPr>
          <w:rFonts w:ascii="Arial Narrow" w:hAnsi="Arial Narrow"/>
          <w:sz w:val="28"/>
          <w:szCs w:val="28"/>
        </w:rPr>
        <w:t xml:space="preserve"> expedida pela SSP/</w:t>
      </w:r>
      <w:r w:rsidR="003566FD">
        <w:rPr>
          <w:rFonts w:ascii="Arial Narrow" w:hAnsi="Arial Narrow"/>
          <w:sz w:val="28"/>
          <w:szCs w:val="28"/>
        </w:rPr>
        <w:t>SC</w:t>
      </w:r>
      <w:r>
        <w:rPr>
          <w:rFonts w:ascii="Arial Narrow" w:hAnsi="Arial Narrow"/>
          <w:sz w:val="28"/>
          <w:szCs w:val="28"/>
        </w:rPr>
        <w:t xml:space="preserve"> e do CPF nº. </w:t>
      </w:r>
      <w:r w:rsidR="003566FD">
        <w:rPr>
          <w:rFonts w:ascii="Arial Narrow" w:hAnsi="Arial Narrow"/>
          <w:sz w:val="28"/>
          <w:szCs w:val="28"/>
        </w:rPr>
        <w:t>552.612.809-15</w:t>
      </w:r>
      <w:r>
        <w:rPr>
          <w:rFonts w:ascii="Arial Narrow" w:hAnsi="Arial Narrow"/>
          <w:sz w:val="28"/>
          <w:szCs w:val="28"/>
        </w:rPr>
        <w:t xml:space="preserve">, </w:t>
      </w:r>
      <w:r w:rsidR="003566FD">
        <w:rPr>
          <w:rFonts w:ascii="Arial Narrow" w:hAnsi="Arial Narrow" w:cs="Calibri Light"/>
          <w:sz w:val="28"/>
          <w:szCs w:val="28"/>
        </w:rPr>
        <w:t>a Rua Gertrudes Martins Farias, n° 1011, Zona Suburbana, CEP 79960-000, na cidade de Iguatemi – MS</w:t>
      </w:r>
      <w:r>
        <w:rPr>
          <w:rFonts w:ascii="Arial Narrow" w:hAnsi="Arial Narrow" w:cs="Arial Narrow"/>
          <w:sz w:val="27"/>
          <w:szCs w:val="27"/>
        </w:rPr>
        <w:t xml:space="preserve">, celebram o presente Contrato, </w:t>
      </w:r>
      <w:r>
        <w:rPr>
          <w:rFonts w:ascii="Arial Narrow" w:hAnsi="Arial Narrow" w:cs="Arial Narrow"/>
          <w:sz w:val="27"/>
          <w:szCs w:val="27"/>
          <w:lang w:eastAsia="pt-BR"/>
        </w:rPr>
        <w:t xml:space="preserve">nos termos do Edital de Pregão Presencial </w:t>
      </w:r>
      <w:r>
        <w:rPr>
          <w:rFonts w:ascii="Arial Narrow" w:hAnsi="Arial Narrow" w:cs="Arial Narrow"/>
          <w:sz w:val="27"/>
          <w:szCs w:val="27"/>
        </w:rPr>
        <w:t>nº.</w:t>
      </w:r>
      <w:r>
        <w:rPr>
          <w:rFonts w:ascii="Arial Narrow" w:hAnsi="Arial Narrow" w:cs="Arial Narrow"/>
          <w:sz w:val="27"/>
          <w:szCs w:val="27"/>
          <w:lang w:eastAsia="pt-BR"/>
        </w:rPr>
        <w:t xml:space="preserve"> 040/2023 homologado em 05/04/2023 atendendo às disposições da Lei Federal </w:t>
      </w:r>
      <w:r>
        <w:rPr>
          <w:rFonts w:ascii="Arial Narrow" w:hAnsi="Arial Narrow" w:cs="Arial Narrow"/>
          <w:sz w:val="27"/>
          <w:szCs w:val="27"/>
        </w:rPr>
        <w:t>nº.</w:t>
      </w:r>
      <w:r>
        <w:rPr>
          <w:rFonts w:ascii="Arial Narrow" w:hAnsi="Arial Narrow" w:cs="Arial Narrow"/>
          <w:sz w:val="27"/>
          <w:szCs w:val="27"/>
          <w:lang w:eastAsia="pt-BR"/>
        </w:rPr>
        <w:t xml:space="preserve"> 10.520/2000, bem como do Decreto Municipal </w:t>
      </w:r>
      <w:r>
        <w:rPr>
          <w:rFonts w:ascii="Arial Narrow" w:hAnsi="Arial Narrow" w:cs="Arial Narrow"/>
          <w:sz w:val="27"/>
          <w:szCs w:val="27"/>
        </w:rPr>
        <w:t>nº.</w:t>
      </w:r>
      <w:r>
        <w:rPr>
          <w:rFonts w:ascii="Arial Narrow" w:hAnsi="Arial Narrow" w:cs="Arial Narrow"/>
          <w:sz w:val="27"/>
          <w:szCs w:val="27"/>
          <w:lang w:eastAsia="pt-BR"/>
        </w:rPr>
        <w:t xml:space="preserve"> 497/2006 e, subsidiariamente, da Lei Federal </w:t>
      </w:r>
      <w:r>
        <w:rPr>
          <w:rFonts w:ascii="Arial Narrow" w:hAnsi="Arial Narrow" w:cs="Arial Narrow"/>
          <w:sz w:val="27"/>
          <w:szCs w:val="27"/>
        </w:rPr>
        <w:t>nº.</w:t>
      </w:r>
      <w:r>
        <w:rPr>
          <w:rFonts w:ascii="Arial Narrow" w:hAnsi="Arial Narrow" w:cs="Arial Narrow"/>
          <w:sz w:val="27"/>
          <w:szCs w:val="27"/>
          <w:lang w:eastAsia="pt-BR"/>
        </w:rPr>
        <w:t xml:space="preserve"> 8.666/93 e suas respectivas alterações, tendo em vista o resultado da licitação procedida, mediante as cláusulas e condições a seguir disciplinadas:</w:t>
      </w:r>
    </w:p>
    <w:p w14:paraId="37F63DBF" w14:textId="77777777" w:rsidR="00391A6F" w:rsidRDefault="00391A6F" w:rsidP="00391A6F">
      <w:pPr>
        <w:jc w:val="both"/>
        <w:rPr>
          <w:rFonts w:ascii="Arial Narrow" w:hAnsi="Arial Narrow" w:cs="Arial Narrow"/>
          <w:sz w:val="27"/>
          <w:szCs w:val="27"/>
        </w:rPr>
      </w:pPr>
    </w:p>
    <w:p w14:paraId="7CABAC9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PRIMEIRA - DO OBJETO</w:t>
      </w:r>
    </w:p>
    <w:p w14:paraId="61080AE5" w14:textId="77777777" w:rsidR="00391A6F" w:rsidRDefault="00391A6F" w:rsidP="00391A6F">
      <w:pPr>
        <w:jc w:val="both"/>
        <w:rPr>
          <w:rFonts w:ascii="Arial Narrow" w:hAnsi="Arial Narrow" w:cs="Arial Narrow"/>
          <w:b/>
          <w:bCs/>
          <w:sz w:val="27"/>
          <w:szCs w:val="27"/>
        </w:rPr>
      </w:pPr>
    </w:p>
    <w:p w14:paraId="0C96D35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 objeto deste Contrato é a prestação de </w:t>
      </w:r>
      <w:r>
        <w:rPr>
          <w:rFonts w:ascii="Arial Narrow" w:hAnsi="Arial Narrow" w:cs="Arial Narrow"/>
          <w:color w:val="000000"/>
          <w:sz w:val="27"/>
          <w:szCs w:val="27"/>
        </w:rPr>
        <w:t xml:space="preserve">serviços de manutenção preventiva e corretiva, incluindo fornecimento de peças e mão-de-obra, paro veículos multimarcas da frota do Município de Iguatemi (MS), </w:t>
      </w:r>
      <w:r>
        <w:rPr>
          <w:rFonts w:ascii="Arial Narrow" w:hAnsi="Arial Narrow" w:cs="Arial Narrow"/>
          <w:sz w:val="27"/>
          <w:szCs w:val="27"/>
        </w:rPr>
        <w:t xml:space="preserve">conforme especificações constantes do </w:t>
      </w:r>
      <w:r>
        <w:rPr>
          <w:rFonts w:ascii="Arial Narrow" w:hAnsi="Arial Narrow" w:cs="Arial Narrow"/>
          <w:b/>
          <w:bCs/>
          <w:sz w:val="27"/>
          <w:szCs w:val="27"/>
        </w:rPr>
        <w:t>ANEXO “A”</w:t>
      </w:r>
      <w:r>
        <w:rPr>
          <w:rFonts w:ascii="Arial Narrow" w:hAnsi="Arial Narrow" w:cs="Arial Narrow"/>
          <w:sz w:val="27"/>
          <w:szCs w:val="27"/>
        </w:rPr>
        <w:t xml:space="preserve"> deste Contrato, e que lhe foi adjudicado pela CONTRATANTE nas condições aqui estabelecidas, bem como nas condições descritas no Edital de PREGÃO PRESENCIAL 040/2023.</w:t>
      </w:r>
    </w:p>
    <w:p w14:paraId="1135F2B8" w14:textId="77777777" w:rsidR="00391A6F" w:rsidRDefault="00391A6F" w:rsidP="00391A6F">
      <w:pPr>
        <w:jc w:val="both"/>
        <w:rPr>
          <w:rFonts w:ascii="Arial Narrow" w:hAnsi="Arial Narrow" w:cs="Arial Narrow"/>
          <w:sz w:val="27"/>
          <w:szCs w:val="27"/>
        </w:rPr>
      </w:pPr>
    </w:p>
    <w:p w14:paraId="5DAD2EF8"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CLÁUSULA SEGUNDA – DA SUBSTITUIÇÃO</w:t>
      </w:r>
    </w:p>
    <w:p w14:paraId="57EFCDCA" w14:textId="77777777" w:rsidR="00391A6F" w:rsidRDefault="00391A6F" w:rsidP="00391A6F">
      <w:pPr>
        <w:jc w:val="both"/>
        <w:rPr>
          <w:rFonts w:ascii="Arial Narrow" w:hAnsi="Arial Narrow" w:cs="Arial Narrow"/>
          <w:sz w:val="27"/>
          <w:szCs w:val="27"/>
        </w:rPr>
      </w:pPr>
    </w:p>
    <w:p w14:paraId="25B6953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A CONTRATADA se obriga a substituir, às suas expensas, no total ou em parte, o objeto deste Contrato em que se verificarem vícios, defeitos, incorreções, resultantes da fabricação, transporte, armazenamento ou do material empregado, constatado visualmente ou em laboratório, correndo estes custos por conta da CONTRATADA. </w:t>
      </w:r>
    </w:p>
    <w:p w14:paraId="6887998D" w14:textId="77777777" w:rsidR="00391A6F" w:rsidRDefault="00391A6F" w:rsidP="00391A6F">
      <w:pPr>
        <w:jc w:val="both"/>
        <w:rPr>
          <w:rFonts w:ascii="Arial Narrow" w:hAnsi="Arial Narrow" w:cs="Arial Narrow"/>
          <w:sz w:val="27"/>
          <w:szCs w:val="27"/>
        </w:rPr>
      </w:pPr>
    </w:p>
    <w:p w14:paraId="351A9B0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TERCEIRA – ACEITAÇÃO</w:t>
      </w:r>
    </w:p>
    <w:p w14:paraId="5423DD79"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lastRenderedPageBreak/>
        <w:t xml:space="preserve">O(s) serviço(s) somente será(ao) aceito(s) depois de constatado, no local da entrega, se a quantidade e qualidade a ser(em) entregue(s), estão de acordo com as solicitadas. </w:t>
      </w:r>
    </w:p>
    <w:p w14:paraId="7EF44983" w14:textId="77777777" w:rsidR="00391A6F" w:rsidRDefault="00391A6F" w:rsidP="00391A6F">
      <w:pPr>
        <w:jc w:val="both"/>
        <w:rPr>
          <w:rFonts w:ascii="Arial Narrow" w:hAnsi="Arial Narrow" w:cs="Arial Narrow"/>
          <w:b/>
          <w:bCs/>
          <w:sz w:val="27"/>
          <w:szCs w:val="27"/>
        </w:rPr>
      </w:pPr>
    </w:p>
    <w:p w14:paraId="7CB52FA1"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QUARTA – DO PRAZO E LOCAL DA PRESTAÇÃO DO SERVIÇO </w:t>
      </w:r>
    </w:p>
    <w:p w14:paraId="4DF13C3B" w14:textId="77777777" w:rsidR="00391A6F" w:rsidRDefault="00391A6F" w:rsidP="00391A6F">
      <w:pPr>
        <w:jc w:val="both"/>
        <w:rPr>
          <w:rFonts w:ascii="Arial Narrow" w:hAnsi="Arial Narrow" w:cs="Arial Narrow"/>
          <w:color w:val="000000"/>
          <w:sz w:val="27"/>
          <w:szCs w:val="27"/>
        </w:rPr>
      </w:pPr>
    </w:p>
    <w:p w14:paraId="3AA0904E"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1. O(s) serviço(s), quando autorizado(s) pelo Município de Iguatemi (MS) ou Gestor do Contrato, deverão ser prestados nas próprias instalações da CONTRATADA ou das empresas conveniadas (terceirizadas), na área de circunscrição do município de Iguatemi (MS), devendo ter prioridade no atendimento, o qual será iniciado </w:t>
      </w:r>
      <w:r>
        <w:rPr>
          <w:rFonts w:ascii="Arial Narrow" w:hAnsi="Arial Narrow" w:cs="Arial Narrow"/>
          <w:b/>
          <w:bCs/>
          <w:color w:val="000000"/>
          <w:sz w:val="27"/>
          <w:szCs w:val="27"/>
        </w:rPr>
        <w:t>em até 4 (quatro) horas úteis</w:t>
      </w:r>
      <w:r>
        <w:rPr>
          <w:rFonts w:ascii="Arial Narrow" w:hAnsi="Arial Narrow" w:cs="Arial Narrow"/>
          <w:color w:val="000000"/>
          <w:sz w:val="27"/>
          <w:szCs w:val="27"/>
        </w:rPr>
        <w:t>, contadas a partir da entrega do VEICULO mediante a lavratura do Termo de Entrega do VEICULO à CONTRATADA a, conforme modelo constante do “</w:t>
      </w:r>
      <w:r>
        <w:rPr>
          <w:rFonts w:ascii="Arial Narrow" w:hAnsi="Arial Narrow" w:cs="Arial Narrow"/>
          <w:b/>
          <w:bCs/>
          <w:color w:val="000000"/>
          <w:sz w:val="27"/>
          <w:szCs w:val="27"/>
        </w:rPr>
        <w:t>ANEXO B”</w:t>
      </w:r>
      <w:r>
        <w:rPr>
          <w:rFonts w:ascii="Arial Narrow" w:hAnsi="Arial Narrow" w:cs="Arial Narrow"/>
          <w:color w:val="000000"/>
          <w:sz w:val="27"/>
          <w:szCs w:val="27"/>
        </w:rPr>
        <w:t xml:space="preserve"> deste Contrato.</w:t>
      </w:r>
    </w:p>
    <w:p w14:paraId="3CCCD741" w14:textId="77777777" w:rsidR="00391A6F" w:rsidRDefault="00391A6F" w:rsidP="00391A6F">
      <w:pPr>
        <w:jc w:val="both"/>
        <w:rPr>
          <w:rFonts w:ascii="Arial Narrow" w:hAnsi="Arial Narrow" w:cs="Arial Narrow"/>
          <w:sz w:val="27"/>
          <w:szCs w:val="27"/>
        </w:rPr>
      </w:pPr>
    </w:p>
    <w:p w14:paraId="196AA71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1.1. O prazo máximo para elaboração do orçamento é de 24 (vinte e quatro) horas, contadas a partir da entrega do veículo na oficina da CONTRATADA.</w:t>
      </w:r>
    </w:p>
    <w:p w14:paraId="2B97F179" w14:textId="77777777" w:rsidR="00391A6F" w:rsidRDefault="00391A6F" w:rsidP="00391A6F">
      <w:pPr>
        <w:autoSpaceDE w:val="0"/>
        <w:autoSpaceDN w:val="0"/>
        <w:adjustRightInd w:val="0"/>
        <w:ind w:left="567"/>
        <w:jc w:val="both"/>
        <w:rPr>
          <w:rFonts w:ascii="Arial Narrow" w:hAnsi="Arial Narrow" w:cs="Arial Narrow"/>
          <w:sz w:val="27"/>
          <w:szCs w:val="27"/>
        </w:rPr>
      </w:pPr>
    </w:p>
    <w:p w14:paraId="7F176E91"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1.2. O prazo máximo para a execução dos serviços, após a da aprovação do orçamento e contados a partir da entrega das peças na oficina será:</w:t>
      </w:r>
    </w:p>
    <w:p w14:paraId="40F9B90C"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funilaria - máximo de 20 (vinte) dias úteis;</w:t>
      </w:r>
    </w:p>
    <w:p w14:paraId="473CCB50"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pintura - máximo de 10 (dez) dias úteis;</w:t>
      </w:r>
    </w:p>
    <w:p w14:paraId="0250A09F"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mecânica (incluindo injeção eletrônica) – máximo de 5 (cinco) dias úteis;</w:t>
      </w:r>
    </w:p>
    <w:p w14:paraId="6A2E9E18"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tapeçaria - máximo de 05 (cinco) dias úteis;</w:t>
      </w:r>
    </w:p>
    <w:p w14:paraId="1973F09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vidraçaria - máximo de 05 (cinco) dias úteis;</w:t>
      </w:r>
    </w:p>
    <w:p w14:paraId="0FE2851D"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elétrica - máximo de 05 (cinco) dias úteis;</w:t>
      </w:r>
    </w:p>
    <w:p w14:paraId="0019675B" w14:textId="77777777" w:rsidR="00391A6F" w:rsidRDefault="00391A6F" w:rsidP="00391A6F">
      <w:pPr>
        <w:autoSpaceDE w:val="0"/>
        <w:autoSpaceDN w:val="0"/>
        <w:adjustRightInd w:val="0"/>
        <w:ind w:left="567"/>
        <w:jc w:val="both"/>
        <w:rPr>
          <w:rFonts w:ascii="Arial Narrow" w:hAnsi="Arial Narrow" w:cs="Arial Narrow"/>
          <w:b/>
          <w:bCs/>
          <w:sz w:val="27"/>
          <w:szCs w:val="27"/>
        </w:rPr>
      </w:pPr>
      <w:r>
        <w:rPr>
          <w:rFonts w:ascii="Arial Narrow" w:hAnsi="Arial Narrow" w:cs="Arial Narrow"/>
          <w:b/>
          <w:bCs/>
          <w:sz w:val="27"/>
          <w:szCs w:val="27"/>
        </w:rPr>
        <w:t>- De ar-condicionado - máximo de 05 (cinco) dias úteis.</w:t>
      </w:r>
    </w:p>
    <w:p w14:paraId="699EBBEA" w14:textId="77777777" w:rsidR="00391A6F" w:rsidRDefault="00391A6F" w:rsidP="00391A6F">
      <w:pPr>
        <w:autoSpaceDE w:val="0"/>
        <w:autoSpaceDN w:val="0"/>
        <w:adjustRightInd w:val="0"/>
        <w:ind w:left="567"/>
        <w:jc w:val="both"/>
        <w:rPr>
          <w:rFonts w:ascii="Arial Narrow" w:hAnsi="Arial Narrow" w:cs="Arial Narrow"/>
          <w:b/>
          <w:bCs/>
          <w:sz w:val="27"/>
          <w:szCs w:val="27"/>
        </w:rPr>
      </w:pPr>
    </w:p>
    <w:p w14:paraId="099BE025"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1.3. Na impossibilidade de execução dos serviços conforme prazos estipulados, a empresa contratada deverá apresentar justificativa por escrito, em tempo hábil para a aprovação, ou seja, no prazo de 48 (quarenta e oito) horas.</w:t>
      </w:r>
    </w:p>
    <w:p w14:paraId="3BF2AE47" w14:textId="77777777" w:rsidR="00391A6F" w:rsidRDefault="00391A6F" w:rsidP="00391A6F">
      <w:pPr>
        <w:autoSpaceDE w:val="0"/>
        <w:autoSpaceDN w:val="0"/>
        <w:adjustRightInd w:val="0"/>
        <w:ind w:left="567"/>
        <w:jc w:val="both"/>
        <w:rPr>
          <w:rFonts w:ascii="Arial Narrow" w:hAnsi="Arial Narrow" w:cs="Arial Narrow"/>
          <w:sz w:val="27"/>
          <w:szCs w:val="27"/>
        </w:rPr>
      </w:pPr>
    </w:p>
    <w:p w14:paraId="6814B487" w14:textId="77777777" w:rsidR="00391A6F" w:rsidRDefault="00391A6F" w:rsidP="00391A6F">
      <w:pPr>
        <w:autoSpaceDE w:val="0"/>
        <w:autoSpaceDN w:val="0"/>
        <w:adjustRightInd w:val="0"/>
        <w:ind w:left="567"/>
        <w:jc w:val="both"/>
        <w:rPr>
          <w:rFonts w:ascii="Arial Narrow" w:hAnsi="Arial Narrow" w:cs="Arial Narrow"/>
          <w:sz w:val="27"/>
          <w:szCs w:val="27"/>
        </w:rPr>
      </w:pPr>
      <w:r>
        <w:rPr>
          <w:rFonts w:ascii="Arial Narrow" w:hAnsi="Arial Narrow" w:cs="Arial Narrow"/>
          <w:sz w:val="27"/>
          <w:szCs w:val="27"/>
        </w:rPr>
        <w:t xml:space="preserve">1.4. O tempo gasto para cada serviço não pode ser superior ao tempo previsto na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do SINDIREPA-PR.</w:t>
      </w:r>
    </w:p>
    <w:p w14:paraId="7D5E9DF8" w14:textId="77777777" w:rsidR="00391A6F" w:rsidRDefault="00391A6F" w:rsidP="00391A6F">
      <w:pPr>
        <w:jc w:val="both"/>
        <w:rPr>
          <w:rFonts w:ascii="Arial Narrow" w:hAnsi="Arial Narrow" w:cs="Arial Narrow"/>
          <w:sz w:val="27"/>
          <w:szCs w:val="27"/>
        </w:rPr>
      </w:pPr>
    </w:p>
    <w:p w14:paraId="31DF27C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2. O recebimento provisório ocorrerá por ocasião da entrega da(s) VEICULO(s), mediante assinatura do responsável pela Secretaria Municipal a qual pertence o veículo.</w:t>
      </w:r>
    </w:p>
    <w:p w14:paraId="59051045" w14:textId="77777777" w:rsidR="00391A6F" w:rsidRDefault="00391A6F" w:rsidP="00391A6F">
      <w:pPr>
        <w:pStyle w:val="Corpodetexto"/>
        <w:rPr>
          <w:rFonts w:ascii="Arial Narrow" w:hAnsi="Arial Narrow" w:cs="Arial Narrow"/>
          <w:sz w:val="27"/>
          <w:szCs w:val="27"/>
        </w:rPr>
      </w:pPr>
    </w:p>
    <w:p w14:paraId="324E1C41"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 O recebimento definitivo do(s) serviço(s) prestado(s) se dará após a verificação, pelo Gestor do Contrato, da conformidade com as quantidades e especificações constantes do orçamento da CONTRATADA da forma como segue:</w:t>
      </w:r>
    </w:p>
    <w:p w14:paraId="799EC6BF" w14:textId="77777777" w:rsidR="00391A6F" w:rsidRDefault="00391A6F" w:rsidP="00391A6F">
      <w:pPr>
        <w:pStyle w:val="Corpodetexto"/>
        <w:rPr>
          <w:rFonts w:ascii="Arial Narrow" w:hAnsi="Arial Narrow" w:cs="Arial Narrow"/>
          <w:sz w:val="27"/>
          <w:szCs w:val="27"/>
        </w:rPr>
      </w:pPr>
    </w:p>
    <w:p w14:paraId="5B3B851F" w14:textId="77777777"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3.1. sendo no mínimo satisfatórias, as verificações, será declarado o aceite; e</w:t>
      </w:r>
    </w:p>
    <w:p w14:paraId="015456CE" w14:textId="77777777" w:rsidR="00391A6F" w:rsidRDefault="00391A6F" w:rsidP="00391A6F">
      <w:pPr>
        <w:pStyle w:val="Corpodetexto"/>
        <w:ind w:left="567"/>
        <w:rPr>
          <w:rFonts w:ascii="Arial Narrow" w:hAnsi="Arial Narrow" w:cs="Arial Narrow"/>
          <w:sz w:val="27"/>
          <w:szCs w:val="27"/>
        </w:rPr>
      </w:pPr>
    </w:p>
    <w:p w14:paraId="156EDA4B" w14:textId="3AB65E81" w:rsidR="00391A6F" w:rsidRDefault="00391A6F" w:rsidP="00391A6F">
      <w:pPr>
        <w:pStyle w:val="Corpodetexto"/>
        <w:ind w:left="567"/>
        <w:rPr>
          <w:rFonts w:ascii="Arial Narrow" w:hAnsi="Arial Narrow" w:cs="Arial Narrow"/>
          <w:sz w:val="27"/>
          <w:szCs w:val="27"/>
        </w:rPr>
      </w:pPr>
      <w:r>
        <w:rPr>
          <w:rFonts w:ascii="Arial Narrow" w:hAnsi="Arial Narrow" w:cs="Arial Narrow"/>
          <w:sz w:val="27"/>
          <w:szCs w:val="27"/>
        </w:rPr>
        <w:t>3.2. se resultarem insatisfatórias as verificações, será lavrado Termo de Recusa, no qual deverão ser descritas as divergências.</w:t>
      </w:r>
    </w:p>
    <w:p w14:paraId="58B93587" w14:textId="77777777" w:rsidR="00391A6F" w:rsidRDefault="00391A6F" w:rsidP="00391A6F">
      <w:pPr>
        <w:pStyle w:val="Corpodetexto"/>
        <w:rPr>
          <w:rFonts w:ascii="Arial Narrow" w:hAnsi="Arial Narrow" w:cs="Arial Narrow"/>
          <w:sz w:val="27"/>
          <w:szCs w:val="27"/>
        </w:rPr>
      </w:pPr>
    </w:p>
    <w:p w14:paraId="5447646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4. Os serviços que forem recusados deverão ser refeitos no prazo máximo igual ao tempo despendido para o serviço recusado, contados da data da notificação à CONTRATADA, sem </w:t>
      </w:r>
      <w:r>
        <w:rPr>
          <w:rFonts w:ascii="Arial Narrow" w:hAnsi="Arial Narrow" w:cs="Arial Narrow"/>
          <w:sz w:val="27"/>
          <w:szCs w:val="27"/>
        </w:rPr>
        <w:lastRenderedPageBreak/>
        <w:t>qualquer ônus para o MUNICÍPIO DE IGUATEMI (MS), repetindo-se no recebimento do(s) serviço(s) em substituição, o procedimento descrito acima.</w:t>
      </w:r>
    </w:p>
    <w:p w14:paraId="51E437AF" w14:textId="77777777" w:rsidR="00391A6F" w:rsidRDefault="00391A6F" w:rsidP="00391A6F">
      <w:pPr>
        <w:pStyle w:val="Corpodetexto"/>
        <w:rPr>
          <w:rFonts w:ascii="Arial Narrow" w:hAnsi="Arial Narrow" w:cs="Arial Narrow"/>
          <w:sz w:val="27"/>
          <w:szCs w:val="27"/>
        </w:rPr>
      </w:pPr>
    </w:p>
    <w:p w14:paraId="3B39141C"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5. Se a substituição do(s) serviço(s) recusado(s) não for realizada no prazo máximo igual ao tempo despendido para o serviço recusado, a CONTRATADA estará sujeita às sanções previstas neste contrato e em Lei.</w:t>
      </w:r>
    </w:p>
    <w:p w14:paraId="17C5405B" w14:textId="77777777" w:rsidR="00391A6F" w:rsidRDefault="00391A6F" w:rsidP="00391A6F">
      <w:pPr>
        <w:pStyle w:val="Corpodetexto"/>
        <w:rPr>
          <w:rFonts w:ascii="Arial Narrow" w:hAnsi="Arial Narrow" w:cs="Arial Narrow"/>
          <w:sz w:val="27"/>
          <w:szCs w:val="27"/>
        </w:rPr>
      </w:pPr>
    </w:p>
    <w:p w14:paraId="05428FC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65932314" w14:textId="77777777" w:rsidR="00391A6F" w:rsidRDefault="00391A6F" w:rsidP="00391A6F">
      <w:pPr>
        <w:jc w:val="both"/>
        <w:rPr>
          <w:rFonts w:ascii="Arial Narrow" w:hAnsi="Arial Narrow" w:cs="Arial Narrow"/>
          <w:sz w:val="27"/>
          <w:szCs w:val="27"/>
        </w:rPr>
      </w:pPr>
    </w:p>
    <w:p w14:paraId="58B5A948" w14:textId="77777777" w:rsidR="00391A6F" w:rsidRDefault="00391A6F" w:rsidP="00391A6F">
      <w:pPr>
        <w:tabs>
          <w:tab w:val="left" w:pos="870"/>
        </w:tabs>
        <w:ind w:right="-30"/>
        <w:rPr>
          <w:rFonts w:ascii="Arial Narrow" w:hAnsi="Arial Narrow" w:cs="Arial Narrow"/>
          <w:sz w:val="27"/>
          <w:szCs w:val="27"/>
        </w:rPr>
      </w:pPr>
      <w:r>
        <w:rPr>
          <w:rFonts w:ascii="Arial Narrow" w:hAnsi="Arial Narrow" w:cs="Arial Narrow"/>
          <w:b/>
          <w:bCs/>
          <w:sz w:val="27"/>
          <w:szCs w:val="27"/>
        </w:rPr>
        <w:t>CLÁUSULA QUINTA - DO PREÇO</w:t>
      </w:r>
      <w:r>
        <w:rPr>
          <w:rFonts w:ascii="Arial Narrow" w:hAnsi="Arial Narrow" w:cs="Arial Narrow"/>
          <w:sz w:val="27"/>
          <w:szCs w:val="27"/>
        </w:rPr>
        <w:t xml:space="preserve"> </w:t>
      </w:r>
    </w:p>
    <w:p w14:paraId="4C2C0207" w14:textId="77777777" w:rsidR="00391A6F" w:rsidRDefault="00391A6F" w:rsidP="00391A6F">
      <w:pPr>
        <w:jc w:val="both"/>
        <w:rPr>
          <w:rFonts w:ascii="Arial Narrow" w:hAnsi="Arial Narrow" w:cs="Arial Narrow"/>
          <w:sz w:val="27"/>
          <w:szCs w:val="27"/>
        </w:rPr>
      </w:pPr>
    </w:p>
    <w:p w14:paraId="4F569C5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O(s) valor(es) do(s) serviço(s), objeto deste contrato são em Real (R$) e valerão até a data do efetivo pagamento. </w:t>
      </w:r>
    </w:p>
    <w:p w14:paraId="48B86842" w14:textId="77777777" w:rsidR="00391A6F" w:rsidRDefault="00391A6F" w:rsidP="00391A6F">
      <w:pPr>
        <w:jc w:val="both"/>
        <w:rPr>
          <w:rFonts w:ascii="Arial Narrow" w:hAnsi="Arial Narrow" w:cs="Arial Narrow"/>
          <w:sz w:val="27"/>
          <w:szCs w:val="27"/>
        </w:rPr>
      </w:pPr>
    </w:p>
    <w:p w14:paraId="65847DB9"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SEXTA – DO VALOR</w:t>
      </w:r>
      <w:r>
        <w:rPr>
          <w:rFonts w:ascii="Arial Narrow" w:hAnsi="Arial Narrow" w:cs="Arial Narrow"/>
          <w:sz w:val="27"/>
          <w:szCs w:val="27"/>
        </w:rPr>
        <w:t xml:space="preserve">, </w:t>
      </w:r>
      <w:r>
        <w:rPr>
          <w:rFonts w:ascii="Arial Narrow" w:hAnsi="Arial Narrow" w:cs="Arial Narrow"/>
          <w:b/>
          <w:bCs/>
          <w:sz w:val="27"/>
          <w:szCs w:val="27"/>
        </w:rPr>
        <w:t>DAS CONDIÇÕES DE PAGAMENTO E DO REAJUSTE</w:t>
      </w:r>
    </w:p>
    <w:p w14:paraId="26D80291" w14:textId="77777777" w:rsidR="00391A6F" w:rsidRDefault="00391A6F" w:rsidP="00391A6F">
      <w:pPr>
        <w:jc w:val="both"/>
        <w:rPr>
          <w:rFonts w:ascii="Arial Narrow" w:hAnsi="Arial Narrow" w:cs="Arial Narrow"/>
          <w:b/>
          <w:bCs/>
          <w:sz w:val="27"/>
          <w:szCs w:val="27"/>
        </w:rPr>
      </w:pPr>
    </w:p>
    <w:p w14:paraId="47E73EC8" w14:textId="53606B32" w:rsidR="00391A6F" w:rsidRDefault="00391A6F" w:rsidP="00391A6F">
      <w:pPr>
        <w:jc w:val="both"/>
        <w:rPr>
          <w:rFonts w:ascii="Arial Narrow" w:hAnsi="Arial Narrow"/>
          <w:sz w:val="27"/>
          <w:szCs w:val="27"/>
        </w:rPr>
      </w:pPr>
      <w:r>
        <w:rPr>
          <w:rFonts w:ascii="Arial Narrow" w:hAnsi="Arial Narrow" w:cs="Arial Narrow"/>
          <w:sz w:val="27"/>
          <w:szCs w:val="27"/>
        </w:rPr>
        <w:t xml:space="preserve">1. O valor deste Contrato é de </w:t>
      </w:r>
      <w:r w:rsidRPr="00391A6F">
        <w:rPr>
          <w:rFonts w:ascii="Arial Narrow" w:hAnsi="Arial Narrow" w:cs="Arial Narrow"/>
          <w:b/>
          <w:bCs/>
          <w:sz w:val="27"/>
          <w:szCs w:val="27"/>
        </w:rPr>
        <w:t xml:space="preserve">R$ </w:t>
      </w:r>
      <w:r w:rsidR="003566FD">
        <w:rPr>
          <w:rFonts w:ascii="Arial Narrow" w:hAnsi="Arial Narrow" w:cs="Arial Narrow"/>
          <w:b/>
          <w:bCs/>
          <w:sz w:val="27"/>
          <w:szCs w:val="27"/>
        </w:rPr>
        <w:t>118.250,00</w:t>
      </w:r>
      <w:r>
        <w:rPr>
          <w:rFonts w:ascii="Arial Narrow" w:hAnsi="Arial Narrow" w:cs="Arial Narrow"/>
          <w:sz w:val="27"/>
          <w:szCs w:val="27"/>
        </w:rPr>
        <w:t xml:space="preserve"> (</w:t>
      </w:r>
      <w:r w:rsidR="003566FD">
        <w:rPr>
          <w:rFonts w:ascii="Arial Narrow" w:hAnsi="Arial Narrow" w:cs="Arial Narrow"/>
          <w:sz w:val="27"/>
          <w:szCs w:val="27"/>
        </w:rPr>
        <w:t>cento e dezoito mil e duzentos e cinquenta reais</w:t>
      </w:r>
      <w:r>
        <w:rPr>
          <w:rFonts w:ascii="Arial Narrow" w:hAnsi="Arial Narrow" w:cs="Arial Narrow"/>
          <w:sz w:val="27"/>
          <w:szCs w:val="27"/>
        </w:rPr>
        <w:t>) e o pagamento do preço aceito dependerá do adimplemento das obrigações assumidas pela CONTRATADA, a partir do qual correrão os prazos para este na forma do Edital do Pregão Presencial 040/2023.</w:t>
      </w:r>
    </w:p>
    <w:p w14:paraId="0D604AC9" w14:textId="77777777" w:rsidR="00391A6F" w:rsidRDefault="00391A6F" w:rsidP="00391A6F">
      <w:pPr>
        <w:jc w:val="both"/>
        <w:rPr>
          <w:rFonts w:ascii="Arial Narrow" w:hAnsi="Arial Narrow"/>
          <w:sz w:val="27"/>
          <w:szCs w:val="27"/>
        </w:rPr>
      </w:pPr>
    </w:p>
    <w:p w14:paraId="4221C97A"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O prazo previsto para o pagamento será de até </w:t>
      </w:r>
      <w:r>
        <w:rPr>
          <w:rFonts w:ascii="Arial Narrow" w:hAnsi="Arial Narrow" w:cs="Arial Narrow"/>
          <w:b/>
          <w:bCs/>
          <w:sz w:val="27"/>
          <w:szCs w:val="27"/>
        </w:rPr>
        <w:t>30 (trinta)</w:t>
      </w:r>
      <w:r>
        <w:rPr>
          <w:rFonts w:ascii="Arial Narrow" w:hAnsi="Arial Narrow" w:cs="Arial Narrow"/>
          <w:sz w:val="27"/>
          <w:szCs w:val="27"/>
        </w:rPr>
        <w:t xml:space="preserve"> </w:t>
      </w:r>
      <w:r>
        <w:rPr>
          <w:rFonts w:ascii="Arial Narrow" w:hAnsi="Arial Narrow" w:cs="Arial Narrow"/>
          <w:b/>
          <w:bCs/>
          <w:sz w:val="27"/>
          <w:szCs w:val="27"/>
        </w:rPr>
        <w:t>dias</w:t>
      </w:r>
      <w:r>
        <w:rPr>
          <w:rFonts w:ascii="Arial Narrow" w:hAnsi="Arial Narrow" w:cs="Arial Narrow"/>
          <w:sz w:val="27"/>
          <w:szCs w:val="27"/>
        </w:rPr>
        <w:t>, a contar da data de recebimento e aceitação definitiva do serviço, constada no verso do documento de despesa pelo responsável do recebimento do mesmo, respeitado ainda o cronograma de pagamento fixado pela Secretaria Municipal de Finanças.</w:t>
      </w:r>
    </w:p>
    <w:p w14:paraId="253B1999" w14:textId="77777777" w:rsidR="00391A6F" w:rsidRDefault="00391A6F" w:rsidP="00391A6F">
      <w:pPr>
        <w:jc w:val="both"/>
        <w:rPr>
          <w:rFonts w:ascii="Arial Narrow" w:hAnsi="Arial Narrow"/>
          <w:sz w:val="27"/>
          <w:szCs w:val="27"/>
        </w:rPr>
      </w:pPr>
    </w:p>
    <w:p w14:paraId="6751D8F9"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O pagamento será efetuado por Ordem Bancária através do Banco Bradesco S/A, e a transferência dos valores para outra rede bancária dependerá de autorização formalizada na proposta apresentada pela CONTRATADA, por incidir encargos referentes à operação financeira.</w:t>
      </w:r>
    </w:p>
    <w:p w14:paraId="49FDB2DB" w14:textId="77777777" w:rsidR="00391A6F" w:rsidRDefault="00391A6F" w:rsidP="00391A6F">
      <w:pPr>
        <w:jc w:val="both"/>
        <w:rPr>
          <w:rFonts w:ascii="Arial Narrow" w:hAnsi="Arial Narrow" w:cs="Arial Narrow"/>
          <w:sz w:val="27"/>
          <w:szCs w:val="27"/>
        </w:rPr>
      </w:pPr>
    </w:p>
    <w:p w14:paraId="24C352B4"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A nota fiscal, deverá ser emitida com razão social conforme uma das opções:</w:t>
      </w:r>
    </w:p>
    <w:p w14:paraId="74488061" w14:textId="77777777" w:rsidR="00391A6F" w:rsidRDefault="00391A6F" w:rsidP="00391A6F">
      <w:pPr>
        <w:pStyle w:val="Normal2"/>
        <w:numPr>
          <w:ilvl w:val="0"/>
          <w:numId w:val="26"/>
        </w:numPr>
        <w:tabs>
          <w:tab w:val="clear" w:pos="0"/>
          <w:tab w:val="left" w:pos="20"/>
          <w:tab w:val="left" w:pos="303"/>
        </w:tabs>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Município de Iguatemi (MS)</w:t>
      </w:r>
      <w:r>
        <w:rPr>
          <w:rFonts w:ascii="Arial Narrow" w:hAnsi="Arial Narrow" w:cs="Arial Narrow"/>
          <w:sz w:val="27"/>
          <w:szCs w:val="27"/>
        </w:rPr>
        <w:t>;</w:t>
      </w:r>
    </w:p>
    <w:p w14:paraId="1C7203E6" w14:textId="77777777" w:rsidR="00391A6F" w:rsidRDefault="00391A6F" w:rsidP="00391A6F">
      <w:pPr>
        <w:numPr>
          <w:ilvl w:val="0"/>
          <w:numId w:val="26"/>
        </w:numPr>
        <w:tabs>
          <w:tab w:val="clear" w:pos="0"/>
          <w:tab w:val="left" w:pos="20"/>
          <w:tab w:val="left" w:pos="303"/>
        </w:tabs>
        <w:suppressAutoHyphens/>
        <w:jc w:val="both"/>
        <w:rPr>
          <w:rFonts w:ascii="Arial Narrow" w:hAnsi="Arial Narrow" w:cs="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Saúde do Município de Iguatemi (MS)</w:t>
      </w:r>
      <w:r>
        <w:rPr>
          <w:rFonts w:ascii="Arial Narrow" w:hAnsi="Arial Narrow" w:cs="Arial Narrow"/>
          <w:sz w:val="27"/>
          <w:szCs w:val="27"/>
        </w:rPr>
        <w:t xml:space="preserve">; </w:t>
      </w:r>
    </w:p>
    <w:p w14:paraId="5D0C4F5E" w14:textId="77777777" w:rsidR="00391A6F" w:rsidRDefault="00391A6F" w:rsidP="00391A6F">
      <w:pPr>
        <w:pStyle w:val="Normal1"/>
        <w:numPr>
          <w:ilvl w:val="0"/>
          <w:numId w:val="26"/>
        </w:numPr>
        <w:jc w:val="both"/>
        <w:rPr>
          <w:rFonts w:ascii="Arial Narrow" w:hAnsi="Arial Narrow"/>
          <w:sz w:val="27"/>
          <w:szCs w:val="27"/>
        </w:rPr>
      </w:pPr>
      <w:r>
        <w:rPr>
          <w:rFonts w:ascii="Arial Narrow" w:hAnsi="Arial Narrow" w:cs="Arial Narrow"/>
          <w:sz w:val="27"/>
          <w:szCs w:val="27"/>
        </w:rPr>
        <w:t xml:space="preserve">- </w:t>
      </w:r>
      <w:proofErr w:type="gramStart"/>
      <w:r>
        <w:rPr>
          <w:rFonts w:ascii="Arial Narrow" w:hAnsi="Arial Narrow" w:cs="Arial Narrow"/>
          <w:sz w:val="27"/>
          <w:szCs w:val="27"/>
        </w:rPr>
        <w:t>em</w:t>
      </w:r>
      <w:proofErr w:type="gramEnd"/>
      <w:r>
        <w:rPr>
          <w:rFonts w:ascii="Arial Narrow" w:hAnsi="Arial Narrow" w:cs="Arial Narrow"/>
          <w:sz w:val="27"/>
          <w:szCs w:val="27"/>
        </w:rPr>
        <w:t xml:space="preserve"> nome do </w:t>
      </w:r>
      <w:r>
        <w:rPr>
          <w:rFonts w:ascii="Arial Narrow" w:hAnsi="Arial Narrow" w:cs="Arial Narrow"/>
          <w:b/>
          <w:bCs/>
          <w:sz w:val="27"/>
          <w:szCs w:val="27"/>
        </w:rPr>
        <w:t>Fundo Municipal de Assistência Social do Município de Iguatemi (MS)</w:t>
      </w:r>
      <w:r>
        <w:rPr>
          <w:rFonts w:ascii="Arial Narrow" w:hAnsi="Arial Narrow" w:cs="Arial Narrow"/>
          <w:sz w:val="27"/>
          <w:szCs w:val="27"/>
        </w:rPr>
        <w:t>; ou</w:t>
      </w:r>
    </w:p>
    <w:p w14:paraId="3C4DA78F" w14:textId="77777777" w:rsidR="00391A6F" w:rsidRDefault="00391A6F" w:rsidP="00391A6F">
      <w:pPr>
        <w:pStyle w:val="Normal2"/>
        <w:jc w:val="both"/>
        <w:rPr>
          <w:rFonts w:ascii="Arial Narrow" w:hAnsi="Arial Narrow"/>
          <w:sz w:val="27"/>
          <w:szCs w:val="27"/>
        </w:rPr>
      </w:pPr>
    </w:p>
    <w:p w14:paraId="0A21EDB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5. </w:t>
      </w:r>
      <w:r>
        <w:rPr>
          <w:rFonts w:ascii="Arial Narrow" w:hAnsi="Arial Narrow" w:cs="Arial Narrow"/>
          <w:b/>
          <w:bCs/>
          <w:sz w:val="27"/>
          <w:szCs w:val="27"/>
        </w:rPr>
        <w:t>Ter a mesma razão social e CNPJ</w:t>
      </w:r>
      <w:r>
        <w:rPr>
          <w:rFonts w:ascii="Arial Narrow" w:hAnsi="Arial Narrow" w:cs="Arial Narrow"/>
          <w:sz w:val="27"/>
          <w:szCs w:val="27"/>
        </w:rPr>
        <w:t xml:space="preserve"> dos documentos relacionados no item </w:t>
      </w:r>
      <w:r>
        <w:rPr>
          <w:rFonts w:ascii="Arial Narrow" w:hAnsi="Arial Narrow" w:cs="Arial Narrow"/>
          <w:b/>
          <w:bCs/>
          <w:sz w:val="27"/>
          <w:szCs w:val="27"/>
        </w:rPr>
        <w:t>7. DOS DOCUMENTOS DE HABILITAÇÃO</w:t>
      </w:r>
      <w:r>
        <w:rPr>
          <w:rFonts w:ascii="Arial Narrow" w:hAnsi="Arial Narrow" w:cs="Arial Narrow"/>
          <w:sz w:val="27"/>
          <w:szCs w:val="27"/>
        </w:rPr>
        <w:t xml:space="preserve"> do Edital.</w:t>
      </w:r>
    </w:p>
    <w:p w14:paraId="52A889D9" w14:textId="77777777" w:rsidR="00391A6F" w:rsidRDefault="00391A6F" w:rsidP="00391A6F">
      <w:pPr>
        <w:jc w:val="both"/>
        <w:rPr>
          <w:rFonts w:ascii="Arial Narrow" w:hAnsi="Arial Narrow" w:cs="Arial Narrow"/>
          <w:sz w:val="27"/>
          <w:szCs w:val="27"/>
        </w:rPr>
      </w:pPr>
    </w:p>
    <w:p w14:paraId="26BD2EEA" w14:textId="77777777" w:rsidR="00391A6F" w:rsidRDefault="00391A6F" w:rsidP="00391A6F">
      <w:pPr>
        <w:jc w:val="both"/>
        <w:rPr>
          <w:rFonts w:ascii="Arial Narrow" w:hAnsi="Arial Narrow" w:cs="Arial Narrow"/>
          <w:b/>
          <w:bCs/>
          <w:sz w:val="27"/>
          <w:szCs w:val="27"/>
        </w:rPr>
      </w:pPr>
      <w:r>
        <w:rPr>
          <w:rFonts w:ascii="Arial Narrow" w:hAnsi="Arial Narrow" w:cs="Arial Narrow"/>
          <w:sz w:val="27"/>
          <w:szCs w:val="27"/>
        </w:rPr>
        <w:t xml:space="preserve">6. Constar em seu teor </w:t>
      </w:r>
      <w:r>
        <w:rPr>
          <w:rFonts w:ascii="Arial Narrow" w:hAnsi="Arial Narrow" w:cs="Arial Narrow"/>
          <w:b/>
          <w:bCs/>
          <w:sz w:val="27"/>
          <w:szCs w:val="27"/>
        </w:rPr>
        <w:t>o número do Empenho</w:t>
      </w:r>
      <w:r>
        <w:rPr>
          <w:rFonts w:ascii="Arial Narrow" w:hAnsi="Arial Narrow" w:cs="Arial Narrow"/>
          <w:sz w:val="27"/>
          <w:szCs w:val="27"/>
        </w:rPr>
        <w:t>,</w:t>
      </w:r>
      <w:r>
        <w:rPr>
          <w:rFonts w:ascii="Arial Narrow" w:hAnsi="Arial Narrow" w:cs="Arial Narrow"/>
          <w:b/>
          <w:bCs/>
          <w:sz w:val="27"/>
          <w:szCs w:val="27"/>
        </w:rPr>
        <w:t xml:space="preserve"> do Contrato</w:t>
      </w:r>
      <w:r>
        <w:rPr>
          <w:rFonts w:ascii="Arial Narrow" w:hAnsi="Arial Narrow" w:cs="Arial Narrow"/>
          <w:sz w:val="27"/>
          <w:szCs w:val="27"/>
        </w:rPr>
        <w:t xml:space="preserve">, </w:t>
      </w:r>
      <w:r>
        <w:rPr>
          <w:rFonts w:ascii="Arial Narrow" w:hAnsi="Arial Narrow" w:cs="Arial Narrow"/>
          <w:b/>
          <w:bCs/>
          <w:sz w:val="27"/>
          <w:szCs w:val="27"/>
        </w:rPr>
        <w:t xml:space="preserve">do Processo Licitatório e o endereço da CONTRATANTE. </w:t>
      </w:r>
    </w:p>
    <w:p w14:paraId="42BD7BC2" w14:textId="77777777" w:rsidR="00391A6F" w:rsidRDefault="00391A6F" w:rsidP="00391A6F">
      <w:pPr>
        <w:jc w:val="both"/>
        <w:rPr>
          <w:rFonts w:ascii="Arial Narrow" w:hAnsi="Arial Narrow"/>
          <w:sz w:val="27"/>
          <w:szCs w:val="27"/>
        </w:rPr>
      </w:pPr>
    </w:p>
    <w:p w14:paraId="7A419684"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 xml:space="preserve">7. A contratada deverá manter junto ao(s) Gestor(es) do(s) Contrato(s) as provas de sua </w:t>
      </w:r>
      <w:r>
        <w:rPr>
          <w:rFonts w:ascii="Arial Narrow" w:hAnsi="Arial Narrow" w:cs="Arial Narrow"/>
          <w:sz w:val="27"/>
          <w:szCs w:val="27"/>
        </w:rPr>
        <w:lastRenderedPageBreak/>
        <w:t xml:space="preserve">adimplência com o Instituto Nacional do Seguro Social (Certidão Negativa de Débitos – CND), bem como o Certificado de Regularidade Fiscal (CRF) relativo ao Fundo de Garantia por Tempo de Serviço – FGTS e também como </w:t>
      </w:r>
      <w:r>
        <w:rPr>
          <w:rFonts w:ascii="Arial Narrow" w:hAnsi="Arial Narrow" w:cs="Arial"/>
          <w:sz w:val="27"/>
          <w:szCs w:val="27"/>
        </w:rPr>
        <w:t>Certidão Negativa de Débitos Trabalhistas (CNDT)</w:t>
      </w:r>
      <w:r>
        <w:rPr>
          <w:rFonts w:ascii="Arial Narrow" w:hAnsi="Arial Narrow" w:cs="Arial Narrow"/>
          <w:sz w:val="27"/>
          <w:szCs w:val="27"/>
        </w:rPr>
        <w:t xml:space="preserve"> sob pena de suspensão dos pagamentos a que tiver direito.</w:t>
      </w:r>
    </w:p>
    <w:p w14:paraId="41384C60" w14:textId="77777777" w:rsidR="00391A6F" w:rsidRDefault="00391A6F" w:rsidP="00391A6F">
      <w:pPr>
        <w:pStyle w:val="Normal1"/>
        <w:jc w:val="both"/>
        <w:rPr>
          <w:rFonts w:ascii="Arial Narrow" w:hAnsi="Arial Narrow"/>
          <w:sz w:val="27"/>
          <w:szCs w:val="27"/>
        </w:rPr>
      </w:pPr>
    </w:p>
    <w:p w14:paraId="27D6D39F" w14:textId="77777777" w:rsidR="00391A6F" w:rsidRDefault="00391A6F" w:rsidP="00391A6F">
      <w:pPr>
        <w:pStyle w:val="Normal1"/>
        <w:jc w:val="both"/>
        <w:rPr>
          <w:rFonts w:ascii="Arial Narrow" w:hAnsi="Arial Narrow" w:cs="Arial Narrow"/>
          <w:sz w:val="27"/>
          <w:szCs w:val="27"/>
        </w:rPr>
      </w:pPr>
      <w:r>
        <w:rPr>
          <w:rFonts w:ascii="Arial Narrow" w:hAnsi="Arial Narrow" w:cs="Arial Narrow"/>
          <w:sz w:val="27"/>
          <w:szCs w:val="27"/>
        </w:rPr>
        <w:t>8. A apresentação da fatura ou nota fiscal contrariando estas exigências inviabilizará o pagamento e será a mesma devolvida, isentando-se a CONTRATANTE de quaisquer prejuízos que venha sofrer a CONTRATADA.</w:t>
      </w:r>
    </w:p>
    <w:p w14:paraId="77813EF2" w14:textId="77777777" w:rsidR="00391A6F" w:rsidRDefault="00391A6F" w:rsidP="00391A6F">
      <w:pPr>
        <w:pStyle w:val="Normal1"/>
        <w:jc w:val="both"/>
        <w:rPr>
          <w:rFonts w:ascii="Arial Narrow" w:hAnsi="Arial Narrow" w:cs="Arial Narrow"/>
          <w:sz w:val="27"/>
          <w:szCs w:val="27"/>
        </w:rPr>
      </w:pPr>
    </w:p>
    <w:p w14:paraId="3458AEFE" w14:textId="77777777" w:rsidR="00391A6F" w:rsidRDefault="00391A6F" w:rsidP="00391A6F">
      <w:pPr>
        <w:pStyle w:val="Normal1"/>
        <w:jc w:val="both"/>
        <w:rPr>
          <w:rFonts w:ascii="Arial Narrow" w:hAnsi="Arial Narrow"/>
          <w:sz w:val="27"/>
          <w:szCs w:val="27"/>
        </w:rPr>
      </w:pPr>
      <w:r>
        <w:rPr>
          <w:rFonts w:ascii="Arial Narrow" w:hAnsi="Arial Narrow" w:cs="Arial Narrow"/>
          <w:sz w:val="27"/>
          <w:szCs w:val="27"/>
        </w:rPr>
        <w:t>9. A</w:t>
      </w:r>
      <w:r>
        <w:rPr>
          <w:rFonts w:ascii="Arial Narrow" w:hAnsi="Arial Narrow"/>
          <w:sz w:val="27"/>
          <w:szCs w:val="27"/>
        </w:rPr>
        <w:t xml:space="preserve"> transferência dos valores para outro Banco dependerá de autorização formalizada na proposta apresentada pela CONTRATADA, por incidir encargos referentes à operação financeira a ser debitada do credor.</w:t>
      </w:r>
    </w:p>
    <w:p w14:paraId="493E2176" w14:textId="77777777" w:rsidR="00391A6F" w:rsidRDefault="00391A6F" w:rsidP="00391A6F">
      <w:pPr>
        <w:pStyle w:val="Normal1"/>
        <w:jc w:val="both"/>
        <w:rPr>
          <w:rFonts w:ascii="Arial Narrow" w:hAnsi="Arial Narrow"/>
          <w:sz w:val="27"/>
          <w:szCs w:val="27"/>
        </w:rPr>
      </w:pPr>
    </w:p>
    <w:p w14:paraId="6F9687E0" w14:textId="77777777" w:rsidR="00391A6F" w:rsidRDefault="00391A6F" w:rsidP="00391A6F">
      <w:pPr>
        <w:pStyle w:val="Corpodetexto"/>
        <w:rPr>
          <w:rFonts w:ascii="Arial Narrow" w:hAnsi="Arial Narrow" w:cs="Arial Narrow"/>
          <w:sz w:val="27"/>
          <w:szCs w:val="27"/>
          <w:lang w:val="pt-PT"/>
        </w:rPr>
      </w:pPr>
      <w:r>
        <w:rPr>
          <w:rFonts w:ascii="Arial Narrow" w:hAnsi="Arial Narrow" w:cs="Arial Narrow"/>
          <w:sz w:val="27"/>
          <w:szCs w:val="27"/>
          <w:lang w:val="pt-PT"/>
        </w:rPr>
        <w:t xml:space="preserve">10. O </w:t>
      </w:r>
      <w:r>
        <w:rPr>
          <w:rFonts w:ascii="Arial Narrow" w:hAnsi="Arial Narrow" w:cs="Arial Narrow"/>
          <w:sz w:val="27"/>
          <w:szCs w:val="27"/>
        </w:rPr>
        <w:t xml:space="preserve">preço poderá ser reajustado, caso o contrato venha a ser prorrogado e sua vigência ultrapasse 12 meses, </w:t>
      </w:r>
      <w:r>
        <w:rPr>
          <w:rFonts w:ascii="Arial Narrow" w:hAnsi="Arial Narrow" w:cs="Arial Narrow"/>
          <w:sz w:val="27"/>
          <w:szCs w:val="27"/>
          <w:lang w:val="pt-PT"/>
        </w:rPr>
        <w:t>tendo como referência o Índice Geral de Preços de Mercado – IGP-M, da Fundação Getúlio Vargas, ou outro índice que o venha substituir.</w:t>
      </w:r>
    </w:p>
    <w:p w14:paraId="7CE79EAC" w14:textId="77777777" w:rsidR="00391A6F" w:rsidRDefault="00391A6F" w:rsidP="00391A6F">
      <w:pPr>
        <w:pStyle w:val="Normal1"/>
        <w:tabs>
          <w:tab w:val="center" w:pos="4779"/>
          <w:tab w:val="right" w:pos="9198"/>
        </w:tabs>
        <w:jc w:val="both"/>
        <w:rPr>
          <w:rFonts w:ascii="Arial Narrow" w:hAnsi="Arial Narrow"/>
          <w:sz w:val="27"/>
          <w:szCs w:val="27"/>
          <w:lang w:val="pt-PT"/>
        </w:rPr>
      </w:pPr>
    </w:p>
    <w:p w14:paraId="5CBF27E4"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SÉTIMA – DA DOTAÇÃO ORÇAMENTÁRIA</w:t>
      </w:r>
    </w:p>
    <w:p w14:paraId="2C6A35F6" w14:textId="77777777" w:rsidR="00391A6F" w:rsidRDefault="00391A6F" w:rsidP="00391A6F">
      <w:pPr>
        <w:jc w:val="both"/>
        <w:rPr>
          <w:rFonts w:ascii="Arial Narrow" w:hAnsi="Arial Narrow" w:cs="Arial Narrow"/>
          <w:b/>
          <w:bCs/>
          <w:sz w:val="27"/>
          <w:szCs w:val="27"/>
        </w:rPr>
      </w:pPr>
    </w:p>
    <w:p w14:paraId="01A4F9EF" w14:textId="77777777" w:rsidR="00391A6F" w:rsidRDefault="00391A6F" w:rsidP="00391A6F">
      <w:pPr>
        <w:jc w:val="both"/>
        <w:rPr>
          <w:rFonts w:ascii="Arial Narrow" w:hAnsi="Arial Narrow" w:cs="Arial Narrow"/>
          <w:b/>
          <w:bCs/>
          <w:sz w:val="28"/>
          <w:szCs w:val="28"/>
        </w:rPr>
      </w:pPr>
      <w:r>
        <w:rPr>
          <w:rFonts w:ascii="Arial Narrow" w:hAnsi="Arial Narrow" w:cs="Arial Narrow"/>
          <w:sz w:val="27"/>
          <w:szCs w:val="27"/>
        </w:rPr>
        <w:t xml:space="preserve">As despesas para pagamento do objeto deste Contrato correrão por conta das seguintes fontes orçamentárias: </w:t>
      </w:r>
    </w:p>
    <w:tbl>
      <w:tblPr>
        <w:tblW w:w="9460" w:type="dxa"/>
        <w:tblCellMar>
          <w:left w:w="70" w:type="dxa"/>
          <w:right w:w="70" w:type="dxa"/>
        </w:tblCellMar>
        <w:tblLook w:val="04A0" w:firstRow="1" w:lastRow="0" w:firstColumn="1" w:lastColumn="0" w:noHBand="0" w:noVBand="1"/>
      </w:tblPr>
      <w:tblGrid>
        <w:gridCol w:w="9460"/>
      </w:tblGrid>
      <w:tr w:rsidR="003566FD" w:rsidRPr="003566FD" w14:paraId="4B765769" w14:textId="77777777" w:rsidTr="003566FD">
        <w:trPr>
          <w:trHeight w:val="1980"/>
        </w:trPr>
        <w:tc>
          <w:tcPr>
            <w:tcW w:w="9460" w:type="dxa"/>
            <w:tcBorders>
              <w:top w:val="nil"/>
              <w:left w:val="nil"/>
              <w:bottom w:val="nil"/>
              <w:right w:val="nil"/>
            </w:tcBorders>
            <w:shd w:val="clear" w:color="auto" w:fill="auto"/>
            <w:vAlign w:val="center"/>
            <w:hideMark/>
          </w:tcPr>
          <w:p w14:paraId="7370DA5F" w14:textId="77777777" w:rsidR="003566FD" w:rsidRPr="003566FD" w:rsidRDefault="003566FD" w:rsidP="003566FD">
            <w:pPr>
              <w:rPr>
                <w:rFonts w:ascii="Verdana" w:eastAsia="Times New Roman" w:hAnsi="Verdana" w:cs="Arial"/>
                <w:color w:val="000000"/>
                <w:sz w:val="20"/>
                <w:szCs w:val="20"/>
                <w:lang w:eastAsia="pt-BR"/>
              </w:rPr>
            </w:pPr>
            <w:proofErr w:type="gramStart"/>
            <w:r w:rsidRPr="003566FD">
              <w:rPr>
                <w:rFonts w:ascii="Verdana" w:eastAsia="Times New Roman" w:hAnsi="Verdana" w:cs="Arial"/>
                <w:color w:val="000000"/>
                <w:sz w:val="20"/>
                <w:szCs w:val="20"/>
                <w:lang w:eastAsia="pt-BR"/>
              </w:rPr>
              <w:t>1  PREFEITURA</w:t>
            </w:r>
            <w:proofErr w:type="gramEnd"/>
            <w:r w:rsidRPr="003566FD">
              <w:rPr>
                <w:rFonts w:ascii="Verdana" w:eastAsia="Times New Roman" w:hAnsi="Verdana" w:cs="Arial"/>
                <w:color w:val="000000"/>
                <w:sz w:val="20"/>
                <w:szCs w:val="20"/>
                <w:lang w:eastAsia="pt-BR"/>
              </w:rPr>
              <w:t xml:space="preserve"> MUNICIPAL DE IGUATEMI</w:t>
            </w:r>
            <w:r w:rsidRPr="003566FD">
              <w:rPr>
                <w:rFonts w:ascii="Verdana" w:eastAsia="Times New Roman" w:hAnsi="Verdana" w:cs="Arial"/>
                <w:color w:val="000000"/>
                <w:sz w:val="20"/>
                <w:szCs w:val="20"/>
                <w:lang w:eastAsia="pt-BR"/>
              </w:rPr>
              <w:br/>
              <w:t>05  SECRETARIA MUNICIPAL DE EDUCAÇÃO</w:t>
            </w:r>
            <w:r w:rsidRPr="003566FD">
              <w:rPr>
                <w:rFonts w:ascii="Verdana" w:eastAsia="Times New Roman" w:hAnsi="Verdana" w:cs="Arial"/>
                <w:color w:val="000000"/>
                <w:sz w:val="20"/>
                <w:szCs w:val="20"/>
                <w:lang w:eastAsia="pt-BR"/>
              </w:rPr>
              <w:br/>
              <w:t>05.01  SECRETARIA MUNICIPAL DE EDUCAÇÃO</w:t>
            </w:r>
            <w:r w:rsidRPr="003566FD">
              <w:rPr>
                <w:rFonts w:ascii="Verdana" w:eastAsia="Times New Roman" w:hAnsi="Verdana" w:cs="Arial"/>
                <w:color w:val="000000"/>
                <w:sz w:val="20"/>
                <w:szCs w:val="20"/>
                <w:lang w:eastAsia="pt-BR"/>
              </w:rPr>
              <w:br/>
              <w:t>12.361.0300-2.008  MANUTENÇÃO DAS ATIVIDADES DA SECRETARIA MUNICIPAL DE EDUCAÇÃO</w:t>
            </w:r>
            <w:r w:rsidRPr="003566FD">
              <w:rPr>
                <w:rFonts w:ascii="Verdana" w:eastAsia="Times New Roman" w:hAnsi="Verdana" w:cs="Arial"/>
                <w:color w:val="000000"/>
                <w:sz w:val="20"/>
                <w:szCs w:val="20"/>
                <w:lang w:eastAsia="pt-BR"/>
              </w:rPr>
              <w:br/>
              <w:t>3.3.90.30.00  MATERIAL DE CONSUMO</w:t>
            </w:r>
            <w:r w:rsidRPr="003566FD">
              <w:rPr>
                <w:rFonts w:ascii="Verdana" w:eastAsia="Times New Roman" w:hAnsi="Verdana" w:cs="Arial"/>
                <w:color w:val="000000"/>
                <w:sz w:val="20"/>
                <w:szCs w:val="20"/>
                <w:lang w:eastAsia="pt-BR"/>
              </w:rPr>
              <w:br/>
              <w:t>FONTE: 1.500.1001-000     /     FICHA: 095</w:t>
            </w:r>
            <w:r w:rsidRPr="003566FD">
              <w:rPr>
                <w:rFonts w:ascii="Verdana" w:eastAsia="Times New Roman" w:hAnsi="Verdana" w:cs="Arial"/>
                <w:color w:val="000000"/>
                <w:sz w:val="20"/>
                <w:szCs w:val="20"/>
                <w:lang w:eastAsia="pt-BR"/>
              </w:rPr>
              <w:br/>
              <w:t>R$ 5.000,00 (cinco mil reais)</w:t>
            </w:r>
          </w:p>
        </w:tc>
      </w:tr>
      <w:tr w:rsidR="003566FD" w:rsidRPr="003566FD" w14:paraId="3B8CF190" w14:textId="77777777" w:rsidTr="003566FD">
        <w:trPr>
          <w:trHeight w:val="1980"/>
        </w:trPr>
        <w:tc>
          <w:tcPr>
            <w:tcW w:w="9460" w:type="dxa"/>
            <w:tcBorders>
              <w:top w:val="nil"/>
              <w:left w:val="nil"/>
              <w:bottom w:val="nil"/>
              <w:right w:val="nil"/>
            </w:tcBorders>
            <w:shd w:val="clear" w:color="auto" w:fill="auto"/>
            <w:vAlign w:val="center"/>
            <w:hideMark/>
          </w:tcPr>
          <w:p w14:paraId="16043C60" w14:textId="77777777" w:rsidR="003566FD" w:rsidRPr="003566FD" w:rsidRDefault="003566FD" w:rsidP="003566FD">
            <w:pPr>
              <w:rPr>
                <w:rFonts w:ascii="Verdana" w:eastAsia="Times New Roman" w:hAnsi="Verdana" w:cs="Arial"/>
                <w:color w:val="000000"/>
                <w:sz w:val="20"/>
                <w:szCs w:val="20"/>
                <w:lang w:eastAsia="pt-BR"/>
              </w:rPr>
            </w:pPr>
            <w:proofErr w:type="gramStart"/>
            <w:r w:rsidRPr="003566FD">
              <w:rPr>
                <w:rFonts w:ascii="Verdana" w:eastAsia="Times New Roman" w:hAnsi="Verdana" w:cs="Arial"/>
                <w:color w:val="000000"/>
                <w:sz w:val="20"/>
                <w:szCs w:val="20"/>
                <w:lang w:eastAsia="pt-BR"/>
              </w:rPr>
              <w:t>1  PREFEITURA</w:t>
            </w:r>
            <w:proofErr w:type="gramEnd"/>
            <w:r w:rsidRPr="003566FD">
              <w:rPr>
                <w:rFonts w:ascii="Verdana" w:eastAsia="Times New Roman" w:hAnsi="Verdana" w:cs="Arial"/>
                <w:color w:val="000000"/>
                <w:sz w:val="20"/>
                <w:szCs w:val="20"/>
                <w:lang w:eastAsia="pt-BR"/>
              </w:rPr>
              <w:t xml:space="preserve"> MUNICIPAL DE IGUATEMI</w:t>
            </w:r>
            <w:r w:rsidRPr="003566FD">
              <w:rPr>
                <w:rFonts w:ascii="Verdana" w:eastAsia="Times New Roman" w:hAnsi="Verdana" w:cs="Arial"/>
                <w:color w:val="000000"/>
                <w:sz w:val="20"/>
                <w:szCs w:val="20"/>
                <w:lang w:eastAsia="pt-BR"/>
              </w:rPr>
              <w:br/>
              <w:t>05  SECRETARIA MUNICIPAL DE EDUCAÇÃO</w:t>
            </w:r>
            <w:r w:rsidRPr="003566FD">
              <w:rPr>
                <w:rFonts w:ascii="Verdana" w:eastAsia="Times New Roman" w:hAnsi="Verdana" w:cs="Arial"/>
                <w:color w:val="000000"/>
                <w:sz w:val="20"/>
                <w:szCs w:val="20"/>
                <w:lang w:eastAsia="pt-BR"/>
              </w:rPr>
              <w:br/>
              <w:t>05.01  SECRETARIA MUNICIPAL DE EDUCAÇÃO</w:t>
            </w:r>
            <w:r w:rsidRPr="003566FD">
              <w:rPr>
                <w:rFonts w:ascii="Verdana" w:eastAsia="Times New Roman" w:hAnsi="Verdana" w:cs="Arial"/>
                <w:color w:val="000000"/>
                <w:sz w:val="20"/>
                <w:szCs w:val="20"/>
                <w:lang w:eastAsia="pt-BR"/>
              </w:rPr>
              <w:br/>
              <w:t>12.361.0808-2.021  APOIO AO TRANSPORTE ESCOLAR MUNICIPAL</w:t>
            </w:r>
            <w:r w:rsidRPr="003566FD">
              <w:rPr>
                <w:rFonts w:ascii="Verdana" w:eastAsia="Times New Roman" w:hAnsi="Verdana" w:cs="Arial"/>
                <w:color w:val="000000"/>
                <w:sz w:val="20"/>
                <w:szCs w:val="20"/>
                <w:lang w:eastAsia="pt-BR"/>
              </w:rPr>
              <w:br/>
              <w:t>3.3.90.30.00  MATERIAL DE CONSUMO</w:t>
            </w:r>
            <w:r w:rsidRPr="003566FD">
              <w:rPr>
                <w:rFonts w:ascii="Verdana" w:eastAsia="Times New Roman" w:hAnsi="Verdana" w:cs="Arial"/>
                <w:color w:val="000000"/>
                <w:sz w:val="20"/>
                <w:szCs w:val="20"/>
                <w:lang w:eastAsia="pt-BR"/>
              </w:rPr>
              <w:br/>
              <w:t>FONTE: 1.500.1001-000     /     FICHA: 138</w:t>
            </w:r>
            <w:r w:rsidRPr="003566FD">
              <w:rPr>
                <w:rFonts w:ascii="Verdana" w:eastAsia="Times New Roman" w:hAnsi="Verdana" w:cs="Arial"/>
                <w:color w:val="000000"/>
                <w:sz w:val="20"/>
                <w:szCs w:val="20"/>
                <w:lang w:eastAsia="pt-BR"/>
              </w:rPr>
              <w:br/>
              <w:t>R$ 43.750,00 (quarenta e três mil e setecentos e cinquenta reais)</w:t>
            </w:r>
          </w:p>
        </w:tc>
      </w:tr>
      <w:tr w:rsidR="003566FD" w:rsidRPr="003566FD" w14:paraId="2F8AAF58" w14:textId="77777777" w:rsidTr="003566FD">
        <w:trPr>
          <w:trHeight w:val="1980"/>
        </w:trPr>
        <w:tc>
          <w:tcPr>
            <w:tcW w:w="9460" w:type="dxa"/>
            <w:tcBorders>
              <w:top w:val="nil"/>
              <w:left w:val="nil"/>
              <w:bottom w:val="nil"/>
              <w:right w:val="nil"/>
            </w:tcBorders>
            <w:shd w:val="clear" w:color="auto" w:fill="auto"/>
            <w:vAlign w:val="center"/>
            <w:hideMark/>
          </w:tcPr>
          <w:p w14:paraId="291BEE1E" w14:textId="77777777" w:rsidR="003566FD" w:rsidRPr="003566FD" w:rsidRDefault="003566FD" w:rsidP="003566FD">
            <w:pPr>
              <w:rPr>
                <w:rFonts w:ascii="Verdana" w:eastAsia="Times New Roman" w:hAnsi="Verdana" w:cs="Arial"/>
                <w:color w:val="000000"/>
                <w:sz w:val="20"/>
                <w:szCs w:val="20"/>
                <w:lang w:eastAsia="pt-BR"/>
              </w:rPr>
            </w:pPr>
            <w:proofErr w:type="gramStart"/>
            <w:r w:rsidRPr="003566FD">
              <w:rPr>
                <w:rFonts w:ascii="Verdana" w:eastAsia="Times New Roman" w:hAnsi="Verdana" w:cs="Arial"/>
                <w:color w:val="000000"/>
                <w:sz w:val="20"/>
                <w:szCs w:val="20"/>
                <w:lang w:eastAsia="pt-BR"/>
              </w:rPr>
              <w:t>1  PREFEITURA</w:t>
            </w:r>
            <w:proofErr w:type="gramEnd"/>
            <w:r w:rsidRPr="003566FD">
              <w:rPr>
                <w:rFonts w:ascii="Verdana" w:eastAsia="Times New Roman" w:hAnsi="Verdana" w:cs="Arial"/>
                <w:color w:val="000000"/>
                <w:sz w:val="20"/>
                <w:szCs w:val="20"/>
                <w:lang w:eastAsia="pt-BR"/>
              </w:rPr>
              <w:t xml:space="preserve"> MUNICIPAL DE IGUATEMI</w:t>
            </w:r>
            <w:r w:rsidRPr="003566FD">
              <w:rPr>
                <w:rFonts w:ascii="Verdana" w:eastAsia="Times New Roman" w:hAnsi="Verdana" w:cs="Arial"/>
                <w:color w:val="000000"/>
                <w:sz w:val="20"/>
                <w:szCs w:val="20"/>
                <w:lang w:eastAsia="pt-BR"/>
              </w:rPr>
              <w:br/>
              <w:t>05  SECRETARIA MUNICIPAL DE EDUCAÇÃO</w:t>
            </w:r>
            <w:r w:rsidRPr="003566FD">
              <w:rPr>
                <w:rFonts w:ascii="Verdana" w:eastAsia="Times New Roman" w:hAnsi="Verdana" w:cs="Arial"/>
                <w:color w:val="000000"/>
                <w:sz w:val="20"/>
                <w:szCs w:val="20"/>
                <w:lang w:eastAsia="pt-BR"/>
              </w:rPr>
              <w:br/>
              <w:t>05.01  SECRETARIA MUNICIPAL DE EDUCAÇÃO</w:t>
            </w:r>
            <w:r w:rsidRPr="003566FD">
              <w:rPr>
                <w:rFonts w:ascii="Verdana" w:eastAsia="Times New Roman" w:hAnsi="Verdana" w:cs="Arial"/>
                <w:color w:val="000000"/>
                <w:sz w:val="20"/>
                <w:szCs w:val="20"/>
                <w:lang w:eastAsia="pt-BR"/>
              </w:rPr>
              <w:br/>
              <w:t>12.361.0808-2.021  APOIO AO TRANSPORTE ESCOLAR MUNICIPAL</w:t>
            </w:r>
            <w:r w:rsidRPr="003566FD">
              <w:rPr>
                <w:rFonts w:ascii="Verdana" w:eastAsia="Times New Roman" w:hAnsi="Verdana" w:cs="Arial"/>
                <w:color w:val="000000"/>
                <w:sz w:val="20"/>
                <w:szCs w:val="20"/>
                <w:lang w:eastAsia="pt-BR"/>
              </w:rPr>
              <w:br/>
              <w:t>3.3.90.30.00  MATERIAL DE CONSUMO</w:t>
            </w:r>
            <w:r w:rsidRPr="003566FD">
              <w:rPr>
                <w:rFonts w:ascii="Verdana" w:eastAsia="Times New Roman" w:hAnsi="Verdana" w:cs="Arial"/>
                <w:color w:val="000000"/>
                <w:sz w:val="20"/>
                <w:szCs w:val="20"/>
                <w:lang w:eastAsia="pt-BR"/>
              </w:rPr>
              <w:br/>
              <w:t>FONTE: 1.553.0000-000     /     FICHA: 139</w:t>
            </w:r>
            <w:r w:rsidRPr="003566FD">
              <w:rPr>
                <w:rFonts w:ascii="Verdana" w:eastAsia="Times New Roman" w:hAnsi="Verdana" w:cs="Arial"/>
                <w:color w:val="000000"/>
                <w:sz w:val="20"/>
                <w:szCs w:val="20"/>
                <w:lang w:eastAsia="pt-BR"/>
              </w:rPr>
              <w:br/>
              <w:t>R$ 30.000,00 (trinta mil reais)</w:t>
            </w:r>
          </w:p>
        </w:tc>
      </w:tr>
      <w:tr w:rsidR="003566FD" w:rsidRPr="003566FD" w14:paraId="17361815" w14:textId="77777777" w:rsidTr="003566FD">
        <w:trPr>
          <w:trHeight w:val="1980"/>
        </w:trPr>
        <w:tc>
          <w:tcPr>
            <w:tcW w:w="9460" w:type="dxa"/>
            <w:tcBorders>
              <w:top w:val="nil"/>
              <w:left w:val="nil"/>
              <w:bottom w:val="nil"/>
              <w:right w:val="nil"/>
            </w:tcBorders>
            <w:shd w:val="clear" w:color="auto" w:fill="auto"/>
            <w:vAlign w:val="center"/>
            <w:hideMark/>
          </w:tcPr>
          <w:p w14:paraId="76759084" w14:textId="77777777" w:rsidR="003566FD" w:rsidRPr="003566FD" w:rsidRDefault="003566FD" w:rsidP="003566FD">
            <w:pPr>
              <w:rPr>
                <w:rFonts w:ascii="Verdana" w:eastAsia="Times New Roman" w:hAnsi="Verdana" w:cs="Arial"/>
                <w:color w:val="000000"/>
                <w:sz w:val="20"/>
                <w:szCs w:val="20"/>
                <w:lang w:eastAsia="pt-BR"/>
              </w:rPr>
            </w:pPr>
            <w:proofErr w:type="gramStart"/>
            <w:r w:rsidRPr="003566FD">
              <w:rPr>
                <w:rFonts w:ascii="Verdana" w:eastAsia="Times New Roman" w:hAnsi="Verdana" w:cs="Arial"/>
                <w:color w:val="000000"/>
                <w:sz w:val="20"/>
                <w:szCs w:val="20"/>
                <w:lang w:eastAsia="pt-BR"/>
              </w:rPr>
              <w:lastRenderedPageBreak/>
              <w:t>1  PREFEITURA</w:t>
            </w:r>
            <w:proofErr w:type="gramEnd"/>
            <w:r w:rsidRPr="003566FD">
              <w:rPr>
                <w:rFonts w:ascii="Verdana" w:eastAsia="Times New Roman" w:hAnsi="Verdana" w:cs="Arial"/>
                <w:color w:val="000000"/>
                <w:sz w:val="20"/>
                <w:szCs w:val="20"/>
                <w:lang w:eastAsia="pt-BR"/>
              </w:rPr>
              <w:t xml:space="preserve"> MUNICIPAL DE IGUATEMI</w:t>
            </w:r>
            <w:r w:rsidRPr="003566FD">
              <w:rPr>
                <w:rFonts w:ascii="Verdana" w:eastAsia="Times New Roman" w:hAnsi="Verdana" w:cs="Arial"/>
                <w:color w:val="000000"/>
                <w:sz w:val="20"/>
                <w:szCs w:val="20"/>
                <w:lang w:eastAsia="pt-BR"/>
              </w:rPr>
              <w:br/>
              <w:t>05  SECRETARIA MUNICIPAL DE EDUCAÇÃO</w:t>
            </w:r>
            <w:r w:rsidRPr="003566FD">
              <w:rPr>
                <w:rFonts w:ascii="Verdana" w:eastAsia="Times New Roman" w:hAnsi="Verdana" w:cs="Arial"/>
                <w:color w:val="000000"/>
                <w:sz w:val="20"/>
                <w:szCs w:val="20"/>
                <w:lang w:eastAsia="pt-BR"/>
              </w:rPr>
              <w:br/>
              <w:t>05.01  SECRETARIA MUNICIPAL DE EDUCAÇÃO</w:t>
            </w:r>
            <w:r w:rsidRPr="003566FD">
              <w:rPr>
                <w:rFonts w:ascii="Verdana" w:eastAsia="Times New Roman" w:hAnsi="Verdana" w:cs="Arial"/>
                <w:color w:val="000000"/>
                <w:sz w:val="20"/>
                <w:szCs w:val="20"/>
                <w:lang w:eastAsia="pt-BR"/>
              </w:rPr>
              <w:br/>
              <w:t>12.361.0808-2.021  APOIO AO TRANSPORTE ESCOLAR MUNICIPAL</w:t>
            </w:r>
            <w:r w:rsidRPr="003566FD">
              <w:rPr>
                <w:rFonts w:ascii="Verdana" w:eastAsia="Times New Roman" w:hAnsi="Verdana" w:cs="Arial"/>
                <w:color w:val="000000"/>
                <w:sz w:val="20"/>
                <w:szCs w:val="20"/>
                <w:lang w:eastAsia="pt-BR"/>
              </w:rPr>
              <w:br/>
              <w:t>3.3.90.39.00  OUTROS SERVIÇOS DE TERCEIROS - PESSOA JURÍDICA</w:t>
            </w:r>
            <w:r w:rsidRPr="003566FD">
              <w:rPr>
                <w:rFonts w:ascii="Verdana" w:eastAsia="Times New Roman" w:hAnsi="Verdana" w:cs="Arial"/>
                <w:color w:val="000000"/>
                <w:sz w:val="20"/>
                <w:szCs w:val="20"/>
                <w:lang w:eastAsia="pt-BR"/>
              </w:rPr>
              <w:br/>
              <w:t>FONTE: 1.500.1001-000     /     FICHA: 140</w:t>
            </w:r>
            <w:r w:rsidRPr="003566FD">
              <w:rPr>
                <w:rFonts w:ascii="Verdana" w:eastAsia="Times New Roman" w:hAnsi="Verdana" w:cs="Arial"/>
                <w:color w:val="000000"/>
                <w:sz w:val="20"/>
                <w:szCs w:val="20"/>
                <w:lang w:eastAsia="pt-BR"/>
              </w:rPr>
              <w:br/>
              <w:t>R$ 39.500,00 (trinta e nove mil e quinhentos reais)</w:t>
            </w:r>
          </w:p>
        </w:tc>
      </w:tr>
    </w:tbl>
    <w:p w14:paraId="0F2D7AF2" w14:textId="77777777" w:rsidR="00391A6F" w:rsidRDefault="00391A6F" w:rsidP="00391A6F">
      <w:pPr>
        <w:jc w:val="both"/>
        <w:rPr>
          <w:rFonts w:ascii="Arial Narrow" w:hAnsi="Arial Narrow" w:cs="Arial Narrow"/>
          <w:b/>
          <w:bCs/>
          <w:kern w:val="2"/>
          <w:sz w:val="27"/>
          <w:szCs w:val="27"/>
          <w:lang w:eastAsia="ar-SA"/>
        </w:rPr>
      </w:pPr>
    </w:p>
    <w:p w14:paraId="5ED24950"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OITAVA - DIREITOS DAS PARTES</w:t>
      </w:r>
    </w:p>
    <w:p w14:paraId="5FCC2A65" w14:textId="77777777" w:rsidR="00A95B07" w:rsidRDefault="00A95B07" w:rsidP="00391A6F">
      <w:pPr>
        <w:jc w:val="both"/>
        <w:rPr>
          <w:rFonts w:ascii="Arial Narrow" w:hAnsi="Arial Narrow" w:cs="Arial Narrow"/>
          <w:b/>
          <w:bCs/>
          <w:sz w:val="27"/>
          <w:szCs w:val="27"/>
        </w:rPr>
      </w:pPr>
    </w:p>
    <w:p w14:paraId="445373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Os direitos das partes contraentes encontram-se inseridos na Lei Federal nº 8.666/1993, Lei Federal nº 8.078/1990, e supletivamente no Código Civil Brasileiro.</w:t>
      </w:r>
    </w:p>
    <w:p w14:paraId="50749680" w14:textId="77777777" w:rsidR="00391A6F" w:rsidRDefault="00391A6F" w:rsidP="00391A6F">
      <w:pPr>
        <w:jc w:val="both"/>
        <w:rPr>
          <w:rFonts w:ascii="Arial Narrow" w:hAnsi="Arial Narrow" w:cs="Arial Narrow"/>
          <w:sz w:val="27"/>
          <w:szCs w:val="27"/>
        </w:rPr>
      </w:pPr>
    </w:p>
    <w:p w14:paraId="23BE7A5A"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NONA - RESPONSABILIDADES DAS PARTES</w:t>
      </w:r>
    </w:p>
    <w:p w14:paraId="5D689D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Caberá à CONTRATANTE efetuar o pagamento pelo fornecimento do objeto do presente Contrato, de acordo com o estabelecido na Cláusula Primeira.</w:t>
      </w:r>
    </w:p>
    <w:p w14:paraId="118113A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A CONTRATADA obriga-se fornecer o objeto do presente contrato de acordo com a proposta/lance apresentado no processo licitatório, modalidade de PREGAO PRESENCIAL 040/2023.</w:t>
      </w:r>
    </w:p>
    <w:p w14:paraId="1FDCB2DC" w14:textId="77777777" w:rsidR="00391A6F" w:rsidRDefault="00391A6F" w:rsidP="00391A6F">
      <w:pPr>
        <w:jc w:val="both"/>
        <w:rPr>
          <w:rFonts w:ascii="Arial Narrow" w:hAnsi="Arial Narrow" w:cs="Arial Narrow"/>
          <w:sz w:val="27"/>
          <w:szCs w:val="27"/>
        </w:rPr>
      </w:pPr>
    </w:p>
    <w:p w14:paraId="70C661AF"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PRIMEIRO</w:t>
      </w:r>
      <w:r>
        <w:rPr>
          <w:rFonts w:ascii="Arial Narrow" w:hAnsi="Arial Narrow" w:cs="Arial Narrow"/>
          <w:sz w:val="27"/>
          <w:szCs w:val="27"/>
        </w:rPr>
        <w:t xml:space="preserve"> - A CONTRATADA dará à CONTRATANTE total garantia da qualidade dos produtos e ficará obrigada a arcar com o ônus, quando forem constatadas irregularidades, de acordo com os termos da Lei Federal nº 8.666/1993, e com a Legislação de Defesa do Consumidor.</w:t>
      </w:r>
    </w:p>
    <w:p w14:paraId="059E6685" w14:textId="77777777" w:rsidR="00391A6F" w:rsidRDefault="00391A6F" w:rsidP="00391A6F">
      <w:pPr>
        <w:jc w:val="both"/>
        <w:rPr>
          <w:rFonts w:ascii="Arial Narrow" w:hAnsi="Arial Narrow" w:cs="Arial Narrow"/>
          <w:b/>
          <w:bCs/>
          <w:sz w:val="27"/>
          <w:szCs w:val="27"/>
        </w:rPr>
      </w:pPr>
    </w:p>
    <w:p w14:paraId="28CFBE2E"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SEGUNDO</w:t>
      </w:r>
      <w:r>
        <w:rPr>
          <w:rFonts w:ascii="Arial Narrow" w:hAnsi="Arial Narrow" w:cs="Arial Narrow"/>
          <w:sz w:val="27"/>
          <w:szCs w:val="27"/>
        </w:rPr>
        <w:t xml:space="preserve"> - A CONTRATADA será responsabilizada civil e criminalmente pelos danos causados à CONTRATANTE ou a terceiros, decorrentes de sua culpa ou dolo na execução do contrato, não excluindo ou reduzindo essa responsabilidade com a fiscalização ou o acompanhamento pela CONTRATANTE ou qualquer outro órgão fiscalizador.</w:t>
      </w:r>
    </w:p>
    <w:p w14:paraId="44BFB796" w14:textId="77777777" w:rsidR="00391A6F" w:rsidRDefault="00391A6F" w:rsidP="00391A6F">
      <w:pPr>
        <w:jc w:val="both"/>
        <w:rPr>
          <w:rFonts w:ascii="Arial Narrow" w:hAnsi="Arial Narrow" w:cs="Arial Narrow"/>
          <w:b/>
          <w:bCs/>
          <w:sz w:val="27"/>
          <w:szCs w:val="27"/>
        </w:rPr>
      </w:pPr>
    </w:p>
    <w:p w14:paraId="09F2DD46" w14:textId="77777777" w:rsidR="00391A6F" w:rsidRDefault="00391A6F" w:rsidP="00391A6F">
      <w:pPr>
        <w:jc w:val="both"/>
        <w:rPr>
          <w:rFonts w:ascii="Arial Narrow" w:hAnsi="Arial Narrow" w:cs="Arial Narrow"/>
          <w:sz w:val="27"/>
          <w:szCs w:val="27"/>
        </w:rPr>
      </w:pPr>
      <w:r>
        <w:rPr>
          <w:rFonts w:ascii="Arial Narrow" w:hAnsi="Arial Narrow" w:cs="Arial Narrow"/>
          <w:b/>
          <w:bCs/>
          <w:sz w:val="27"/>
          <w:szCs w:val="27"/>
        </w:rPr>
        <w:t>PARÁGRAFO TERCEIRO</w:t>
      </w:r>
      <w:r>
        <w:rPr>
          <w:rFonts w:ascii="Arial Narrow" w:hAnsi="Arial Narrow" w:cs="Arial Narrow"/>
          <w:sz w:val="27"/>
          <w:szCs w:val="27"/>
        </w:rPr>
        <w:t xml:space="preserve"> - Todos os encargos sociais trabalhistas, bem como tributos de qualquer espécie que venham a ser devidos em decorrência do presente Contrato, correrão por conta da CONTRATADA.</w:t>
      </w:r>
    </w:p>
    <w:p w14:paraId="611F074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 DAS PENALIDADES</w:t>
      </w:r>
    </w:p>
    <w:p w14:paraId="7E66F5F9" w14:textId="77777777" w:rsidR="00391A6F" w:rsidRDefault="00391A6F" w:rsidP="00391A6F">
      <w:pPr>
        <w:jc w:val="both"/>
        <w:rPr>
          <w:rFonts w:ascii="Arial Narrow" w:hAnsi="Arial Narrow" w:cs="Arial Narrow"/>
          <w:b/>
          <w:bCs/>
          <w:sz w:val="27"/>
          <w:szCs w:val="27"/>
        </w:rPr>
      </w:pPr>
    </w:p>
    <w:p w14:paraId="4EF740B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As empresas que não cumprirem as normas de licitação e as obrigações contratuais assumidas estarão sujeitas às sanções e penalidades estabelecidas na Lei Federal 8.666/1993, Lei Federal nº 10.520/2002,</w:t>
      </w:r>
      <w:r>
        <w:rPr>
          <w:rFonts w:ascii="Arial Narrow" w:hAnsi="Arial Narrow" w:cs="Arial Narrow"/>
          <w:b/>
          <w:bCs/>
          <w:color w:val="993366"/>
          <w:sz w:val="27"/>
          <w:szCs w:val="27"/>
        </w:rPr>
        <w:t xml:space="preserve"> </w:t>
      </w:r>
      <w:r>
        <w:rPr>
          <w:rFonts w:ascii="Arial Narrow" w:hAnsi="Arial Narrow" w:cs="Arial Narrow"/>
          <w:sz w:val="27"/>
          <w:szCs w:val="27"/>
        </w:rPr>
        <w:t>quais sejam:</w:t>
      </w:r>
    </w:p>
    <w:p w14:paraId="5523961B" w14:textId="77777777" w:rsidR="00A95B07" w:rsidRDefault="00A95B07" w:rsidP="00391A6F">
      <w:pPr>
        <w:pStyle w:val="Corpodetexto"/>
        <w:rPr>
          <w:rFonts w:ascii="Arial Narrow" w:hAnsi="Arial Narrow" w:cs="Arial Narrow"/>
          <w:sz w:val="27"/>
          <w:szCs w:val="27"/>
        </w:rPr>
      </w:pPr>
    </w:p>
    <w:p w14:paraId="7E7AEF5E" w14:textId="5BE2CD24" w:rsidR="00391A6F" w:rsidRPr="00A95B07" w:rsidRDefault="00391A6F" w:rsidP="00A95B07">
      <w:pPr>
        <w:pStyle w:val="PargrafodaLista"/>
        <w:numPr>
          <w:ilvl w:val="1"/>
          <w:numId w:val="27"/>
        </w:numPr>
        <w:ind w:right="97"/>
        <w:jc w:val="both"/>
        <w:rPr>
          <w:rFonts w:ascii="Arial Narrow" w:hAnsi="Arial Narrow" w:cs="Arial Narrow"/>
          <w:sz w:val="27"/>
          <w:szCs w:val="27"/>
        </w:rPr>
      </w:pPr>
      <w:r w:rsidRPr="00A95B07">
        <w:rPr>
          <w:rFonts w:ascii="Arial Narrow" w:hAnsi="Arial Narrow" w:cs="Arial Narrow"/>
          <w:b/>
          <w:bCs/>
          <w:sz w:val="27"/>
          <w:szCs w:val="27"/>
        </w:rPr>
        <w:t>Advertência por escrito</w:t>
      </w:r>
      <w:r w:rsidRPr="00A95B07">
        <w:rPr>
          <w:rFonts w:ascii="Arial Narrow" w:hAnsi="Arial Narrow" w:cs="Arial Narrow"/>
          <w:sz w:val="27"/>
          <w:szCs w:val="27"/>
        </w:rPr>
        <w:t>;</w:t>
      </w:r>
    </w:p>
    <w:p w14:paraId="0A7C4153" w14:textId="77777777" w:rsidR="00A95B07" w:rsidRPr="00A95B07" w:rsidRDefault="00A95B07" w:rsidP="00A95B07">
      <w:pPr>
        <w:pStyle w:val="PargrafodaLista"/>
        <w:ind w:left="720" w:right="97"/>
        <w:jc w:val="both"/>
        <w:rPr>
          <w:rFonts w:ascii="Arial Narrow" w:hAnsi="Arial Narrow" w:cs="Arial Narrow"/>
          <w:sz w:val="27"/>
          <w:szCs w:val="27"/>
        </w:rPr>
      </w:pPr>
    </w:p>
    <w:p w14:paraId="4D3DD42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 xml:space="preserve">1.2. </w:t>
      </w:r>
      <w:r>
        <w:rPr>
          <w:rFonts w:ascii="Arial Narrow" w:hAnsi="Arial Narrow" w:cs="Arial Narrow"/>
          <w:b/>
          <w:bCs/>
          <w:sz w:val="27"/>
          <w:szCs w:val="27"/>
        </w:rPr>
        <w:t>Multa</w:t>
      </w:r>
      <w:r>
        <w:rPr>
          <w:rFonts w:ascii="Arial Narrow" w:hAnsi="Arial Narrow" w:cs="Arial Narrow"/>
          <w:sz w:val="27"/>
          <w:szCs w:val="27"/>
        </w:rPr>
        <w:t>, que será deduzida dos respectivos créditos, ou cobrada administrativamente ou judicialmente, correspondente a:</w:t>
      </w:r>
    </w:p>
    <w:p w14:paraId="580077F7" w14:textId="77777777" w:rsidR="00391A6F" w:rsidRDefault="00391A6F" w:rsidP="00391A6F">
      <w:pPr>
        <w:jc w:val="both"/>
        <w:rPr>
          <w:rFonts w:ascii="Arial Narrow" w:hAnsi="Arial Narrow" w:cs="Arial Narrow"/>
          <w:sz w:val="27"/>
          <w:szCs w:val="27"/>
        </w:rPr>
      </w:pPr>
    </w:p>
    <w:p w14:paraId="2507277B"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lastRenderedPageBreak/>
        <w:t>1.2.1. 10% (dez por cento) sobre o valor total que lhe foi adjudicado na recusa injustificada do adjudicatário em retirar a autorização de fornecimento (nota de empenho) ou assinar o contrato no prazo estabelecido no subitem 12.2.1. deste Edital;</w:t>
      </w:r>
    </w:p>
    <w:p w14:paraId="1E8270FA" w14:textId="77777777" w:rsidR="00391A6F" w:rsidRDefault="00391A6F" w:rsidP="00A95B07">
      <w:pPr>
        <w:tabs>
          <w:tab w:val="left" w:pos="142"/>
        </w:tabs>
        <w:ind w:left="567"/>
        <w:jc w:val="both"/>
        <w:rPr>
          <w:rFonts w:ascii="Arial Narrow" w:hAnsi="Arial Narrow" w:cs="Arial Narrow"/>
          <w:sz w:val="27"/>
          <w:szCs w:val="27"/>
        </w:rPr>
      </w:pPr>
    </w:p>
    <w:p w14:paraId="0D34F1C1"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1.2.2. 0,33% (zero vírgula trinta e três por cento) por dia de atraso, na entrega do(s) produto(s)/material(ais)/serviço(s), calculado sobre o valor correspondente à parte inadimplente, até o limite de 9,9% (nove vírgula nove por cento);</w:t>
      </w:r>
    </w:p>
    <w:p w14:paraId="432B1ECD" w14:textId="77777777" w:rsidR="00391A6F" w:rsidRDefault="00391A6F" w:rsidP="00A95B07">
      <w:pPr>
        <w:tabs>
          <w:tab w:val="left" w:pos="142"/>
        </w:tabs>
        <w:ind w:left="567" w:right="30"/>
        <w:jc w:val="both"/>
        <w:rPr>
          <w:rFonts w:ascii="Arial Narrow" w:hAnsi="Arial Narrow" w:cs="Arial Narrow"/>
          <w:sz w:val="27"/>
          <w:szCs w:val="27"/>
        </w:rPr>
      </w:pPr>
    </w:p>
    <w:p w14:paraId="68498652" w14:textId="77777777" w:rsidR="00391A6F" w:rsidRDefault="00391A6F" w:rsidP="00A95B07">
      <w:pPr>
        <w:tabs>
          <w:tab w:val="left" w:pos="142"/>
        </w:tabs>
        <w:ind w:left="567" w:right="30"/>
        <w:jc w:val="both"/>
        <w:rPr>
          <w:rFonts w:ascii="Arial Narrow" w:hAnsi="Arial Narrow" w:cs="Arial Narrow"/>
          <w:sz w:val="27"/>
          <w:szCs w:val="27"/>
        </w:rPr>
      </w:pPr>
      <w:r>
        <w:rPr>
          <w:rFonts w:ascii="Arial Narrow" w:hAnsi="Arial Narrow" w:cs="Arial Narrow"/>
          <w:sz w:val="27"/>
          <w:szCs w:val="27"/>
        </w:rPr>
        <w:t>1.2.3. 10% (dez por cento), em caso da não entrega do(s) produto(s)/material(ais)/serviço(s) ou rescisão contratual, por culpa da contratada, calculado sobre a parte inadimplente; e</w:t>
      </w:r>
    </w:p>
    <w:p w14:paraId="67B2EE8C" w14:textId="77777777" w:rsidR="00391A6F" w:rsidRDefault="00391A6F" w:rsidP="00A95B07">
      <w:pPr>
        <w:tabs>
          <w:tab w:val="left" w:pos="142"/>
        </w:tabs>
        <w:ind w:left="567"/>
        <w:jc w:val="both"/>
        <w:rPr>
          <w:rFonts w:ascii="Arial Narrow" w:hAnsi="Arial Narrow" w:cs="Arial Narrow"/>
          <w:sz w:val="27"/>
          <w:szCs w:val="27"/>
        </w:rPr>
      </w:pPr>
    </w:p>
    <w:p w14:paraId="56766D3D" w14:textId="77777777" w:rsidR="00391A6F" w:rsidRDefault="00391A6F" w:rsidP="00A95B07">
      <w:pPr>
        <w:tabs>
          <w:tab w:val="left" w:pos="142"/>
        </w:tabs>
        <w:ind w:left="567"/>
        <w:jc w:val="both"/>
        <w:rPr>
          <w:rFonts w:ascii="Arial Narrow" w:hAnsi="Arial Narrow" w:cs="Arial Narrow"/>
          <w:sz w:val="27"/>
          <w:szCs w:val="27"/>
        </w:rPr>
      </w:pPr>
      <w:r>
        <w:rPr>
          <w:rFonts w:ascii="Arial Narrow" w:hAnsi="Arial Narrow" w:cs="Arial Narrow"/>
          <w:sz w:val="27"/>
          <w:szCs w:val="27"/>
        </w:rPr>
        <w:t>1.2.4. até</w:t>
      </w:r>
      <w:r>
        <w:rPr>
          <w:rFonts w:ascii="Arial Narrow" w:hAnsi="Arial Narrow" w:cs="Arial Narrow"/>
          <w:b/>
          <w:bCs/>
          <w:sz w:val="27"/>
          <w:szCs w:val="27"/>
        </w:rPr>
        <w:t xml:space="preserve"> </w:t>
      </w:r>
      <w:r>
        <w:rPr>
          <w:rFonts w:ascii="Arial Narrow" w:hAnsi="Arial Narrow" w:cs="Arial Narrow"/>
          <w:sz w:val="27"/>
          <w:szCs w:val="27"/>
        </w:rPr>
        <w:t>20% (vinte por cento) calculado sobre o valor do contrato, pelo descumprimento de qualquer cláusula do contrato, exceto prazo de entrega;</w:t>
      </w:r>
    </w:p>
    <w:p w14:paraId="1849AB15" w14:textId="77777777" w:rsidR="00391A6F" w:rsidRDefault="00391A6F" w:rsidP="00391A6F">
      <w:pPr>
        <w:jc w:val="both"/>
        <w:rPr>
          <w:rFonts w:ascii="Arial Narrow" w:hAnsi="Arial Narrow" w:cs="Arial Narrow"/>
          <w:sz w:val="27"/>
          <w:szCs w:val="27"/>
        </w:rPr>
      </w:pPr>
    </w:p>
    <w:p w14:paraId="5D350A03" w14:textId="77777777" w:rsidR="00391A6F" w:rsidRDefault="00391A6F" w:rsidP="00A95B07">
      <w:pPr>
        <w:ind w:firstLine="142"/>
        <w:jc w:val="both"/>
        <w:rPr>
          <w:rFonts w:ascii="Arial Narrow" w:hAnsi="Arial Narrow" w:cs="Arial Narrow"/>
          <w:sz w:val="27"/>
          <w:szCs w:val="27"/>
        </w:rPr>
      </w:pPr>
      <w:r>
        <w:rPr>
          <w:rFonts w:ascii="Arial Narrow" w:hAnsi="Arial Narrow" w:cs="Arial Narrow"/>
          <w:sz w:val="27"/>
          <w:szCs w:val="27"/>
        </w:rPr>
        <w:t xml:space="preserve">1.3. </w:t>
      </w:r>
      <w:r>
        <w:rPr>
          <w:rFonts w:ascii="Arial Narrow" w:hAnsi="Arial Narrow" w:cs="Arial Narrow"/>
          <w:b/>
          <w:bCs/>
          <w:sz w:val="27"/>
          <w:szCs w:val="27"/>
        </w:rPr>
        <w:t>Impedimento de licitar e de contratar</w:t>
      </w:r>
      <w:r>
        <w:rPr>
          <w:rFonts w:ascii="Arial Narrow" w:hAnsi="Arial Narrow" w:cs="Arial Narrow"/>
          <w:sz w:val="27"/>
          <w:szCs w:val="27"/>
        </w:rPr>
        <w:t xml:space="preserve"> com a União, Estados, Distrito Federal ou Municípios, por até 5 (cinco) anos quando a fornecedora convocada dentro do prazo de validade da sua proposta:</w:t>
      </w:r>
    </w:p>
    <w:p w14:paraId="56CDF692" w14:textId="77777777" w:rsidR="00391A6F" w:rsidRDefault="00391A6F" w:rsidP="00391A6F">
      <w:pPr>
        <w:tabs>
          <w:tab w:val="left" w:pos="720"/>
        </w:tabs>
        <w:ind w:right="-75"/>
        <w:jc w:val="both"/>
        <w:rPr>
          <w:rFonts w:ascii="Arial Narrow" w:hAnsi="Arial Narrow" w:cs="Arial Narrow"/>
          <w:sz w:val="27"/>
          <w:szCs w:val="27"/>
        </w:rPr>
      </w:pPr>
    </w:p>
    <w:p w14:paraId="367924F1"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1.3.1. não celebrar o contrato;</w:t>
      </w:r>
    </w:p>
    <w:p w14:paraId="608B0C96" w14:textId="77777777" w:rsidR="00391A6F" w:rsidRDefault="00391A6F" w:rsidP="00A95B07">
      <w:pPr>
        <w:tabs>
          <w:tab w:val="left" w:pos="720"/>
        </w:tabs>
        <w:ind w:left="426" w:right="-75"/>
        <w:jc w:val="both"/>
        <w:rPr>
          <w:rFonts w:ascii="Arial Narrow" w:hAnsi="Arial Narrow" w:cs="Arial Narrow"/>
          <w:sz w:val="27"/>
          <w:szCs w:val="27"/>
        </w:rPr>
      </w:pPr>
    </w:p>
    <w:p w14:paraId="516ECAEE"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1.3.2. deixar de entregar ou apresentar documentação falsa, exigida para o certame;</w:t>
      </w:r>
    </w:p>
    <w:p w14:paraId="226BF0A4" w14:textId="77777777" w:rsidR="00391A6F" w:rsidRDefault="00391A6F" w:rsidP="00A95B07">
      <w:pPr>
        <w:tabs>
          <w:tab w:val="left" w:pos="720"/>
        </w:tabs>
        <w:ind w:left="426" w:right="-75"/>
        <w:jc w:val="both"/>
        <w:rPr>
          <w:rFonts w:ascii="Arial Narrow" w:hAnsi="Arial Narrow" w:cs="Arial Narrow"/>
          <w:sz w:val="27"/>
          <w:szCs w:val="27"/>
        </w:rPr>
      </w:pPr>
    </w:p>
    <w:p w14:paraId="21FB97CD"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1.3.3. ensejar o retardamento da execução de seu objeto;</w:t>
      </w:r>
    </w:p>
    <w:p w14:paraId="4BFB4D3E" w14:textId="77777777" w:rsidR="00391A6F" w:rsidRDefault="00391A6F" w:rsidP="00A95B07">
      <w:pPr>
        <w:tabs>
          <w:tab w:val="left" w:pos="720"/>
        </w:tabs>
        <w:ind w:left="426" w:right="-75"/>
        <w:jc w:val="both"/>
        <w:rPr>
          <w:rFonts w:ascii="Arial Narrow" w:hAnsi="Arial Narrow" w:cs="Arial Narrow"/>
          <w:sz w:val="27"/>
          <w:szCs w:val="27"/>
        </w:rPr>
      </w:pPr>
    </w:p>
    <w:p w14:paraId="02CF1F17"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1.3.4. não mantiver a proposta;</w:t>
      </w:r>
    </w:p>
    <w:p w14:paraId="5EE8677B" w14:textId="77777777" w:rsidR="00391A6F" w:rsidRDefault="00391A6F" w:rsidP="00A95B07">
      <w:pPr>
        <w:tabs>
          <w:tab w:val="left" w:pos="720"/>
        </w:tabs>
        <w:ind w:left="426" w:right="-75"/>
        <w:jc w:val="both"/>
        <w:rPr>
          <w:rFonts w:ascii="Arial Narrow" w:hAnsi="Arial Narrow" w:cs="Arial Narrow"/>
          <w:sz w:val="27"/>
          <w:szCs w:val="27"/>
        </w:rPr>
      </w:pPr>
    </w:p>
    <w:p w14:paraId="14D6C76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1.3.5. falhar ou fraudar na execução do contrato;</w:t>
      </w:r>
    </w:p>
    <w:p w14:paraId="0EABC216" w14:textId="77777777" w:rsidR="00391A6F" w:rsidRDefault="00391A6F" w:rsidP="00A95B07">
      <w:pPr>
        <w:tabs>
          <w:tab w:val="left" w:pos="720"/>
        </w:tabs>
        <w:ind w:left="426" w:right="-75"/>
        <w:jc w:val="both"/>
        <w:rPr>
          <w:rFonts w:ascii="Arial Narrow" w:hAnsi="Arial Narrow" w:cs="Arial Narrow"/>
          <w:sz w:val="27"/>
          <w:szCs w:val="27"/>
        </w:rPr>
      </w:pPr>
    </w:p>
    <w:p w14:paraId="6E418468"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1.3.6. comportar-se de modo inidôneo;</w:t>
      </w:r>
    </w:p>
    <w:p w14:paraId="62816F62" w14:textId="77777777" w:rsidR="00391A6F" w:rsidRDefault="00391A6F" w:rsidP="00A95B07">
      <w:pPr>
        <w:tabs>
          <w:tab w:val="left" w:pos="720"/>
        </w:tabs>
        <w:ind w:left="426" w:right="-75"/>
        <w:jc w:val="both"/>
        <w:rPr>
          <w:rFonts w:ascii="Arial Narrow" w:hAnsi="Arial Narrow" w:cs="Arial Narrow"/>
          <w:sz w:val="27"/>
          <w:szCs w:val="27"/>
        </w:rPr>
      </w:pPr>
    </w:p>
    <w:p w14:paraId="1A9AE822" w14:textId="77777777" w:rsidR="00391A6F" w:rsidRDefault="00391A6F" w:rsidP="00A95B07">
      <w:pPr>
        <w:tabs>
          <w:tab w:val="left" w:pos="720"/>
        </w:tabs>
        <w:ind w:left="426" w:right="-75"/>
        <w:jc w:val="both"/>
        <w:rPr>
          <w:rFonts w:ascii="Arial Narrow" w:hAnsi="Arial Narrow" w:cs="Arial Narrow"/>
          <w:sz w:val="27"/>
          <w:szCs w:val="27"/>
        </w:rPr>
      </w:pPr>
      <w:r>
        <w:rPr>
          <w:rFonts w:ascii="Arial Narrow" w:hAnsi="Arial Narrow" w:cs="Arial Narrow"/>
          <w:sz w:val="27"/>
          <w:szCs w:val="27"/>
        </w:rPr>
        <w:t>1.3.7. cometer fraude fiscal; e</w:t>
      </w:r>
    </w:p>
    <w:p w14:paraId="43C8188C" w14:textId="77777777" w:rsidR="00391A6F" w:rsidRDefault="00391A6F" w:rsidP="00A95B07">
      <w:pPr>
        <w:tabs>
          <w:tab w:val="left" w:pos="720"/>
        </w:tabs>
        <w:ind w:left="426" w:right="15"/>
        <w:jc w:val="both"/>
        <w:rPr>
          <w:rFonts w:ascii="Arial Narrow" w:hAnsi="Arial Narrow"/>
          <w:sz w:val="27"/>
          <w:szCs w:val="27"/>
        </w:rPr>
      </w:pPr>
    </w:p>
    <w:p w14:paraId="6E62958A" w14:textId="77777777" w:rsidR="00391A6F" w:rsidRDefault="00391A6F" w:rsidP="00A95B07">
      <w:pPr>
        <w:tabs>
          <w:tab w:val="left" w:pos="720"/>
        </w:tabs>
        <w:ind w:left="426" w:right="15"/>
        <w:jc w:val="both"/>
        <w:rPr>
          <w:rFonts w:ascii="Arial Narrow" w:hAnsi="Arial Narrow" w:cs="Arial Narrow"/>
          <w:sz w:val="27"/>
          <w:szCs w:val="27"/>
        </w:rPr>
      </w:pPr>
      <w:r>
        <w:rPr>
          <w:rFonts w:ascii="Arial Narrow" w:hAnsi="Arial Narrow" w:cs="Arial Narrow"/>
          <w:sz w:val="27"/>
          <w:szCs w:val="27"/>
        </w:rPr>
        <w:t>1.3.8. por prazo indeterminado, quando a empresa receber qualquer das multas previstas e não efetuar o pagamento;</w:t>
      </w:r>
    </w:p>
    <w:p w14:paraId="1016FB85" w14:textId="77777777" w:rsidR="00391A6F" w:rsidRDefault="00391A6F" w:rsidP="00A95B07">
      <w:pPr>
        <w:ind w:left="142" w:right="15"/>
        <w:jc w:val="both"/>
        <w:rPr>
          <w:rFonts w:ascii="Arial Narrow" w:hAnsi="Arial Narrow" w:cs="Arial Narrow"/>
          <w:sz w:val="27"/>
          <w:szCs w:val="27"/>
        </w:rPr>
      </w:pPr>
      <w:r>
        <w:rPr>
          <w:rFonts w:ascii="Arial Narrow" w:hAnsi="Arial Narrow" w:cs="Arial Narrow"/>
          <w:sz w:val="27"/>
          <w:szCs w:val="27"/>
        </w:rPr>
        <w:t>1.4.</w:t>
      </w:r>
      <w:r>
        <w:rPr>
          <w:rFonts w:ascii="Arial Narrow" w:hAnsi="Arial Narrow" w:cs="Arial Narrow"/>
          <w:b/>
          <w:bCs/>
          <w:sz w:val="27"/>
          <w:szCs w:val="27"/>
        </w:rPr>
        <w:t xml:space="preserve"> Declaração de inidoneidade para licitar e contratar com a Administração Pública</w:t>
      </w:r>
      <w:r>
        <w:rPr>
          <w:rFonts w:ascii="Arial Narrow" w:hAnsi="Arial Narrow" w:cs="Arial Narrow"/>
          <w:sz w:val="27"/>
          <w:szCs w:val="27"/>
        </w:rPr>
        <w:t>, em caso de faltas graves apuradas através de processo administrativo.</w:t>
      </w:r>
    </w:p>
    <w:p w14:paraId="5CBBCB05" w14:textId="77777777" w:rsidR="00391A6F" w:rsidRDefault="00391A6F" w:rsidP="00391A6F">
      <w:pPr>
        <w:ind w:right="97"/>
        <w:jc w:val="both"/>
        <w:rPr>
          <w:rFonts w:ascii="Arial Narrow" w:hAnsi="Arial Narrow" w:cs="Arial Narrow"/>
          <w:b/>
          <w:bCs/>
          <w:sz w:val="27"/>
          <w:szCs w:val="27"/>
        </w:rPr>
      </w:pPr>
    </w:p>
    <w:p w14:paraId="2B68776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w:t>
      </w:r>
      <w:r>
        <w:rPr>
          <w:rFonts w:ascii="Arial Narrow" w:hAnsi="Arial Narrow" w:cs="Arial Narrow"/>
          <w:b/>
          <w:bCs/>
          <w:sz w:val="27"/>
          <w:szCs w:val="27"/>
        </w:rPr>
        <w:t xml:space="preserve"> </w:t>
      </w:r>
      <w:r>
        <w:rPr>
          <w:rFonts w:ascii="Arial Narrow" w:hAnsi="Arial Narrow" w:cs="Arial Narrow"/>
          <w:sz w:val="27"/>
          <w:szCs w:val="27"/>
        </w:rPr>
        <w:t>Na aplicação das penalidades previstas neste Edital, a Administração considerará, motivadamente, a gravidade da falta, seus efeitos, bem como os antecedentes da licitante ou contratada, graduando-as e podendo deixar de aplicá-las, se admitidas as justificativas da licitante ou contratada, nos termos do que dispõe o art. 87, c</w:t>
      </w:r>
      <w:r>
        <w:rPr>
          <w:rFonts w:ascii="Arial Narrow" w:hAnsi="Arial Narrow" w:cs="Arial Narrow"/>
          <w:i/>
          <w:iCs/>
          <w:sz w:val="27"/>
          <w:szCs w:val="27"/>
        </w:rPr>
        <w:t>aput</w:t>
      </w:r>
      <w:r>
        <w:rPr>
          <w:rFonts w:ascii="Arial Narrow" w:hAnsi="Arial Narrow" w:cs="Arial Narrow"/>
          <w:sz w:val="27"/>
          <w:szCs w:val="27"/>
        </w:rPr>
        <w:t>, da Lei Federal nº 8.666/1993.</w:t>
      </w:r>
    </w:p>
    <w:p w14:paraId="61B881AE" w14:textId="77777777" w:rsidR="00391A6F" w:rsidRDefault="00391A6F" w:rsidP="00391A6F">
      <w:pPr>
        <w:jc w:val="both"/>
        <w:rPr>
          <w:rFonts w:ascii="Arial Narrow" w:hAnsi="Arial Narrow" w:cs="Arial Narrow"/>
          <w:b/>
          <w:bCs/>
          <w:sz w:val="27"/>
          <w:szCs w:val="27"/>
        </w:rPr>
      </w:pPr>
    </w:p>
    <w:p w14:paraId="7E53C7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3. As penalidades aplicadas serão registradas no cadastro da licitante/contratada.</w:t>
      </w:r>
    </w:p>
    <w:p w14:paraId="6F2AAA03" w14:textId="77777777" w:rsidR="00391A6F" w:rsidRDefault="00391A6F" w:rsidP="00391A6F">
      <w:pPr>
        <w:jc w:val="both"/>
        <w:rPr>
          <w:rFonts w:ascii="Arial Narrow" w:hAnsi="Arial Narrow" w:cs="Arial Narrow"/>
          <w:b/>
          <w:bCs/>
          <w:sz w:val="27"/>
          <w:szCs w:val="27"/>
        </w:rPr>
      </w:pPr>
    </w:p>
    <w:p w14:paraId="52C9354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4.</w:t>
      </w:r>
      <w:r>
        <w:rPr>
          <w:rFonts w:ascii="Arial Narrow" w:hAnsi="Arial Narrow" w:cs="Arial Narrow"/>
          <w:b/>
          <w:bCs/>
          <w:sz w:val="27"/>
          <w:szCs w:val="27"/>
        </w:rPr>
        <w:t xml:space="preserve"> </w:t>
      </w:r>
      <w:r>
        <w:rPr>
          <w:rFonts w:ascii="Arial Narrow" w:hAnsi="Arial Narrow" w:cs="Arial Narrow"/>
          <w:sz w:val="27"/>
          <w:szCs w:val="27"/>
        </w:rPr>
        <w:t>Nenhum pagamento será realizado à contratada enquanto pendente de liquidação qualquer obrigação financeira que lhe for imposta em virtude de penalidade ou inadimplência contratual.</w:t>
      </w:r>
    </w:p>
    <w:p w14:paraId="0C0E4FFF" w14:textId="77777777" w:rsidR="00391A6F" w:rsidRDefault="00391A6F" w:rsidP="00391A6F">
      <w:pPr>
        <w:jc w:val="both"/>
        <w:rPr>
          <w:rFonts w:ascii="Arial Narrow" w:hAnsi="Arial Narrow" w:cs="Arial Narrow"/>
          <w:b/>
          <w:bCs/>
          <w:sz w:val="27"/>
          <w:szCs w:val="27"/>
        </w:rPr>
      </w:pPr>
    </w:p>
    <w:p w14:paraId="1C1FA3A2"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5. A multa será descontada dos créditos da CONTRATADA, das garantias ou por outra forma de cobrança administrativa ou judicial, se for o caso.</w:t>
      </w:r>
    </w:p>
    <w:p w14:paraId="04D547F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6. Sempre que a multa ultrapassar os créditos do Contrato e/ou garantias, seu valor será atualizado e compensado financeiramente, até a data da aplicação da penalidade.</w:t>
      </w:r>
    </w:p>
    <w:p w14:paraId="05364E23" w14:textId="77777777" w:rsidR="00391A6F" w:rsidRDefault="00391A6F" w:rsidP="00391A6F">
      <w:pPr>
        <w:jc w:val="both"/>
        <w:rPr>
          <w:rFonts w:ascii="Arial Narrow" w:hAnsi="Arial Narrow" w:cs="Arial Narrow"/>
          <w:sz w:val="27"/>
          <w:szCs w:val="27"/>
        </w:rPr>
      </w:pPr>
    </w:p>
    <w:p w14:paraId="0F6036C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7. A aplicação da multa não impede que concomitantemente sejam aplicadas outras penalidades previstas na Lei Federal n°. 8.666/1993.</w:t>
      </w:r>
    </w:p>
    <w:p w14:paraId="79236F79" w14:textId="77777777" w:rsidR="00391A6F" w:rsidRDefault="00391A6F" w:rsidP="00391A6F">
      <w:pPr>
        <w:jc w:val="both"/>
        <w:rPr>
          <w:rFonts w:ascii="Arial Narrow" w:hAnsi="Arial Narrow" w:cs="Arial Narrow"/>
          <w:sz w:val="27"/>
          <w:szCs w:val="27"/>
        </w:rPr>
      </w:pPr>
    </w:p>
    <w:p w14:paraId="5F7871B6"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8. O atraso para efeito de cálculo de multa, será contado em dias corridos, a partir do dia seguinte ao do vencimento do prazo de entrega.</w:t>
      </w:r>
    </w:p>
    <w:p w14:paraId="2AAF3D98" w14:textId="77777777" w:rsidR="00391A6F" w:rsidRDefault="00391A6F" w:rsidP="00391A6F">
      <w:pPr>
        <w:jc w:val="both"/>
        <w:rPr>
          <w:rFonts w:ascii="Arial Narrow" w:hAnsi="Arial Narrow" w:cs="Arial Narrow"/>
          <w:sz w:val="27"/>
          <w:szCs w:val="27"/>
        </w:rPr>
      </w:pPr>
    </w:p>
    <w:p w14:paraId="1FDAA7F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9. No caso da CONTRATADA não aceitar a ordem de fornecimento (nota de empenho) ou ocorrer qualquer atraso na entrega dos produtos, sem prévia e expressa justificativa, será considerado como recusa e, independentemente das multas previstas nos itens anteriores, poderá, a critério da CONTRATANTE, dar causa ao cancelamento da notificação, sujeitando-se a CONTRATADA ao pagamento de perdas e danos, honorários advocatícios e demais cominações legais, podendo então os demais licitantes serem convocados por ordem de classificação enquanto houver conveniência para a CONTRATANTE.</w:t>
      </w:r>
    </w:p>
    <w:p w14:paraId="226A8DF7" w14:textId="77777777" w:rsidR="00391A6F" w:rsidRDefault="00391A6F" w:rsidP="00391A6F">
      <w:pPr>
        <w:jc w:val="both"/>
        <w:rPr>
          <w:rFonts w:ascii="Arial Narrow" w:hAnsi="Arial Narrow" w:cs="Arial Narrow"/>
          <w:sz w:val="27"/>
          <w:szCs w:val="27"/>
        </w:rPr>
      </w:pPr>
    </w:p>
    <w:p w14:paraId="6CD51166" w14:textId="77777777" w:rsidR="00391A6F" w:rsidRDefault="00391A6F" w:rsidP="00391A6F">
      <w:pPr>
        <w:jc w:val="both"/>
        <w:rPr>
          <w:rFonts w:ascii="Arial Narrow" w:hAnsi="Arial Narrow"/>
          <w:sz w:val="27"/>
          <w:szCs w:val="27"/>
        </w:rPr>
      </w:pPr>
      <w:r>
        <w:rPr>
          <w:rFonts w:ascii="Arial Narrow" w:hAnsi="Arial Narrow" w:cs="Arial Narrow"/>
          <w:sz w:val="27"/>
          <w:szCs w:val="27"/>
        </w:rPr>
        <w:t>10. Cabe ao Prefeito Municipal aplicar, quando da inadimplência total ou parcial da CONTRATADA, as sanções administrativas previstas nos subitens 1. (1.1, 1.2 e 1.3), da Cláusula Décima (Das Penalidades), deste Contrato, consoante a forma estabelecida no art. 87, § 2º, da Lei Federal nº 8.666/1993.</w:t>
      </w:r>
    </w:p>
    <w:p w14:paraId="450959A2" w14:textId="77777777" w:rsidR="00391A6F" w:rsidRDefault="00391A6F" w:rsidP="00391A6F">
      <w:pPr>
        <w:jc w:val="both"/>
        <w:rPr>
          <w:rFonts w:ascii="Arial Narrow" w:hAnsi="Arial Narrow"/>
          <w:sz w:val="27"/>
          <w:szCs w:val="27"/>
        </w:rPr>
      </w:pPr>
    </w:p>
    <w:p w14:paraId="12C0852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11. A sanção administrativa prevista no subitem 1. (1.4), da Cláusula Décima (Das Penalidades), deste Contrato, por força do art. 87, § 3º, da Lei Federal nº. 8.666/1993, é de competência exclusiva do Prefeito Municipal do MUNICÍPIO DE IGUATEMI (MS), consoante a forma estabelecida no art. 87, § 2º, da Lei Federal nº 8.666/1993. </w:t>
      </w:r>
    </w:p>
    <w:p w14:paraId="7EBFFE54" w14:textId="77777777" w:rsidR="00391A6F" w:rsidRDefault="00391A6F" w:rsidP="00391A6F">
      <w:pPr>
        <w:jc w:val="both"/>
        <w:rPr>
          <w:rFonts w:ascii="Arial Narrow" w:hAnsi="Arial Narrow" w:cs="Arial Narrow"/>
          <w:sz w:val="27"/>
          <w:szCs w:val="27"/>
        </w:rPr>
      </w:pPr>
    </w:p>
    <w:p w14:paraId="268CD753"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PRIMEIRA – DA RESCISÃO</w:t>
      </w:r>
    </w:p>
    <w:p w14:paraId="042D59E8" w14:textId="77777777" w:rsidR="00391A6F" w:rsidRDefault="00391A6F" w:rsidP="00391A6F">
      <w:pPr>
        <w:jc w:val="both"/>
        <w:rPr>
          <w:rFonts w:ascii="Arial Narrow" w:hAnsi="Arial Narrow" w:cs="Arial Narrow"/>
          <w:b/>
          <w:bCs/>
          <w:sz w:val="27"/>
          <w:szCs w:val="27"/>
        </w:rPr>
      </w:pPr>
    </w:p>
    <w:p w14:paraId="5ADEC916" w14:textId="3F246275"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A inexecução total ou parcial do contrato enseja a sua rescisão, com as </w:t>
      </w:r>
      <w:r w:rsidR="00A95B07">
        <w:rPr>
          <w:rFonts w:ascii="Arial Narrow" w:hAnsi="Arial Narrow" w:cs="Arial Narrow"/>
          <w:sz w:val="27"/>
          <w:szCs w:val="27"/>
        </w:rPr>
        <w:t>consequências</w:t>
      </w:r>
      <w:r>
        <w:rPr>
          <w:rFonts w:ascii="Arial Narrow" w:hAnsi="Arial Narrow" w:cs="Arial Narrow"/>
          <w:sz w:val="27"/>
          <w:szCs w:val="27"/>
        </w:rPr>
        <w:t xml:space="preserve"> contratuais e as previstas em lei ou regulamento. </w:t>
      </w:r>
    </w:p>
    <w:p w14:paraId="2FD5267D" w14:textId="77777777" w:rsidR="00391A6F" w:rsidRDefault="00391A6F" w:rsidP="00391A6F">
      <w:pPr>
        <w:jc w:val="both"/>
        <w:rPr>
          <w:rFonts w:ascii="Arial Narrow" w:hAnsi="Arial Narrow" w:cs="Arial Narrow"/>
          <w:sz w:val="27"/>
          <w:szCs w:val="27"/>
        </w:rPr>
      </w:pPr>
    </w:p>
    <w:p w14:paraId="1F32468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 Constituem motivos para rescisão do Contrato:</w:t>
      </w:r>
    </w:p>
    <w:p w14:paraId="66C97174"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 não cumprimento de cláusulas contratuais, especificações, projetos ou prazos;</w:t>
      </w:r>
    </w:p>
    <w:p w14:paraId="59124E00" w14:textId="77777777" w:rsidR="00391A6F" w:rsidRDefault="00391A6F" w:rsidP="00A95B07">
      <w:pPr>
        <w:ind w:left="567"/>
        <w:jc w:val="both"/>
        <w:rPr>
          <w:rFonts w:ascii="Arial Narrow" w:hAnsi="Arial Narrow" w:cs="Arial Narrow"/>
          <w:sz w:val="27"/>
          <w:szCs w:val="27"/>
        </w:rPr>
      </w:pPr>
    </w:p>
    <w:p w14:paraId="2E472E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2.2. cumprimento irregular de cláusulas contratuais, especificações, projetos e prazos;</w:t>
      </w:r>
    </w:p>
    <w:p w14:paraId="7BC3DF9F" w14:textId="77777777" w:rsidR="00391A6F" w:rsidRDefault="00391A6F" w:rsidP="00A95B07">
      <w:pPr>
        <w:ind w:left="567"/>
        <w:jc w:val="both"/>
        <w:rPr>
          <w:rFonts w:ascii="Arial Narrow" w:hAnsi="Arial Narrow" w:cs="Arial Narrow"/>
          <w:sz w:val="27"/>
          <w:szCs w:val="27"/>
        </w:rPr>
      </w:pPr>
    </w:p>
    <w:p w14:paraId="2466BE1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2.3. lentidão no seu cumprimento, levando a CONTRATANTE a comprovar a possibilidade da conclusão do serviço ou do fornecimento, nos prazos estipulados;</w:t>
      </w:r>
    </w:p>
    <w:p w14:paraId="14973E6B" w14:textId="77777777" w:rsidR="00391A6F" w:rsidRDefault="00391A6F" w:rsidP="00A95B07">
      <w:pPr>
        <w:ind w:left="567"/>
        <w:jc w:val="both"/>
        <w:rPr>
          <w:rFonts w:ascii="Arial Narrow" w:hAnsi="Arial Narrow" w:cs="Arial Narrow"/>
          <w:sz w:val="27"/>
          <w:szCs w:val="27"/>
        </w:rPr>
      </w:pPr>
    </w:p>
    <w:p w14:paraId="09423BF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2.4. atraso injustificado no início do serviço ou fornecimento;</w:t>
      </w:r>
    </w:p>
    <w:p w14:paraId="25DC310C"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lastRenderedPageBreak/>
        <w:t>2.5. a paralisação do fornecimento, sem justa causa e prévia comunicação à CONTRATANTE;</w:t>
      </w:r>
    </w:p>
    <w:p w14:paraId="0B526E1B" w14:textId="77777777" w:rsidR="00391A6F" w:rsidRDefault="00391A6F" w:rsidP="00A95B07">
      <w:pPr>
        <w:ind w:left="567"/>
        <w:jc w:val="both"/>
        <w:rPr>
          <w:rFonts w:ascii="Arial Narrow" w:hAnsi="Arial Narrow" w:cs="Arial Narrow"/>
          <w:sz w:val="27"/>
          <w:szCs w:val="27"/>
        </w:rPr>
      </w:pPr>
    </w:p>
    <w:p w14:paraId="7456C5F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2.6. a subcontratação do objeto, acima do percentual estabelecido no Edital de PREGÃO PRESENCIAL 040/2023;</w:t>
      </w:r>
    </w:p>
    <w:p w14:paraId="3FF6865A" w14:textId="77777777" w:rsidR="00391A6F" w:rsidRDefault="00391A6F" w:rsidP="00A95B07">
      <w:pPr>
        <w:tabs>
          <w:tab w:val="left" w:pos="480"/>
        </w:tabs>
        <w:ind w:left="567"/>
        <w:jc w:val="both"/>
        <w:rPr>
          <w:rFonts w:ascii="Arial Narrow" w:hAnsi="Arial Narrow" w:cs="Arial Narrow"/>
          <w:sz w:val="27"/>
          <w:szCs w:val="27"/>
        </w:rPr>
      </w:pPr>
    </w:p>
    <w:p w14:paraId="6F8D05E1" w14:textId="77777777" w:rsidR="00391A6F" w:rsidRDefault="00391A6F" w:rsidP="00A95B07">
      <w:pPr>
        <w:tabs>
          <w:tab w:val="left" w:pos="480"/>
        </w:tabs>
        <w:ind w:left="567"/>
        <w:jc w:val="both"/>
        <w:rPr>
          <w:rFonts w:ascii="Arial Narrow" w:hAnsi="Arial Narrow" w:cs="Arial Narrow"/>
          <w:sz w:val="27"/>
          <w:szCs w:val="27"/>
        </w:rPr>
      </w:pPr>
      <w:r>
        <w:rPr>
          <w:rFonts w:ascii="Arial Narrow" w:hAnsi="Arial Narrow" w:cs="Arial Narrow"/>
          <w:sz w:val="27"/>
          <w:szCs w:val="27"/>
        </w:rPr>
        <w:t>2.7. desatendimento das determinações regulares da autoridade designada para acompanhar e fiscalizar a sua execução, assim como as de seus superiores;</w:t>
      </w:r>
    </w:p>
    <w:p w14:paraId="10278B1E" w14:textId="77777777" w:rsidR="00391A6F" w:rsidRDefault="00391A6F" w:rsidP="00A95B07">
      <w:pPr>
        <w:ind w:left="567"/>
        <w:jc w:val="both"/>
        <w:rPr>
          <w:rFonts w:ascii="Arial Narrow" w:hAnsi="Arial Narrow" w:cs="Arial Narrow"/>
          <w:sz w:val="27"/>
          <w:szCs w:val="27"/>
        </w:rPr>
      </w:pPr>
    </w:p>
    <w:p w14:paraId="5810B379"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2.8. cometimento reiterado de faltas na sua execução, anotadas na forma do art. 67, § 1º, da Lei Federal nº 8.666/1993, e alterações posteriores;</w:t>
      </w:r>
    </w:p>
    <w:p w14:paraId="13C1FDEE" w14:textId="77777777" w:rsidR="00391A6F" w:rsidRDefault="00391A6F" w:rsidP="00A95B07">
      <w:pPr>
        <w:ind w:left="567"/>
        <w:jc w:val="both"/>
        <w:rPr>
          <w:rFonts w:ascii="Arial Narrow" w:hAnsi="Arial Narrow" w:cs="Arial Narrow"/>
          <w:sz w:val="27"/>
          <w:szCs w:val="27"/>
        </w:rPr>
      </w:pPr>
    </w:p>
    <w:p w14:paraId="1437463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2.9. a decretação de falência ou a instauração de insolvência civil;</w:t>
      </w:r>
    </w:p>
    <w:p w14:paraId="278C7828" w14:textId="77777777" w:rsidR="00391A6F" w:rsidRDefault="00391A6F" w:rsidP="00A95B07">
      <w:pPr>
        <w:ind w:left="567"/>
        <w:jc w:val="both"/>
        <w:rPr>
          <w:rFonts w:ascii="Arial Narrow" w:hAnsi="Arial Narrow" w:cs="Arial Narrow"/>
          <w:sz w:val="27"/>
          <w:szCs w:val="27"/>
        </w:rPr>
      </w:pPr>
    </w:p>
    <w:p w14:paraId="52EA4C67"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2.10. a dissolução da sociedade ou a falência da CONTRATADA;</w:t>
      </w:r>
    </w:p>
    <w:p w14:paraId="0181FC44" w14:textId="77777777" w:rsidR="00391A6F" w:rsidRDefault="00391A6F" w:rsidP="00A95B07">
      <w:pPr>
        <w:ind w:left="567"/>
        <w:jc w:val="both"/>
        <w:rPr>
          <w:rFonts w:ascii="Arial Narrow" w:hAnsi="Arial Narrow" w:cs="Arial Narrow"/>
          <w:sz w:val="27"/>
          <w:szCs w:val="27"/>
        </w:rPr>
      </w:pPr>
    </w:p>
    <w:p w14:paraId="72B75EF1"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2.11. a alteração social ou a modificação da finalidade ou da estrutura da CONTRATADA, que prejudique a execução do contrato;</w:t>
      </w:r>
    </w:p>
    <w:p w14:paraId="7FC24420" w14:textId="77777777" w:rsidR="00391A6F" w:rsidRDefault="00391A6F" w:rsidP="00A95B07">
      <w:pPr>
        <w:ind w:left="567"/>
        <w:jc w:val="both"/>
        <w:rPr>
          <w:rFonts w:ascii="Arial Narrow" w:hAnsi="Arial Narrow" w:cs="Arial Narrow"/>
          <w:sz w:val="27"/>
          <w:szCs w:val="27"/>
        </w:rPr>
      </w:pPr>
    </w:p>
    <w:p w14:paraId="5ABC7FAD"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2.12. razões de interesse público, de alta relevância e amplo conhecimento, justificadas e determinadas pela máxima autoridade da esfera administrativa a que está subordinada a CONTRATANTE e exaradas no Processo Administrativo a que se refere o Contrato;</w:t>
      </w:r>
    </w:p>
    <w:p w14:paraId="0C7AFA06" w14:textId="77777777" w:rsidR="00391A6F" w:rsidRDefault="00391A6F" w:rsidP="00A95B07">
      <w:pPr>
        <w:ind w:left="567"/>
        <w:jc w:val="both"/>
        <w:rPr>
          <w:rFonts w:ascii="Arial Narrow" w:hAnsi="Arial Narrow" w:cs="Arial Narrow"/>
          <w:sz w:val="27"/>
          <w:szCs w:val="27"/>
        </w:rPr>
      </w:pPr>
    </w:p>
    <w:p w14:paraId="64D67A6A"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2.13. a supressão, por parte da CONTRATANTE, de serviços, acarretando modificação do valor inicial do Contrato além do limite permitido no art. 65, § 1º, da Lei Federal nº 8.666/1993; </w:t>
      </w:r>
    </w:p>
    <w:p w14:paraId="1323243B" w14:textId="77777777" w:rsidR="00391A6F" w:rsidRDefault="00391A6F" w:rsidP="00A95B07">
      <w:pPr>
        <w:ind w:left="567"/>
        <w:jc w:val="both"/>
        <w:rPr>
          <w:rFonts w:ascii="Arial Narrow" w:hAnsi="Arial Narrow" w:cs="Arial Narrow"/>
          <w:sz w:val="27"/>
          <w:szCs w:val="27"/>
        </w:rPr>
      </w:pPr>
    </w:p>
    <w:p w14:paraId="4631983E"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2.14. a suspensão de sua execução, por ordem escrita da CONTRATANTE, por prazo superior a 120 (cento e vinte)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assegurado à CONTRATADA, nesses casos, o direito de optar pela suspensão do cumprimento das obrigações assumidas até que seja normalizada a situação;</w:t>
      </w:r>
    </w:p>
    <w:p w14:paraId="77AA4DD3" w14:textId="77777777" w:rsidR="00391A6F" w:rsidRDefault="00391A6F" w:rsidP="00A95B07">
      <w:pPr>
        <w:ind w:left="567"/>
        <w:jc w:val="both"/>
        <w:rPr>
          <w:rFonts w:ascii="Arial Narrow" w:hAnsi="Arial Narrow" w:cs="Arial Narrow"/>
          <w:sz w:val="27"/>
          <w:szCs w:val="27"/>
        </w:rPr>
      </w:pPr>
    </w:p>
    <w:p w14:paraId="5B78868B"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2.15. atraso superior a 90 (noventa) dias dos pagamentos devidos pela CONTRATANTE decorrentes de serviços, ou parcelas destes já recebidos ou executados, salvo em caso de calamidade pública, grave perturbação da ordem interna ou guerra, assegurado à CONTRATADA o direito de optar pela suspensão do cumprimento de suas obrigações até que seja normalizada a situação;</w:t>
      </w:r>
    </w:p>
    <w:p w14:paraId="39CE7C1B" w14:textId="77777777" w:rsidR="00391A6F" w:rsidRDefault="00391A6F" w:rsidP="00A95B07">
      <w:pPr>
        <w:ind w:left="567"/>
        <w:jc w:val="both"/>
        <w:rPr>
          <w:rFonts w:ascii="Arial Narrow" w:hAnsi="Arial Narrow" w:cs="Arial Narrow"/>
          <w:sz w:val="27"/>
          <w:szCs w:val="27"/>
        </w:rPr>
      </w:pPr>
    </w:p>
    <w:p w14:paraId="417BEA15" w14:textId="77777777" w:rsidR="00391A6F" w:rsidRDefault="00391A6F" w:rsidP="00A95B07">
      <w:pPr>
        <w:ind w:left="567"/>
        <w:jc w:val="both"/>
        <w:rPr>
          <w:rFonts w:ascii="Arial Narrow" w:hAnsi="Arial Narrow" w:cs="Arial Narrow"/>
          <w:sz w:val="27"/>
          <w:szCs w:val="27"/>
        </w:rPr>
      </w:pPr>
      <w:r>
        <w:rPr>
          <w:rFonts w:ascii="Arial Narrow" w:hAnsi="Arial Narrow" w:cs="Arial Narrow"/>
          <w:sz w:val="27"/>
          <w:szCs w:val="27"/>
        </w:rPr>
        <w:t xml:space="preserve">2.16. a ocorrência de caso fortuito ou de força maior, regularmente comprovada, impeditiva da execução do Contrato; e após a Notificação por escrito, entregue diretamente ou por via postal, com Aviso de Recebimento, para que seja providenciada a regularização no prazo de 05 (cinco) dias úteis; se o inadimplente apresentar no prazo, sua defesa, a parte prejudicada se manifestará sobre está também no prazo de 05 (cinco) dias úteis.  </w:t>
      </w:r>
    </w:p>
    <w:p w14:paraId="489F0F4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 xml:space="preserve">3. A CONTRATADA reconhece os direitos da CONTRATANTE, no caso de rescisão administrativa, prevista no art. 77, da Lei Federal nº 8.666/1993. </w:t>
      </w:r>
    </w:p>
    <w:p w14:paraId="1918FF5E" w14:textId="77777777" w:rsidR="00391A6F" w:rsidRDefault="00391A6F" w:rsidP="00391A6F">
      <w:pPr>
        <w:jc w:val="both"/>
        <w:rPr>
          <w:rFonts w:ascii="Arial Narrow" w:hAnsi="Arial Narrow" w:cs="Arial Narrow"/>
          <w:sz w:val="27"/>
          <w:szCs w:val="27"/>
        </w:rPr>
      </w:pPr>
    </w:p>
    <w:p w14:paraId="6F0968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4. Cabe ao Prefeito Municipal anular a licitação de ofício por ilegalidade, ou revogá-la no todo ou em parte, por interesse público decorrente de fato superveniente que justifique tal conduta.</w:t>
      </w:r>
    </w:p>
    <w:p w14:paraId="570C2E22" w14:textId="77777777" w:rsidR="00391A6F" w:rsidRDefault="00391A6F" w:rsidP="00391A6F">
      <w:pPr>
        <w:jc w:val="both"/>
        <w:rPr>
          <w:rFonts w:ascii="Arial Narrow" w:hAnsi="Arial Narrow" w:cs="Arial Narrow"/>
          <w:sz w:val="27"/>
          <w:szCs w:val="27"/>
        </w:rPr>
      </w:pPr>
    </w:p>
    <w:p w14:paraId="0952B1EF"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SEGUNDA – DA APROVAÇÃO</w:t>
      </w:r>
      <w:r>
        <w:rPr>
          <w:rFonts w:ascii="Arial Narrow" w:hAnsi="Arial Narrow" w:cs="Arial Narrow"/>
          <w:sz w:val="27"/>
          <w:szCs w:val="27"/>
        </w:rPr>
        <w:t xml:space="preserve"> </w:t>
      </w:r>
      <w:r>
        <w:rPr>
          <w:rFonts w:ascii="Arial Narrow" w:hAnsi="Arial Narrow" w:cs="Arial Narrow"/>
          <w:b/>
          <w:bCs/>
          <w:sz w:val="27"/>
          <w:szCs w:val="27"/>
        </w:rPr>
        <w:t>E EXIGÊNCIAS</w:t>
      </w:r>
    </w:p>
    <w:p w14:paraId="4480E0A9" w14:textId="77777777" w:rsidR="00391A6F" w:rsidRDefault="00391A6F" w:rsidP="00391A6F">
      <w:pPr>
        <w:jc w:val="both"/>
        <w:rPr>
          <w:rFonts w:ascii="Arial Narrow" w:hAnsi="Arial Narrow" w:cs="Arial Narrow"/>
          <w:sz w:val="27"/>
          <w:szCs w:val="27"/>
        </w:rPr>
      </w:pPr>
    </w:p>
    <w:p w14:paraId="1F378E2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CONTRATADA se sujeita à legislação específica sobre licitação para fornecimento a órgãos públicos, bem como, supletivamente, aos princípios da Teoria Geral dos Contratos e às disposições do Direito Privado.</w:t>
      </w:r>
    </w:p>
    <w:p w14:paraId="315486EB" w14:textId="77777777" w:rsidR="00391A6F" w:rsidRDefault="00391A6F" w:rsidP="00391A6F">
      <w:pPr>
        <w:jc w:val="both"/>
        <w:rPr>
          <w:rFonts w:ascii="Arial Narrow" w:hAnsi="Arial Narrow" w:cs="Arial Narrow"/>
          <w:sz w:val="27"/>
          <w:szCs w:val="27"/>
        </w:rPr>
      </w:pPr>
    </w:p>
    <w:p w14:paraId="12C8B3AD"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2. A CONTRATADA se obriga a manter, durante toda a execução do Contrato, em compatibilidade com as obrigações por ela assumidas, todas as condições de habilitação e qualificação exigidas na licitação. </w:t>
      </w:r>
    </w:p>
    <w:p w14:paraId="38A1A035" w14:textId="77777777" w:rsidR="00391A6F" w:rsidRDefault="00391A6F" w:rsidP="00391A6F">
      <w:pPr>
        <w:jc w:val="both"/>
        <w:rPr>
          <w:rFonts w:ascii="Arial Narrow" w:hAnsi="Arial Narrow" w:cs="Arial Narrow"/>
          <w:sz w:val="27"/>
          <w:szCs w:val="27"/>
        </w:rPr>
      </w:pPr>
    </w:p>
    <w:p w14:paraId="2B8BD91D"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TERCEIRA – DOS ACRÉSCIMOS E SUPRESSÕES</w:t>
      </w:r>
    </w:p>
    <w:p w14:paraId="2F14E86E" w14:textId="77777777" w:rsidR="00391A6F" w:rsidRDefault="00391A6F" w:rsidP="00391A6F">
      <w:pPr>
        <w:jc w:val="both"/>
        <w:rPr>
          <w:rFonts w:ascii="Arial Narrow" w:hAnsi="Arial Narrow" w:cs="Arial Narrow"/>
          <w:sz w:val="27"/>
          <w:szCs w:val="27"/>
        </w:rPr>
      </w:pPr>
    </w:p>
    <w:p w14:paraId="502594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 xml:space="preserve">1. O Contrato, nos termos da Lei Federal n° 8.666/1993, e alterações posteriores, será efetuado dentro das normas estipuladas no Edital, podendo o valor Contratado, devidamente atualizado, ser acrescido ou suprimido em até vinte e </w:t>
      </w:r>
      <w:r>
        <w:rPr>
          <w:rFonts w:ascii="Arial Narrow" w:hAnsi="Arial Narrow" w:cs="Arial Narrow"/>
          <w:b/>
          <w:bCs/>
          <w:sz w:val="27"/>
          <w:szCs w:val="27"/>
        </w:rPr>
        <w:t xml:space="preserve">25% </w:t>
      </w:r>
      <w:r>
        <w:rPr>
          <w:rFonts w:ascii="Arial Narrow" w:hAnsi="Arial Narrow" w:cs="Arial Narrow"/>
          <w:sz w:val="27"/>
          <w:szCs w:val="27"/>
        </w:rPr>
        <w:t>(vinte e cinco por cento), de conformidade com a legislação.</w:t>
      </w:r>
    </w:p>
    <w:p w14:paraId="4CD06268" w14:textId="77777777" w:rsidR="00391A6F" w:rsidRDefault="00391A6F" w:rsidP="00391A6F">
      <w:pPr>
        <w:jc w:val="both"/>
        <w:rPr>
          <w:rFonts w:ascii="Arial Narrow" w:hAnsi="Arial Narrow" w:cs="Arial Narrow"/>
          <w:sz w:val="27"/>
          <w:szCs w:val="27"/>
        </w:rPr>
      </w:pPr>
    </w:p>
    <w:p w14:paraId="715BFCBB"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QUARTA – DA ALTERAÇÃO</w:t>
      </w:r>
    </w:p>
    <w:p w14:paraId="70FB80AD" w14:textId="77777777" w:rsidR="00391A6F" w:rsidRDefault="00391A6F" w:rsidP="00391A6F">
      <w:pPr>
        <w:jc w:val="both"/>
        <w:rPr>
          <w:rFonts w:ascii="Arial Narrow" w:hAnsi="Arial Narrow" w:cs="Arial Narrow"/>
          <w:sz w:val="27"/>
          <w:szCs w:val="27"/>
        </w:rPr>
      </w:pPr>
    </w:p>
    <w:p w14:paraId="7B8458AB"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A alteração de quaisquer das disposições estabelecidas neste termo de Contrato somente se reputará válida se tomada expressamente em Instrumento Aditivo, que ao presente se aderirá, passando a dele fazer parte.</w:t>
      </w:r>
    </w:p>
    <w:p w14:paraId="1F4A80A6" w14:textId="77777777" w:rsidR="00391A6F" w:rsidRDefault="00391A6F" w:rsidP="00391A6F">
      <w:pPr>
        <w:jc w:val="both"/>
        <w:rPr>
          <w:rFonts w:ascii="Arial Narrow" w:hAnsi="Arial Narrow" w:cs="Arial Narrow"/>
          <w:sz w:val="27"/>
          <w:szCs w:val="27"/>
        </w:rPr>
      </w:pPr>
    </w:p>
    <w:p w14:paraId="083622C5"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QUINTA – DO PRAZO DE VIGÊNCIA </w:t>
      </w:r>
    </w:p>
    <w:p w14:paraId="1FE09777" w14:textId="77777777" w:rsidR="00391A6F" w:rsidRDefault="00391A6F" w:rsidP="00391A6F">
      <w:pPr>
        <w:jc w:val="both"/>
        <w:rPr>
          <w:rFonts w:ascii="Arial Narrow" w:hAnsi="Arial Narrow"/>
          <w:sz w:val="27"/>
          <w:szCs w:val="27"/>
        </w:rPr>
      </w:pPr>
    </w:p>
    <w:p w14:paraId="061F770B"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1. O </w:t>
      </w:r>
      <w:r>
        <w:rPr>
          <w:rFonts w:ascii="Arial Narrow" w:hAnsi="Arial Narrow" w:cs="Arial Narrow"/>
          <w:sz w:val="27"/>
          <w:szCs w:val="27"/>
          <w:lang w:val="pt-PT"/>
        </w:rPr>
        <w:t>contrato terá sua vigência até a data de 31/12/2023 a contar da data da assinatura, na forma do art. 57, inciso II, da Lei Federal nº 8.666/1993, e alterações posteriores.</w:t>
      </w:r>
    </w:p>
    <w:p w14:paraId="00268710" w14:textId="77777777" w:rsidR="00391A6F" w:rsidRDefault="00391A6F" w:rsidP="00391A6F">
      <w:pPr>
        <w:jc w:val="both"/>
        <w:rPr>
          <w:rFonts w:ascii="Arial Narrow" w:hAnsi="Arial Narrow" w:cs="Arial Narrow"/>
          <w:sz w:val="27"/>
          <w:szCs w:val="27"/>
        </w:rPr>
      </w:pPr>
    </w:p>
    <w:p w14:paraId="61182EC7"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 xml:space="preserve">CLÁUSULA DÉCIMA SEXTA – DOCUMENTOS INTEGRANTES </w:t>
      </w:r>
    </w:p>
    <w:p w14:paraId="77C76A73" w14:textId="77777777" w:rsidR="00391A6F" w:rsidRDefault="00391A6F" w:rsidP="00391A6F">
      <w:pPr>
        <w:jc w:val="both"/>
        <w:rPr>
          <w:rFonts w:ascii="Arial Narrow" w:hAnsi="Arial Narrow" w:cs="Arial Narrow"/>
          <w:sz w:val="27"/>
          <w:szCs w:val="27"/>
        </w:rPr>
      </w:pPr>
    </w:p>
    <w:p w14:paraId="384BA40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 Integram o presente Contrato para todos os efeitos, o Edital de Pregão, a Proposta da CONTRATADA e a Ata da Sessão Pública do Pregão.</w:t>
      </w:r>
    </w:p>
    <w:p w14:paraId="48E184AD" w14:textId="77777777" w:rsidR="00391A6F" w:rsidRDefault="00391A6F" w:rsidP="00391A6F">
      <w:pPr>
        <w:jc w:val="both"/>
        <w:rPr>
          <w:rFonts w:ascii="Arial Narrow" w:hAnsi="Arial Narrow" w:cs="Arial Narrow"/>
          <w:sz w:val="27"/>
          <w:szCs w:val="27"/>
        </w:rPr>
      </w:pPr>
    </w:p>
    <w:p w14:paraId="0EABC7A7" w14:textId="77777777" w:rsidR="00391A6F" w:rsidRDefault="00391A6F" w:rsidP="00391A6F">
      <w:pPr>
        <w:pStyle w:val="Corpodetexto"/>
        <w:rPr>
          <w:rFonts w:ascii="Arial Narrow" w:hAnsi="Arial Narrow" w:cs="Arial Narrow"/>
          <w:b/>
          <w:bCs/>
          <w:sz w:val="27"/>
          <w:szCs w:val="27"/>
        </w:rPr>
      </w:pPr>
      <w:r>
        <w:rPr>
          <w:rFonts w:ascii="Arial Narrow" w:hAnsi="Arial Narrow" w:cs="Arial Narrow"/>
          <w:b/>
          <w:bCs/>
          <w:sz w:val="27"/>
          <w:szCs w:val="27"/>
        </w:rPr>
        <w:t>CLÁUSULA DÉCIMA SÉTIMA – DO GESTOR DO CONTRATO</w:t>
      </w:r>
    </w:p>
    <w:p w14:paraId="6F170D3C" w14:textId="77777777" w:rsidR="00391A6F" w:rsidRDefault="00391A6F" w:rsidP="00391A6F">
      <w:pPr>
        <w:pStyle w:val="Corpodetexto"/>
        <w:rPr>
          <w:rFonts w:ascii="Arial Narrow" w:hAnsi="Arial Narrow" w:cs="Arial Narrow"/>
          <w:b/>
          <w:bCs/>
          <w:sz w:val="27"/>
          <w:szCs w:val="27"/>
        </w:rPr>
      </w:pPr>
    </w:p>
    <w:p w14:paraId="6263A025"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1. O Gestor deste contrato é o Chefe do Departamento de Frota Municipal, devendo solicitar, conferir, receber e controlar o objeto, em conformidade com a qualidade, quantidades e saldo para pagamento.</w:t>
      </w:r>
    </w:p>
    <w:p w14:paraId="23039445" w14:textId="77777777" w:rsidR="00391A6F" w:rsidRDefault="00391A6F" w:rsidP="00391A6F">
      <w:pPr>
        <w:pStyle w:val="Corpodetexto"/>
        <w:rPr>
          <w:rFonts w:ascii="Arial Narrow" w:hAnsi="Arial Narrow" w:cs="Arial Narrow"/>
          <w:sz w:val="27"/>
          <w:szCs w:val="27"/>
        </w:rPr>
      </w:pPr>
    </w:p>
    <w:p w14:paraId="5B5BD2F6" w14:textId="77777777" w:rsidR="00391A6F" w:rsidRDefault="00391A6F" w:rsidP="00391A6F">
      <w:pPr>
        <w:jc w:val="both"/>
        <w:rPr>
          <w:rFonts w:ascii="Arial Narrow" w:hAnsi="Arial Narrow" w:cs="Arial Narrow"/>
          <w:b/>
          <w:bCs/>
          <w:sz w:val="27"/>
          <w:szCs w:val="27"/>
        </w:rPr>
      </w:pPr>
      <w:r>
        <w:rPr>
          <w:rFonts w:ascii="Arial Narrow" w:hAnsi="Arial Narrow" w:cs="Arial Narrow"/>
          <w:b/>
          <w:bCs/>
          <w:sz w:val="27"/>
          <w:szCs w:val="27"/>
        </w:rPr>
        <w:t>CLÁUSULA DÉCIMA OITAVA - DO FORO</w:t>
      </w:r>
    </w:p>
    <w:p w14:paraId="1355BE90"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 xml:space="preserve">1. Fica eleito o foro da Iguatemi (MS), como competente para dirimir quaisquer questões oriundas do presente Termo de Contrato. </w:t>
      </w:r>
    </w:p>
    <w:p w14:paraId="5B7C5847" w14:textId="77777777" w:rsidR="00391A6F" w:rsidRDefault="00391A6F" w:rsidP="00391A6F">
      <w:pPr>
        <w:jc w:val="both"/>
        <w:rPr>
          <w:rFonts w:ascii="Arial Narrow" w:hAnsi="Arial Narrow" w:cs="Arial Narrow"/>
          <w:sz w:val="27"/>
          <w:szCs w:val="27"/>
        </w:rPr>
      </w:pPr>
    </w:p>
    <w:p w14:paraId="4C537DF3"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E por estarem justos e contratados, assinam o presente, por si e seus sucessores, em 02 (duas) vias iguais e rubricadas para todos os fins de direito, na presença das testemunhas abaixo arroladas.</w:t>
      </w:r>
    </w:p>
    <w:p w14:paraId="3A13AB2B" w14:textId="5BC96B26" w:rsidR="00391A6F" w:rsidRDefault="00391A6F" w:rsidP="00391A6F">
      <w:pPr>
        <w:jc w:val="right"/>
        <w:rPr>
          <w:rFonts w:ascii="Arial Narrow" w:hAnsi="Arial Narrow" w:cs="Arial Narrow"/>
          <w:sz w:val="27"/>
          <w:szCs w:val="27"/>
        </w:rPr>
      </w:pPr>
      <w:r>
        <w:rPr>
          <w:rFonts w:ascii="Arial Narrow" w:hAnsi="Arial Narrow" w:cs="Arial Narrow"/>
          <w:sz w:val="27"/>
          <w:szCs w:val="27"/>
        </w:rPr>
        <w:t xml:space="preserve">Iguatemi (MS), </w:t>
      </w:r>
      <w:r w:rsidR="00A95B07">
        <w:rPr>
          <w:rFonts w:ascii="Arial Narrow" w:hAnsi="Arial Narrow" w:cs="Arial Narrow"/>
          <w:sz w:val="27"/>
          <w:szCs w:val="27"/>
        </w:rPr>
        <w:t xml:space="preserve">14 de abril de </w:t>
      </w:r>
      <w:r>
        <w:rPr>
          <w:rFonts w:ascii="Arial Narrow" w:hAnsi="Arial Narrow" w:cs="Arial Narrow"/>
          <w:sz w:val="27"/>
          <w:szCs w:val="27"/>
        </w:rPr>
        <w:t>2023.</w:t>
      </w:r>
    </w:p>
    <w:p w14:paraId="4F28E543" w14:textId="77777777" w:rsidR="00A95B07" w:rsidRDefault="00A95B07" w:rsidP="00391A6F">
      <w:pPr>
        <w:jc w:val="right"/>
        <w:rPr>
          <w:rFonts w:ascii="Arial Narrow" w:hAnsi="Arial Narrow" w:cs="Arial Narrow"/>
          <w:sz w:val="27"/>
          <w:szCs w:val="27"/>
        </w:rPr>
      </w:pPr>
    </w:p>
    <w:p w14:paraId="0E20F817" w14:textId="77777777" w:rsidR="00A95B07" w:rsidRDefault="00A95B07" w:rsidP="00391A6F">
      <w:pPr>
        <w:jc w:val="right"/>
        <w:rPr>
          <w:rFonts w:ascii="Arial Narrow" w:hAnsi="Arial Narrow" w:cs="Arial Narrow"/>
          <w:sz w:val="27"/>
          <w:szCs w:val="27"/>
        </w:rPr>
      </w:pPr>
    </w:p>
    <w:p w14:paraId="4C776691" w14:textId="77777777" w:rsidR="00A95B07" w:rsidRDefault="00A95B07" w:rsidP="00391A6F">
      <w:pPr>
        <w:jc w:val="right"/>
        <w:rPr>
          <w:rFonts w:ascii="Arial Narrow" w:hAnsi="Arial Narrow" w:cs="Arial Narrow"/>
          <w:sz w:val="27"/>
          <w:szCs w:val="27"/>
        </w:rPr>
      </w:pPr>
    </w:p>
    <w:tbl>
      <w:tblPr>
        <w:tblW w:w="9465" w:type="dxa"/>
        <w:tblInd w:w="-38" w:type="dxa"/>
        <w:tblLayout w:type="fixed"/>
        <w:tblCellMar>
          <w:left w:w="70" w:type="dxa"/>
          <w:right w:w="70" w:type="dxa"/>
        </w:tblCellMar>
        <w:tblLook w:val="04A0" w:firstRow="1" w:lastRow="0" w:firstColumn="1" w:lastColumn="0" w:noHBand="0" w:noVBand="1"/>
      </w:tblPr>
      <w:tblGrid>
        <w:gridCol w:w="4485"/>
        <w:gridCol w:w="4980"/>
      </w:tblGrid>
      <w:tr w:rsidR="00A95B07" w14:paraId="2E43D222" w14:textId="77777777" w:rsidTr="00A95B07">
        <w:tc>
          <w:tcPr>
            <w:tcW w:w="4486" w:type="dxa"/>
            <w:hideMark/>
          </w:tcPr>
          <w:p w14:paraId="253AA11E" w14:textId="77777777" w:rsidR="00A95B07" w:rsidRDefault="00A95B07">
            <w:pPr>
              <w:widowControl w:val="0"/>
              <w:spacing w:line="256" w:lineRule="auto"/>
              <w:ind w:left="-104" w:right="-87"/>
              <w:jc w:val="center"/>
              <w:rPr>
                <w:rFonts w:ascii="Arial Narrow" w:hAnsi="Arial Narrow" w:cs="Arial"/>
                <w:iCs/>
                <w:sz w:val="28"/>
                <w:szCs w:val="28"/>
              </w:rPr>
            </w:pPr>
            <w:r>
              <w:rPr>
                <w:rFonts w:ascii="Arial Narrow" w:hAnsi="Arial Narrow" w:cs="Arial"/>
                <w:iCs/>
                <w:sz w:val="28"/>
                <w:szCs w:val="28"/>
              </w:rPr>
              <w:t>__________________________________</w:t>
            </w:r>
          </w:p>
          <w:p w14:paraId="5543C015" w14:textId="77777777" w:rsidR="00A95B07" w:rsidRDefault="00A95B07">
            <w:pPr>
              <w:widowControl w:val="0"/>
              <w:spacing w:line="256" w:lineRule="auto"/>
              <w:ind w:left="-104" w:right="-87"/>
              <w:jc w:val="center"/>
              <w:rPr>
                <w:rFonts w:ascii="Arial Narrow" w:hAnsi="Arial Narrow" w:cs="Arial"/>
                <w:i/>
                <w:iCs/>
                <w:sz w:val="28"/>
                <w:szCs w:val="28"/>
              </w:rPr>
            </w:pPr>
            <w:r>
              <w:rPr>
                <w:rFonts w:ascii="Arial Narrow" w:hAnsi="Arial Narrow" w:cs="Arial"/>
                <w:i/>
                <w:iCs/>
                <w:sz w:val="28"/>
                <w:szCs w:val="28"/>
              </w:rPr>
              <w:t>Lídio Ledesma</w:t>
            </w:r>
          </w:p>
          <w:p w14:paraId="232CCAB6"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w:b/>
                <w:sz w:val="28"/>
                <w:szCs w:val="28"/>
              </w:rPr>
              <w:t>PREFEITO MUNICIPAL</w:t>
            </w:r>
          </w:p>
          <w:p w14:paraId="08695CDF" w14:textId="77777777" w:rsidR="00A95B07" w:rsidRDefault="00A95B07">
            <w:pPr>
              <w:widowControl w:val="0"/>
              <w:autoSpaceDE w:val="0"/>
              <w:autoSpaceDN w:val="0"/>
              <w:adjustRightInd w:val="0"/>
              <w:spacing w:line="256" w:lineRule="auto"/>
              <w:ind w:left="-104" w:right="-87"/>
              <w:jc w:val="center"/>
              <w:rPr>
                <w:rFonts w:ascii="Arial Narrow" w:hAnsi="Arial Narrow" w:cs="Arial Narrow"/>
                <w:b/>
                <w:bCs/>
                <w:sz w:val="28"/>
                <w:szCs w:val="28"/>
              </w:rPr>
            </w:pPr>
            <w:r>
              <w:rPr>
                <w:rFonts w:ascii="Arial Narrow" w:hAnsi="Arial Narrow" w:cs="Arial Narrow"/>
                <w:b/>
                <w:bCs/>
                <w:sz w:val="28"/>
                <w:szCs w:val="28"/>
              </w:rPr>
              <w:t>(CONTRATANTE)</w:t>
            </w:r>
          </w:p>
        </w:tc>
        <w:tc>
          <w:tcPr>
            <w:tcW w:w="4982" w:type="dxa"/>
            <w:hideMark/>
          </w:tcPr>
          <w:p w14:paraId="4D1C85B1" w14:textId="77777777" w:rsidR="00A95B07" w:rsidRDefault="00A95B07">
            <w:pPr>
              <w:widowControl w:val="0"/>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_________________________________</w:t>
            </w:r>
          </w:p>
          <w:p w14:paraId="132D4BD7" w14:textId="77777777" w:rsidR="003566FD" w:rsidRDefault="003566FD">
            <w:pPr>
              <w:widowControl w:val="0"/>
              <w:autoSpaceDE w:val="0"/>
              <w:autoSpaceDN w:val="0"/>
              <w:adjustRightInd w:val="0"/>
              <w:spacing w:line="252" w:lineRule="auto"/>
              <w:ind w:right="43"/>
              <w:jc w:val="center"/>
              <w:rPr>
                <w:rFonts w:ascii="Arial Narrow" w:hAnsi="Arial Narrow" w:cs="Calibri Light"/>
                <w:b/>
                <w:bCs/>
                <w:sz w:val="28"/>
                <w:szCs w:val="27"/>
              </w:rPr>
            </w:pPr>
            <w:proofErr w:type="spellStart"/>
            <w:r>
              <w:rPr>
                <w:rFonts w:ascii="Arial Narrow" w:hAnsi="Arial Narrow" w:cs="Calibri Light"/>
                <w:iCs/>
                <w:sz w:val="28"/>
                <w:szCs w:val="28"/>
              </w:rPr>
              <w:t>Alvaro</w:t>
            </w:r>
            <w:proofErr w:type="spellEnd"/>
            <w:r>
              <w:rPr>
                <w:rFonts w:ascii="Arial Narrow" w:hAnsi="Arial Narrow" w:cs="Calibri Light"/>
                <w:iCs/>
                <w:sz w:val="28"/>
                <w:szCs w:val="28"/>
              </w:rPr>
              <w:t xml:space="preserve"> </w:t>
            </w:r>
            <w:proofErr w:type="spellStart"/>
            <w:r>
              <w:rPr>
                <w:rFonts w:ascii="Arial Narrow" w:hAnsi="Arial Narrow" w:cs="Calibri Light"/>
                <w:iCs/>
                <w:sz w:val="28"/>
                <w:szCs w:val="28"/>
              </w:rPr>
              <w:t>Osvino</w:t>
            </w:r>
            <w:proofErr w:type="spellEnd"/>
            <w:r>
              <w:rPr>
                <w:rFonts w:ascii="Arial Narrow" w:hAnsi="Arial Narrow" w:cs="Calibri Light"/>
                <w:iCs/>
                <w:sz w:val="28"/>
                <w:szCs w:val="28"/>
              </w:rPr>
              <w:t xml:space="preserve"> Hoffmann</w:t>
            </w:r>
            <w:r>
              <w:rPr>
                <w:rFonts w:ascii="Arial Narrow" w:hAnsi="Arial Narrow" w:cs="Calibri Light"/>
                <w:b/>
                <w:bCs/>
                <w:sz w:val="28"/>
                <w:szCs w:val="27"/>
              </w:rPr>
              <w:t xml:space="preserve"> </w:t>
            </w:r>
          </w:p>
          <w:p w14:paraId="51E08B10" w14:textId="66E988BB" w:rsidR="00A95B07" w:rsidRDefault="003566FD">
            <w:pPr>
              <w:widowControl w:val="0"/>
              <w:autoSpaceDE w:val="0"/>
              <w:autoSpaceDN w:val="0"/>
              <w:adjustRightInd w:val="0"/>
              <w:spacing w:line="256" w:lineRule="auto"/>
              <w:ind w:right="43"/>
              <w:jc w:val="center"/>
              <w:rPr>
                <w:rFonts w:ascii="Arial Narrow" w:hAnsi="Arial Narrow" w:cs="Arial Narrow"/>
                <w:b/>
                <w:bCs/>
                <w:sz w:val="28"/>
                <w:szCs w:val="28"/>
              </w:rPr>
            </w:pPr>
            <w:r>
              <w:rPr>
                <w:rFonts w:ascii="Arial Narrow" w:hAnsi="Arial Narrow" w:cs="Calibri Light"/>
                <w:b/>
                <w:bCs/>
                <w:sz w:val="28"/>
                <w:szCs w:val="28"/>
              </w:rPr>
              <w:t>HOFFMANN TRANSPORTES LTDA</w:t>
            </w:r>
            <w:r>
              <w:rPr>
                <w:rFonts w:ascii="Arial Narrow" w:hAnsi="Arial Narrow" w:cs="Arial Narrow"/>
                <w:b/>
                <w:bCs/>
                <w:sz w:val="28"/>
                <w:szCs w:val="28"/>
              </w:rPr>
              <w:t xml:space="preserve"> </w:t>
            </w:r>
            <w:r w:rsidR="00A95B07">
              <w:rPr>
                <w:rFonts w:ascii="Arial Narrow" w:hAnsi="Arial Narrow" w:cs="Arial Narrow"/>
                <w:b/>
                <w:bCs/>
                <w:sz w:val="28"/>
                <w:szCs w:val="28"/>
              </w:rPr>
              <w:t>(CONTRATADA)</w:t>
            </w:r>
          </w:p>
        </w:tc>
      </w:tr>
    </w:tbl>
    <w:p w14:paraId="7AE13CB6" w14:textId="77777777" w:rsidR="00A95B07" w:rsidRDefault="00A95B07" w:rsidP="00A95B07">
      <w:pPr>
        <w:autoSpaceDE w:val="0"/>
        <w:autoSpaceDN w:val="0"/>
        <w:adjustRightInd w:val="0"/>
        <w:ind w:right="43"/>
        <w:rPr>
          <w:rFonts w:ascii="Arial Narrow" w:hAnsi="Arial Narrow" w:cs="Arial Narrow"/>
          <w:b/>
          <w:bCs/>
          <w:sz w:val="28"/>
          <w:szCs w:val="28"/>
        </w:rPr>
      </w:pPr>
    </w:p>
    <w:p w14:paraId="2DE31492" w14:textId="77777777" w:rsidR="00A95B07" w:rsidRDefault="00A95B07" w:rsidP="00A95B07">
      <w:pPr>
        <w:autoSpaceDE w:val="0"/>
        <w:autoSpaceDN w:val="0"/>
        <w:adjustRightInd w:val="0"/>
        <w:ind w:right="43"/>
        <w:rPr>
          <w:rFonts w:ascii="Arial Narrow" w:hAnsi="Arial Narrow" w:cs="Arial Narrow"/>
          <w:b/>
          <w:bCs/>
          <w:sz w:val="28"/>
          <w:szCs w:val="28"/>
        </w:rPr>
      </w:pPr>
      <w:r>
        <w:rPr>
          <w:rFonts w:ascii="Arial Narrow" w:hAnsi="Arial Narrow" w:cs="Arial Narrow"/>
          <w:b/>
          <w:bCs/>
          <w:sz w:val="28"/>
          <w:szCs w:val="28"/>
        </w:rPr>
        <w:t>TESTEMUNHAS:</w:t>
      </w:r>
    </w:p>
    <w:p w14:paraId="7B98E1A7" w14:textId="77777777" w:rsidR="00A95B07" w:rsidRDefault="00A95B07" w:rsidP="00A95B07">
      <w:pPr>
        <w:autoSpaceDE w:val="0"/>
        <w:autoSpaceDN w:val="0"/>
        <w:adjustRightInd w:val="0"/>
        <w:ind w:right="43"/>
        <w:rPr>
          <w:rFonts w:ascii="Arial Narrow" w:hAnsi="Arial Narrow" w:cs="Arial Narrow"/>
          <w:b/>
          <w:bCs/>
          <w:sz w:val="28"/>
          <w:szCs w:val="28"/>
        </w:rPr>
      </w:pPr>
    </w:p>
    <w:p w14:paraId="3315C1D9" w14:textId="77777777" w:rsidR="00A95B07" w:rsidRDefault="00A95B07" w:rsidP="00A95B07">
      <w:pPr>
        <w:autoSpaceDE w:val="0"/>
        <w:autoSpaceDN w:val="0"/>
        <w:adjustRightInd w:val="0"/>
        <w:ind w:right="43"/>
        <w:rPr>
          <w:rFonts w:ascii="Arial Narrow" w:hAnsi="Arial Narrow" w:cs="Arial Narrow"/>
          <w:b/>
          <w:bCs/>
          <w:sz w:val="28"/>
          <w:szCs w:val="28"/>
        </w:rPr>
      </w:pPr>
    </w:p>
    <w:p w14:paraId="64BA772C" w14:textId="77777777" w:rsidR="00A95B07" w:rsidRDefault="00A95B07" w:rsidP="00A95B07">
      <w:pPr>
        <w:autoSpaceDE w:val="0"/>
        <w:autoSpaceDN w:val="0"/>
        <w:adjustRightInd w:val="0"/>
        <w:ind w:right="43"/>
        <w:rPr>
          <w:rFonts w:ascii="Arial Narrow" w:hAnsi="Arial Narrow" w:cs="Arial Narrow"/>
          <w:b/>
          <w:bCs/>
          <w:sz w:val="28"/>
          <w:szCs w:val="28"/>
        </w:rPr>
      </w:pPr>
    </w:p>
    <w:tbl>
      <w:tblPr>
        <w:tblpPr w:leftFromText="141" w:rightFromText="141" w:bottomFromText="160" w:vertAnchor="text" w:tblpY="74"/>
        <w:tblW w:w="9465" w:type="dxa"/>
        <w:tblLayout w:type="fixed"/>
        <w:tblCellMar>
          <w:left w:w="70" w:type="dxa"/>
          <w:right w:w="70" w:type="dxa"/>
        </w:tblCellMar>
        <w:tblLook w:val="04A0" w:firstRow="1" w:lastRow="0" w:firstColumn="1" w:lastColumn="0" w:noHBand="0" w:noVBand="1"/>
      </w:tblPr>
      <w:tblGrid>
        <w:gridCol w:w="4493"/>
        <w:gridCol w:w="4972"/>
      </w:tblGrid>
      <w:tr w:rsidR="00A95B07" w14:paraId="73B9DF20" w14:textId="77777777" w:rsidTr="00A95B07">
        <w:tc>
          <w:tcPr>
            <w:tcW w:w="4493" w:type="dxa"/>
            <w:hideMark/>
          </w:tcPr>
          <w:p w14:paraId="607ACEEA"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6260D17B" w14:textId="77777777" w:rsidR="00A95B07" w:rsidRDefault="00A95B07">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375139CB"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012.335.971-67</w:t>
            </w:r>
          </w:p>
        </w:tc>
        <w:tc>
          <w:tcPr>
            <w:tcW w:w="4972" w:type="dxa"/>
            <w:hideMark/>
          </w:tcPr>
          <w:p w14:paraId="4222FFFB" w14:textId="77777777" w:rsidR="00A95B07" w:rsidRDefault="00A95B07">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53C314DA" w14:textId="77777777" w:rsidR="00A95B07" w:rsidRDefault="00A95B07">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7E03D2C6" w14:textId="77777777" w:rsidR="00A95B07" w:rsidRDefault="00A95B07">
            <w:pPr>
              <w:autoSpaceDE w:val="0"/>
              <w:autoSpaceDN w:val="0"/>
              <w:adjustRightInd w:val="0"/>
              <w:spacing w:line="256" w:lineRule="auto"/>
              <w:ind w:right="43"/>
              <w:jc w:val="center"/>
              <w:rPr>
                <w:rFonts w:ascii="Arial Narrow" w:hAnsi="Arial Narrow" w:cs="Arial Narrow"/>
                <w:sz w:val="28"/>
                <w:szCs w:val="28"/>
              </w:rPr>
            </w:pPr>
            <w:r>
              <w:rPr>
                <w:rFonts w:ascii="Arial Narrow" w:hAnsi="Arial Narrow" w:cs="Arial Narrow"/>
                <w:sz w:val="28"/>
                <w:szCs w:val="28"/>
              </w:rPr>
              <w:t>CPF: 078.999.911-02</w:t>
            </w:r>
          </w:p>
        </w:tc>
      </w:tr>
    </w:tbl>
    <w:p w14:paraId="1F9A6CEF" w14:textId="77777777" w:rsidR="00391A6F" w:rsidRDefault="00391A6F" w:rsidP="00391A6F">
      <w:pPr>
        <w:jc w:val="both"/>
        <w:rPr>
          <w:rFonts w:ascii="Arial Narrow" w:hAnsi="Arial Narrow"/>
          <w:sz w:val="27"/>
          <w:szCs w:val="27"/>
        </w:rPr>
      </w:pPr>
    </w:p>
    <w:p w14:paraId="54D8322A" w14:textId="76604D26" w:rsidR="00391A6F" w:rsidRDefault="00391A6F" w:rsidP="00391A6F">
      <w:pPr>
        <w:pageBreakBefore/>
        <w:jc w:val="center"/>
        <w:rPr>
          <w:rFonts w:ascii="Arial Narrow" w:eastAsia="Times New Roman" w:hAnsi="Arial Narrow" w:cs="Arial Narrow"/>
          <w:b/>
          <w:bCs/>
          <w:sz w:val="27"/>
          <w:szCs w:val="27"/>
        </w:rPr>
      </w:pPr>
      <w:r>
        <w:rPr>
          <w:rFonts w:ascii="Arial Narrow" w:hAnsi="Arial Narrow" w:cs="Arial Narrow"/>
          <w:b/>
          <w:bCs/>
          <w:sz w:val="27"/>
          <w:szCs w:val="27"/>
        </w:rPr>
        <w:lastRenderedPageBreak/>
        <w:t xml:space="preserve">ANEXO “A” AO CONTRATO </w:t>
      </w:r>
      <w:r w:rsidR="00A95B07">
        <w:rPr>
          <w:rFonts w:ascii="Arial Narrow" w:hAnsi="Arial Narrow" w:cs="Arial Narrow"/>
          <w:b/>
          <w:bCs/>
          <w:sz w:val="27"/>
          <w:szCs w:val="27"/>
        </w:rPr>
        <w:t>N° 1</w:t>
      </w:r>
      <w:r w:rsidR="003566FD">
        <w:rPr>
          <w:rFonts w:ascii="Arial Narrow" w:hAnsi="Arial Narrow" w:cs="Arial Narrow"/>
          <w:b/>
          <w:bCs/>
          <w:sz w:val="27"/>
          <w:szCs w:val="27"/>
        </w:rPr>
        <w:t>93</w:t>
      </w:r>
      <w:r w:rsidR="00A95B07">
        <w:rPr>
          <w:rFonts w:ascii="Arial Narrow" w:hAnsi="Arial Narrow" w:cs="Arial Narrow"/>
          <w:b/>
          <w:bCs/>
          <w:sz w:val="27"/>
          <w:szCs w:val="27"/>
        </w:rPr>
        <w:t>/2023</w:t>
      </w:r>
      <w:r>
        <w:rPr>
          <w:rFonts w:ascii="Arial Narrow" w:hAnsi="Arial Narrow" w:cs="Arial Narrow"/>
          <w:b/>
          <w:bCs/>
          <w:sz w:val="27"/>
          <w:szCs w:val="27"/>
        </w:rPr>
        <w:t xml:space="preserve">. </w:t>
      </w:r>
    </w:p>
    <w:p w14:paraId="05094FC6" w14:textId="77777777" w:rsidR="00391A6F" w:rsidRDefault="00391A6F" w:rsidP="00391A6F">
      <w:pPr>
        <w:jc w:val="center"/>
        <w:rPr>
          <w:rFonts w:ascii="Arial Narrow" w:hAnsi="Arial Narrow" w:cs="Arial Narrow"/>
          <w:sz w:val="27"/>
          <w:szCs w:val="27"/>
        </w:rPr>
      </w:pPr>
    </w:p>
    <w:p w14:paraId="51462297" w14:textId="77777777" w:rsidR="00391A6F" w:rsidRDefault="00391A6F" w:rsidP="00391A6F">
      <w:pPr>
        <w:rPr>
          <w:rFonts w:ascii="Arial Narrow" w:hAnsi="Arial Narrow" w:cs="Arial Narrow"/>
          <w:sz w:val="27"/>
          <w:szCs w:val="27"/>
        </w:rPr>
      </w:pPr>
    </w:p>
    <w:p w14:paraId="0AA9D586" w14:textId="77777777" w:rsidR="00391A6F" w:rsidRDefault="00391A6F" w:rsidP="00391A6F">
      <w:pPr>
        <w:rPr>
          <w:rFonts w:ascii="Arial Narrow" w:hAnsi="Arial Narrow" w:cs="Arial Narrow"/>
          <w:b/>
          <w:bCs/>
          <w:sz w:val="27"/>
          <w:szCs w:val="27"/>
          <w:lang w:val="pt-PT"/>
        </w:rPr>
      </w:pPr>
      <w:r>
        <w:rPr>
          <w:rFonts w:ascii="Arial Narrow" w:hAnsi="Arial Narrow" w:cs="Arial Narrow"/>
          <w:b/>
          <w:bCs/>
          <w:sz w:val="27"/>
          <w:szCs w:val="27"/>
          <w:lang w:val="pt-PT"/>
        </w:rPr>
        <w:t>1</w:t>
      </w:r>
      <w:r>
        <w:rPr>
          <w:rFonts w:ascii="Arial Narrow" w:hAnsi="Arial Narrow" w:cs="Arial Narrow"/>
          <w:sz w:val="27"/>
          <w:szCs w:val="27"/>
          <w:lang w:val="pt-PT"/>
        </w:rPr>
        <w:t>.</w:t>
      </w:r>
      <w:r>
        <w:rPr>
          <w:rFonts w:ascii="Arial Narrow" w:hAnsi="Arial Narrow" w:cs="Arial Narrow"/>
          <w:b/>
          <w:bCs/>
          <w:sz w:val="27"/>
          <w:szCs w:val="27"/>
          <w:lang w:val="pt-PT"/>
        </w:rPr>
        <w:t xml:space="preserve"> QUADRO QUANTITATIVO</w:t>
      </w:r>
    </w:p>
    <w:p w14:paraId="307120EA" w14:textId="77777777" w:rsidR="00391A6F" w:rsidRDefault="00391A6F" w:rsidP="00391A6F">
      <w:pPr>
        <w:rPr>
          <w:rFonts w:ascii="Arial Narrow" w:hAnsi="Arial Narrow" w:cs="Arial Narrow"/>
          <w:b/>
          <w:bCs/>
          <w:sz w:val="27"/>
          <w:szCs w:val="27"/>
          <w:lang w:val="pt-PT"/>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566FD" w14:paraId="48579766" w14:textId="77777777" w:rsidTr="003566FD">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49062114" w14:textId="77777777" w:rsidR="003566FD" w:rsidRDefault="003566FD">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12</w:t>
            </w:r>
          </w:p>
        </w:tc>
        <w:tc>
          <w:tcPr>
            <w:tcW w:w="8505" w:type="dxa"/>
            <w:gridSpan w:val="2"/>
            <w:tcBorders>
              <w:top w:val="single" w:sz="4" w:space="0" w:color="000000"/>
              <w:left w:val="single" w:sz="4" w:space="0" w:color="000000"/>
              <w:bottom w:val="single" w:sz="4" w:space="0" w:color="000000"/>
              <w:right w:val="single" w:sz="4" w:space="0" w:color="000000"/>
            </w:tcBorders>
            <w:vAlign w:val="center"/>
            <w:hideMark/>
          </w:tcPr>
          <w:p w14:paraId="0B2FEB03" w14:textId="77777777" w:rsidR="003566FD" w:rsidRDefault="003566FD">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MÉDIOS DA MARCA VOLKSWAGEN</w:t>
            </w:r>
          </w:p>
        </w:tc>
      </w:tr>
      <w:tr w:rsidR="003566FD" w14:paraId="41CDEAB3" w14:textId="77777777" w:rsidTr="003566FD">
        <w:trPr>
          <w:cantSplit/>
          <w:trHeight w:val="276"/>
        </w:trPr>
        <w:tc>
          <w:tcPr>
            <w:tcW w:w="9509" w:type="dxa"/>
            <w:gridSpan w:val="3"/>
            <w:tcBorders>
              <w:top w:val="single" w:sz="4" w:space="0" w:color="000000"/>
              <w:left w:val="single" w:sz="4" w:space="0" w:color="000000"/>
              <w:bottom w:val="single" w:sz="4" w:space="0" w:color="000000"/>
              <w:right w:val="single" w:sz="4" w:space="0" w:color="000000"/>
            </w:tcBorders>
            <w:vAlign w:val="center"/>
            <w:hideMark/>
          </w:tcPr>
          <w:p w14:paraId="6357FE91" w14:textId="77777777" w:rsidR="003566FD" w:rsidRDefault="003566FD">
            <w:pPr>
              <w:pStyle w:val="Ttulo3"/>
              <w:tabs>
                <w:tab w:val="left" w:pos="708"/>
              </w:tabs>
              <w:snapToGrid w:val="0"/>
              <w:ind w:right="-70"/>
              <w:rPr>
                <w:rFonts w:ascii="Arial Narrow" w:hAnsi="Arial Narrow" w:cs="Arial Narrow"/>
              </w:rPr>
            </w:pPr>
            <w:r>
              <w:rPr>
                <w:rFonts w:ascii="Arial Narrow" w:hAnsi="Arial Narrow" w:cs="Arial Narrow"/>
              </w:rPr>
              <w:t>VALOR ESTIMADO PARA O LOTE: R$ 8.000,00.</w:t>
            </w:r>
          </w:p>
        </w:tc>
      </w:tr>
      <w:tr w:rsidR="003566FD" w14:paraId="3684882B" w14:textId="77777777" w:rsidTr="003566FD">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3B1AFB2" w14:textId="77777777" w:rsidR="003566FD" w:rsidRDefault="003566FD">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5" w:type="dxa"/>
            <w:tcBorders>
              <w:top w:val="single" w:sz="4" w:space="0" w:color="000000"/>
              <w:left w:val="single" w:sz="4" w:space="0" w:color="000000"/>
              <w:bottom w:val="single" w:sz="4" w:space="0" w:color="000000"/>
              <w:right w:val="nil"/>
            </w:tcBorders>
            <w:vAlign w:val="center"/>
            <w:hideMark/>
          </w:tcPr>
          <w:p w14:paraId="22ADEAE6" w14:textId="77777777" w:rsidR="003566FD" w:rsidRDefault="003566FD">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05194BFB" w14:textId="77777777" w:rsidR="003566FD" w:rsidRDefault="003566FD">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3566FD" w14:paraId="032675C6" w14:textId="77777777" w:rsidTr="003566FD">
        <w:trPr>
          <w:cantSplit/>
          <w:trHeight w:val="276"/>
        </w:trPr>
        <w:tc>
          <w:tcPr>
            <w:tcW w:w="1004" w:type="dxa"/>
            <w:tcBorders>
              <w:top w:val="nil"/>
              <w:left w:val="single" w:sz="4" w:space="0" w:color="000000"/>
              <w:bottom w:val="single" w:sz="4" w:space="0" w:color="000000"/>
              <w:right w:val="nil"/>
            </w:tcBorders>
            <w:vAlign w:val="center"/>
            <w:hideMark/>
          </w:tcPr>
          <w:p w14:paraId="1568A500" w14:textId="77777777" w:rsidR="003566FD" w:rsidRDefault="003566FD">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5" w:type="dxa"/>
            <w:tcBorders>
              <w:top w:val="nil"/>
              <w:left w:val="single" w:sz="4" w:space="0" w:color="000000"/>
              <w:bottom w:val="single" w:sz="4" w:space="0" w:color="000000"/>
              <w:right w:val="nil"/>
            </w:tcBorders>
            <w:hideMark/>
          </w:tcPr>
          <w:p w14:paraId="6A8EC07F" w14:textId="77777777" w:rsidR="003566FD" w:rsidRDefault="003566FD">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017BBDA1" w14:textId="6C6CEB74" w:rsidR="003566FD" w:rsidRDefault="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6,66 </w:t>
            </w:r>
            <w:r w:rsidR="003566FD">
              <w:rPr>
                <w:rFonts w:ascii="Arial Narrow" w:hAnsi="Arial Narrow" w:cs="Arial Narrow"/>
                <w:sz w:val="28"/>
                <w:szCs w:val="28"/>
                <w:lang w:val="pt-PT"/>
              </w:rPr>
              <w:t>%</w:t>
            </w:r>
          </w:p>
        </w:tc>
      </w:tr>
      <w:tr w:rsidR="003566FD" w14:paraId="10DE67DC" w14:textId="77777777" w:rsidTr="003566FD">
        <w:trPr>
          <w:cantSplit/>
          <w:trHeight w:val="276"/>
        </w:trPr>
        <w:tc>
          <w:tcPr>
            <w:tcW w:w="1004" w:type="dxa"/>
            <w:tcBorders>
              <w:top w:val="nil"/>
              <w:left w:val="single" w:sz="4" w:space="0" w:color="000000"/>
              <w:bottom w:val="single" w:sz="4" w:space="0" w:color="000000"/>
              <w:right w:val="nil"/>
            </w:tcBorders>
            <w:vAlign w:val="center"/>
            <w:hideMark/>
          </w:tcPr>
          <w:p w14:paraId="7580EDD1" w14:textId="77777777" w:rsidR="003566FD" w:rsidRDefault="003566FD">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5" w:type="dxa"/>
            <w:tcBorders>
              <w:top w:val="nil"/>
              <w:left w:val="single" w:sz="4" w:space="0" w:color="000000"/>
              <w:bottom w:val="single" w:sz="4" w:space="0" w:color="000000"/>
              <w:right w:val="nil"/>
            </w:tcBorders>
            <w:hideMark/>
          </w:tcPr>
          <w:p w14:paraId="6E305BCD" w14:textId="77777777" w:rsidR="003566FD" w:rsidRDefault="003566FD">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503EB624" w14:textId="03BF1097" w:rsidR="003566FD" w:rsidRDefault="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27,64 </w:t>
            </w:r>
            <w:r w:rsidR="003566FD">
              <w:rPr>
                <w:rFonts w:ascii="Arial Narrow" w:hAnsi="Arial Narrow" w:cs="Arial Narrow"/>
                <w:sz w:val="28"/>
                <w:szCs w:val="28"/>
                <w:lang w:val="pt-PT"/>
              </w:rPr>
              <w:t>%</w:t>
            </w:r>
          </w:p>
        </w:tc>
      </w:tr>
      <w:tr w:rsidR="003566FD" w14:paraId="3FDB8B6D" w14:textId="77777777" w:rsidTr="003566FD">
        <w:trPr>
          <w:cantSplit/>
          <w:trHeight w:val="276"/>
        </w:trPr>
        <w:tc>
          <w:tcPr>
            <w:tcW w:w="1004" w:type="dxa"/>
            <w:tcBorders>
              <w:top w:val="nil"/>
              <w:left w:val="single" w:sz="4" w:space="0" w:color="000000"/>
              <w:bottom w:val="single" w:sz="4" w:space="0" w:color="000000"/>
              <w:right w:val="nil"/>
            </w:tcBorders>
            <w:vAlign w:val="center"/>
            <w:hideMark/>
          </w:tcPr>
          <w:p w14:paraId="3F432229" w14:textId="77777777" w:rsidR="003566FD" w:rsidRDefault="003566FD">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5" w:type="dxa"/>
            <w:tcBorders>
              <w:top w:val="nil"/>
              <w:left w:val="single" w:sz="4" w:space="0" w:color="000000"/>
              <w:bottom w:val="single" w:sz="4" w:space="0" w:color="000000"/>
              <w:right w:val="nil"/>
            </w:tcBorders>
            <w:hideMark/>
          </w:tcPr>
          <w:p w14:paraId="0D82646D" w14:textId="77777777" w:rsidR="003566FD" w:rsidRDefault="003566FD">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E5361CB" w14:textId="071FB871" w:rsidR="003566FD" w:rsidRDefault="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 xml:space="preserve">6,66 </w:t>
            </w:r>
            <w:r w:rsidR="003566FD">
              <w:rPr>
                <w:rFonts w:ascii="Arial Narrow" w:hAnsi="Arial Narrow" w:cs="Arial Narrow"/>
                <w:sz w:val="28"/>
                <w:szCs w:val="28"/>
                <w:lang w:val="pt-PT"/>
              </w:rPr>
              <w:t>%</w:t>
            </w:r>
          </w:p>
        </w:tc>
      </w:tr>
      <w:tr w:rsidR="003566FD" w14:paraId="424AF075" w14:textId="77777777" w:rsidTr="003566FD">
        <w:trPr>
          <w:cantSplit/>
          <w:trHeight w:val="276"/>
        </w:trPr>
        <w:tc>
          <w:tcPr>
            <w:tcW w:w="7099" w:type="dxa"/>
            <w:gridSpan w:val="2"/>
            <w:tcBorders>
              <w:top w:val="nil"/>
              <w:left w:val="single" w:sz="4" w:space="0" w:color="000000"/>
              <w:bottom w:val="single" w:sz="4" w:space="0" w:color="000000"/>
              <w:right w:val="nil"/>
            </w:tcBorders>
            <w:vAlign w:val="center"/>
            <w:hideMark/>
          </w:tcPr>
          <w:p w14:paraId="6480B6E7" w14:textId="77777777" w:rsidR="003566FD" w:rsidRDefault="003566FD">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38F5A1BF" w14:textId="329C4A91" w:rsidR="003566FD" w:rsidRDefault="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11,5 %</w:t>
            </w:r>
          </w:p>
        </w:tc>
      </w:tr>
    </w:tbl>
    <w:p w14:paraId="341CC3DB" w14:textId="77777777" w:rsidR="00391A6F" w:rsidRDefault="00391A6F" w:rsidP="00391A6F">
      <w:pPr>
        <w:jc w:val="both"/>
        <w:rPr>
          <w:rFonts w:ascii="Arial Narrow" w:hAnsi="Arial Narrow" w:cs="Arial Narrow"/>
          <w:kern w:val="2"/>
          <w:sz w:val="27"/>
          <w:szCs w:val="27"/>
          <w:lang w:val="pt-PT" w:eastAsia="ar-SA"/>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566FD" w14:paraId="01ACCDE4" w14:textId="77777777" w:rsidTr="005E4226">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672BEF28" w14:textId="77777777" w:rsidR="003566FD" w:rsidRDefault="003566FD">
            <w:pPr>
              <w:pStyle w:val="Ttulo3"/>
              <w:tabs>
                <w:tab w:val="left" w:pos="-70"/>
              </w:tabs>
              <w:snapToGrid w:val="0"/>
              <w:ind w:right="-70"/>
              <w:jc w:val="center"/>
              <w:rPr>
                <w:rFonts w:ascii="Arial Narrow" w:eastAsia="Times New Roman" w:hAnsi="Arial Narrow" w:cs="Arial Narrow"/>
                <w:sz w:val="27"/>
                <w:szCs w:val="27"/>
              </w:rPr>
            </w:pPr>
            <w:r>
              <w:rPr>
                <w:rFonts w:ascii="Arial Narrow" w:hAnsi="Arial Narrow" w:cs="Arial Narrow"/>
                <w:sz w:val="27"/>
                <w:szCs w:val="27"/>
              </w:rPr>
              <w:t>LOTE 14</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1B82BD81" w14:textId="77777777" w:rsidR="003566FD" w:rsidRDefault="003566FD">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ÔNIBUS DA MARCA MERCEDES BENS</w:t>
            </w:r>
          </w:p>
        </w:tc>
      </w:tr>
      <w:tr w:rsidR="003566FD" w14:paraId="470D9D87" w14:textId="77777777" w:rsidTr="005E4226">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5D635701" w14:textId="77777777" w:rsidR="003566FD" w:rsidRDefault="003566FD">
            <w:pPr>
              <w:pStyle w:val="Ttulo3"/>
              <w:tabs>
                <w:tab w:val="left" w:pos="708"/>
              </w:tabs>
              <w:snapToGrid w:val="0"/>
              <w:ind w:right="-70"/>
              <w:rPr>
                <w:rFonts w:ascii="Arial Narrow" w:hAnsi="Arial Narrow" w:cs="Arial Narrow"/>
              </w:rPr>
            </w:pPr>
            <w:r>
              <w:rPr>
                <w:rFonts w:ascii="Arial Narrow" w:hAnsi="Arial Narrow" w:cs="Arial Narrow"/>
              </w:rPr>
              <w:t>VALOR ESTIMADO PARA O LOTE: R$ 45.000,00.</w:t>
            </w:r>
          </w:p>
        </w:tc>
      </w:tr>
      <w:tr w:rsidR="003566FD" w14:paraId="3E6312B6" w14:textId="77777777" w:rsidTr="005E4226">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70611E8E" w14:textId="77777777" w:rsidR="003566FD" w:rsidRDefault="003566FD">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58DE179C" w14:textId="77777777" w:rsidR="003566FD" w:rsidRDefault="003566FD">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5B3C9669" w14:textId="77777777" w:rsidR="003566FD" w:rsidRDefault="003566FD">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5E4226" w14:paraId="1913B63D" w14:textId="77777777" w:rsidTr="005E4226">
        <w:trPr>
          <w:cantSplit/>
          <w:trHeight w:val="276"/>
        </w:trPr>
        <w:tc>
          <w:tcPr>
            <w:tcW w:w="1004" w:type="dxa"/>
            <w:tcBorders>
              <w:top w:val="nil"/>
              <w:left w:val="single" w:sz="4" w:space="0" w:color="000000"/>
              <w:bottom w:val="single" w:sz="4" w:space="0" w:color="000000"/>
              <w:right w:val="nil"/>
            </w:tcBorders>
            <w:vAlign w:val="center"/>
            <w:hideMark/>
          </w:tcPr>
          <w:p w14:paraId="79D19E6A" w14:textId="77777777"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79B74197" w14:textId="77777777" w:rsidR="005E4226" w:rsidRDefault="005E4226" w:rsidP="005E4226">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065C2C14" w14:textId="1CD9BC7E"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6,66 %</w:t>
            </w:r>
          </w:p>
        </w:tc>
      </w:tr>
      <w:tr w:rsidR="005E4226" w14:paraId="22488AB7" w14:textId="77777777" w:rsidTr="005E4226">
        <w:trPr>
          <w:cantSplit/>
          <w:trHeight w:val="276"/>
        </w:trPr>
        <w:tc>
          <w:tcPr>
            <w:tcW w:w="1004" w:type="dxa"/>
            <w:tcBorders>
              <w:top w:val="nil"/>
              <w:left w:val="single" w:sz="4" w:space="0" w:color="000000"/>
              <w:bottom w:val="single" w:sz="4" w:space="0" w:color="000000"/>
              <w:right w:val="nil"/>
            </w:tcBorders>
            <w:vAlign w:val="center"/>
            <w:hideMark/>
          </w:tcPr>
          <w:p w14:paraId="2442F3C4" w14:textId="77777777"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378E631F" w14:textId="77777777" w:rsidR="005E4226" w:rsidRDefault="005E4226" w:rsidP="005E4226">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6C7D6996" w14:textId="54F1B1EF"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27,64 %</w:t>
            </w:r>
          </w:p>
        </w:tc>
      </w:tr>
      <w:tr w:rsidR="005E4226" w14:paraId="18800DE8" w14:textId="77777777" w:rsidTr="005E4226">
        <w:trPr>
          <w:cantSplit/>
          <w:trHeight w:val="276"/>
        </w:trPr>
        <w:tc>
          <w:tcPr>
            <w:tcW w:w="1004" w:type="dxa"/>
            <w:tcBorders>
              <w:top w:val="nil"/>
              <w:left w:val="single" w:sz="4" w:space="0" w:color="000000"/>
              <w:bottom w:val="single" w:sz="4" w:space="0" w:color="000000"/>
              <w:right w:val="nil"/>
            </w:tcBorders>
            <w:vAlign w:val="center"/>
            <w:hideMark/>
          </w:tcPr>
          <w:p w14:paraId="53FE659F" w14:textId="77777777"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618D681D" w14:textId="77777777" w:rsidR="005E4226" w:rsidRDefault="005E4226" w:rsidP="005E4226">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08E01B32" w14:textId="6461935C"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6,66 %</w:t>
            </w:r>
          </w:p>
        </w:tc>
      </w:tr>
      <w:tr w:rsidR="003566FD" w14:paraId="501CD2B1" w14:textId="77777777" w:rsidTr="005E4226">
        <w:trPr>
          <w:cantSplit/>
          <w:trHeight w:val="276"/>
        </w:trPr>
        <w:tc>
          <w:tcPr>
            <w:tcW w:w="7100" w:type="dxa"/>
            <w:gridSpan w:val="2"/>
            <w:tcBorders>
              <w:top w:val="nil"/>
              <w:left w:val="single" w:sz="4" w:space="0" w:color="000000"/>
              <w:bottom w:val="single" w:sz="4" w:space="0" w:color="000000"/>
              <w:right w:val="nil"/>
            </w:tcBorders>
            <w:vAlign w:val="center"/>
            <w:hideMark/>
          </w:tcPr>
          <w:p w14:paraId="03A22E5D" w14:textId="77777777" w:rsidR="003566FD" w:rsidRDefault="003566FD">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7FD95849" w14:textId="11618D66" w:rsidR="003566FD" w:rsidRDefault="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11,5 %</w:t>
            </w:r>
          </w:p>
        </w:tc>
      </w:tr>
    </w:tbl>
    <w:p w14:paraId="7CCBB8F9" w14:textId="77777777" w:rsidR="003566FD" w:rsidRDefault="003566FD" w:rsidP="003566FD">
      <w:pPr>
        <w:pStyle w:val="Ttulo2"/>
        <w:tabs>
          <w:tab w:val="left" w:pos="0"/>
        </w:tabs>
        <w:rPr>
          <w:rFonts w:ascii="Times New Roman" w:hAnsi="Times New Roman" w:cs="Times New Roman"/>
          <w:i w:val="0"/>
          <w:kern w:val="2"/>
          <w:szCs w:val="24"/>
          <w:lang w:eastAsia="ar-SA"/>
        </w:rPr>
      </w:pPr>
    </w:p>
    <w:p w14:paraId="2E841F25" w14:textId="77777777" w:rsidR="003566FD" w:rsidRDefault="003566FD" w:rsidP="003566FD">
      <w:pPr>
        <w:rPr>
          <w:rFonts w:ascii="Times New Roman" w:hAnsi="Times New Roman"/>
        </w:rPr>
      </w:pPr>
    </w:p>
    <w:tbl>
      <w:tblPr>
        <w:tblW w:w="9510" w:type="dxa"/>
        <w:tblInd w:w="59" w:type="dxa"/>
        <w:tblLayout w:type="fixed"/>
        <w:tblCellMar>
          <w:left w:w="70" w:type="dxa"/>
          <w:right w:w="70" w:type="dxa"/>
        </w:tblCellMar>
        <w:tblLook w:val="04A0" w:firstRow="1" w:lastRow="0" w:firstColumn="1" w:lastColumn="0" w:noHBand="0" w:noVBand="1"/>
      </w:tblPr>
      <w:tblGrid>
        <w:gridCol w:w="1004"/>
        <w:gridCol w:w="6096"/>
        <w:gridCol w:w="2410"/>
      </w:tblGrid>
      <w:tr w:rsidR="003566FD" w14:paraId="4AF54526" w14:textId="77777777" w:rsidTr="005E4226">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1DAB9D7E" w14:textId="77777777" w:rsidR="003566FD" w:rsidRDefault="003566FD">
            <w:pPr>
              <w:pStyle w:val="Ttulo3"/>
              <w:tabs>
                <w:tab w:val="left" w:pos="-70"/>
              </w:tabs>
              <w:snapToGrid w:val="0"/>
              <w:ind w:right="-70"/>
              <w:jc w:val="center"/>
              <w:rPr>
                <w:rFonts w:ascii="Arial Narrow" w:hAnsi="Arial Narrow" w:cs="Arial Narrow"/>
                <w:sz w:val="27"/>
                <w:szCs w:val="27"/>
              </w:rPr>
            </w:pPr>
            <w:r>
              <w:rPr>
                <w:rFonts w:ascii="Arial Narrow" w:hAnsi="Arial Narrow" w:cs="Arial Narrow"/>
                <w:sz w:val="27"/>
                <w:szCs w:val="27"/>
              </w:rPr>
              <w:t>LOTE 15</w:t>
            </w:r>
          </w:p>
        </w:tc>
        <w:tc>
          <w:tcPr>
            <w:tcW w:w="8506" w:type="dxa"/>
            <w:gridSpan w:val="2"/>
            <w:tcBorders>
              <w:top w:val="single" w:sz="4" w:space="0" w:color="000000"/>
              <w:left w:val="single" w:sz="4" w:space="0" w:color="000000"/>
              <w:bottom w:val="single" w:sz="4" w:space="0" w:color="000000"/>
              <w:right w:val="single" w:sz="4" w:space="0" w:color="000000"/>
            </w:tcBorders>
            <w:vAlign w:val="center"/>
            <w:hideMark/>
          </w:tcPr>
          <w:p w14:paraId="5BC5B673" w14:textId="77777777" w:rsidR="003566FD" w:rsidRDefault="003566FD">
            <w:pPr>
              <w:pStyle w:val="Ttulo3"/>
              <w:tabs>
                <w:tab w:val="left" w:pos="708"/>
              </w:tabs>
              <w:snapToGrid w:val="0"/>
              <w:ind w:right="-70"/>
              <w:jc w:val="center"/>
              <w:rPr>
                <w:rFonts w:ascii="Arial Narrow" w:hAnsi="Arial Narrow" w:cs="Arial Narrow"/>
                <w:sz w:val="28"/>
                <w:szCs w:val="28"/>
              </w:rPr>
            </w:pPr>
            <w:r>
              <w:rPr>
                <w:rFonts w:ascii="Arial Narrow" w:hAnsi="Arial Narrow" w:cs="Arial Narrow"/>
                <w:sz w:val="28"/>
                <w:szCs w:val="28"/>
              </w:rPr>
              <w:t>VEÍCULOS ÔNIBUS DA MARCA VOLKSWAGEN</w:t>
            </w:r>
          </w:p>
        </w:tc>
      </w:tr>
      <w:tr w:rsidR="003566FD" w14:paraId="1CB48459" w14:textId="77777777" w:rsidTr="005E4226">
        <w:trPr>
          <w:cantSplit/>
          <w:trHeight w:val="276"/>
        </w:trPr>
        <w:tc>
          <w:tcPr>
            <w:tcW w:w="9510" w:type="dxa"/>
            <w:gridSpan w:val="3"/>
            <w:tcBorders>
              <w:top w:val="single" w:sz="4" w:space="0" w:color="000000"/>
              <w:left w:val="single" w:sz="4" w:space="0" w:color="000000"/>
              <w:bottom w:val="single" w:sz="4" w:space="0" w:color="000000"/>
              <w:right w:val="single" w:sz="4" w:space="0" w:color="000000"/>
            </w:tcBorders>
            <w:vAlign w:val="center"/>
            <w:hideMark/>
          </w:tcPr>
          <w:p w14:paraId="3E6AA7CF" w14:textId="77777777" w:rsidR="003566FD" w:rsidRDefault="003566FD">
            <w:pPr>
              <w:pStyle w:val="Ttulo3"/>
              <w:tabs>
                <w:tab w:val="left" w:pos="708"/>
              </w:tabs>
              <w:snapToGrid w:val="0"/>
              <w:ind w:right="-70"/>
              <w:rPr>
                <w:rFonts w:ascii="Arial Narrow" w:hAnsi="Arial Narrow" w:cs="Arial Narrow"/>
              </w:rPr>
            </w:pPr>
            <w:r>
              <w:rPr>
                <w:rFonts w:ascii="Arial Narrow" w:hAnsi="Arial Narrow" w:cs="Arial Narrow"/>
              </w:rPr>
              <w:t>VALOR ESTIMADO PARA O LOTE: R$ 65.250,00.</w:t>
            </w:r>
          </w:p>
        </w:tc>
      </w:tr>
      <w:tr w:rsidR="003566FD" w14:paraId="71C316D1" w14:textId="77777777" w:rsidTr="005E4226">
        <w:trPr>
          <w:cantSplit/>
          <w:trHeight w:val="276"/>
        </w:trPr>
        <w:tc>
          <w:tcPr>
            <w:tcW w:w="1004" w:type="dxa"/>
            <w:tcBorders>
              <w:top w:val="single" w:sz="4" w:space="0" w:color="000000"/>
              <w:left w:val="single" w:sz="4" w:space="0" w:color="000000"/>
              <w:bottom w:val="single" w:sz="4" w:space="0" w:color="000000"/>
              <w:right w:val="nil"/>
            </w:tcBorders>
            <w:vAlign w:val="center"/>
            <w:hideMark/>
          </w:tcPr>
          <w:p w14:paraId="5445FD22" w14:textId="77777777" w:rsidR="003566FD" w:rsidRDefault="003566FD">
            <w:pPr>
              <w:pStyle w:val="Ttulo3"/>
              <w:tabs>
                <w:tab w:val="left" w:pos="-70"/>
              </w:tabs>
              <w:snapToGrid w:val="0"/>
              <w:ind w:right="-70"/>
              <w:jc w:val="center"/>
              <w:rPr>
                <w:rFonts w:ascii="Arial" w:hAnsi="Arial" w:cs="Arial"/>
                <w:sz w:val="28"/>
                <w:szCs w:val="28"/>
              </w:rPr>
            </w:pPr>
            <w:r>
              <w:rPr>
                <w:rFonts w:ascii="Arial" w:hAnsi="Arial" w:cs="Arial"/>
                <w:sz w:val="28"/>
                <w:szCs w:val="28"/>
              </w:rPr>
              <w:t>ITEM</w:t>
            </w:r>
          </w:p>
        </w:tc>
        <w:tc>
          <w:tcPr>
            <w:tcW w:w="6096" w:type="dxa"/>
            <w:tcBorders>
              <w:top w:val="single" w:sz="4" w:space="0" w:color="000000"/>
              <w:left w:val="single" w:sz="4" w:space="0" w:color="000000"/>
              <w:bottom w:val="single" w:sz="4" w:space="0" w:color="000000"/>
              <w:right w:val="nil"/>
            </w:tcBorders>
            <w:vAlign w:val="center"/>
            <w:hideMark/>
          </w:tcPr>
          <w:p w14:paraId="1C0CE10A" w14:textId="77777777" w:rsidR="003566FD" w:rsidRDefault="003566FD">
            <w:pPr>
              <w:snapToGrid w:val="0"/>
              <w:ind w:right="-70"/>
              <w:jc w:val="center"/>
              <w:rPr>
                <w:rFonts w:ascii="Arial" w:hAnsi="Arial" w:cs="Arial"/>
                <w:b/>
                <w:bCs/>
                <w:sz w:val="28"/>
                <w:szCs w:val="28"/>
              </w:rPr>
            </w:pPr>
            <w:r>
              <w:rPr>
                <w:rFonts w:ascii="Arial" w:hAnsi="Arial" w:cs="Arial"/>
                <w:b/>
                <w:bCs/>
              </w:rPr>
              <w:t>ESPECIFICAÇÃO</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3521EE63" w14:textId="77777777" w:rsidR="003566FD" w:rsidRDefault="003566FD">
            <w:pPr>
              <w:pStyle w:val="Ttulo3"/>
              <w:tabs>
                <w:tab w:val="left" w:pos="708"/>
              </w:tabs>
              <w:snapToGrid w:val="0"/>
              <w:ind w:right="-70"/>
              <w:jc w:val="center"/>
              <w:rPr>
                <w:rFonts w:ascii="Arial" w:hAnsi="Arial" w:cs="Arial"/>
                <w:sz w:val="28"/>
                <w:szCs w:val="28"/>
              </w:rPr>
            </w:pPr>
            <w:r>
              <w:rPr>
                <w:rFonts w:ascii="Arial" w:hAnsi="Arial" w:cs="Arial"/>
                <w:sz w:val="28"/>
                <w:szCs w:val="28"/>
              </w:rPr>
              <w:t xml:space="preserve">PERCENTUAL DE DESCONTO </w:t>
            </w:r>
          </w:p>
        </w:tc>
      </w:tr>
      <w:tr w:rsidR="005E4226" w14:paraId="24809FDD" w14:textId="77777777" w:rsidTr="005E4226">
        <w:trPr>
          <w:cantSplit/>
          <w:trHeight w:val="276"/>
        </w:trPr>
        <w:tc>
          <w:tcPr>
            <w:tcW w:w="1004" w:type="dxa"/>
            <w:tcBorders>
              <w:top w:val="nil"/>
              <w:left w:val="single" w:sz="4" w:space="0" w:color="000000"/>
              <w:bottom w:val="single" w:sz="4" w:space="0" w:color="000000"/>
              <w:right w:val="nil"/>
            </w:tcBorders>
            <w:vAlign w:val="center"/>
            <w:hideMark/>
          </w:tcPr>
          <w:p w14:paraId="644F3B5F" w14:textId="77777777"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w:t>
            </w:r>
          </w:p>
        </w:tc>
        <w:tc>
          <w:tcPr>
            <w:tcW w:w="6096" w:type="dxa"/>
            <w:tcBorders>
              <w:top w:val="nil"/>
              <w:left w:val="single" w:sz="4" w:space="0" w:color="000000"/>
              <w:bottom w:val="single" w:sz="4" w:space="0" w:color="000000"/>
              <w:right w:val="nil"/>
            </w:tcBorders>
            <w:hideMark/>
          </w:tcPr>
          <w:p w14:paraId="4EA597A2" w14:textId="77777777" w:rsidR="005E4226" w:rsidRDefault="005E4226" w:rsidP="005E4226">
            <w:pPr>
              <w:snapToGrid w:val="0"/>
              <w:ind w:right="-70"/>
              <w:rPr>
                <w:rFonts w:ascii="Arial Narrow" w:hAnsi="Arial Narrow" w:cs="Arial Narrow"/>
                <w:sz w:val="28"/>
                <w:szCs w:val="28"/>
                <w:lang w:val="pt-PT"/>
              </w:rPr>
            </w:pPr>
            <w:r>
              <w:rPr>
                <w:rFonts w:ascii="Arial Narrow" w:hAnsi="Arial Narrow" w:cs="Arial Narrow"/>
                <w:sz w:val="28"/>
                <w:szCs w:val="28"/>
                <w:lang w:val="pt-PT"/>
              </w:rPr>
              <w:t>Peça original</w:t>
            </w:r>
          </w:p>
        </w:tc>
        <w:tc>
          <w:tcPr>
            <w:tcW w:w="2410" w:type="dxa"/>
            <w:tcBorders>
              <w:top w:val="nil"/>
              <w:left w:val="single" w:sz="4" w:space="0" w:color="000000"/>
              <w:bottom w:val="single" w:sz="4" w:space="0" w:color="000000"/>
              <w:right w:val="single" w:sz="4" w:space="0" w:color="000000"/>
            </w:tcBorders>
            <w:hideMark/>
          </w:tcPr>
          <w:p w14:paraId="41B6FFD0" w14:textId="2717D1EF"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6,66 %</w:t>
            </w:r>
          </w:p>
        </w:tc>
      </w:tr>
      <w:tr w:rsidR="005E4226" w14:paraId="25E23398" w14:textId="77777777" w:rsidTr="005E4226">
        <w:trPr>
          <w:cantSplit/>
          <w:trHeight w:val="276"/>
        </w:trPr>
        <w:tc>
          <w:tcPr>
            <w:tcW w:w="1004" w:type="dxa"/>
            <w:tcBorders>
              <w:top w:val="nil"/>
              <w:left w:val="single" w:sz="4" w:space="0" w:color="000000"/>
              <w:bottom w:val="single" w:sz="4" w:space="0" w:color="000000"/>
              <w:right w:val="nil"/>
            </w:tcBorders>
            <w:vAlign w:val="center"/>
            <w:hideMark/>
          </w:tcPr>
          <w:p w14:paraId="758197D4" w14:textId="77777777"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w:t>
            </w:r>
          </w:p>
        </w:tc>
        <w:tc>
          <w:tcPr>
            <w:tcW w:w="6096" w:type="dxa"/>
            <w:tcBorders>
              <w:top w:val="nil"/>
              <w:left w:val="single" w:sz="4" w:space="0" w:color="000000"/>
              <w:bottom w:val="single" w:sz="4" w:space="0" w:color="000000"/>
              <w:right w:val="nil"/>
            </w:tcBorders>
            <w:hideMark/>
          </w:tcPr>
          <w:p w14:paraId="07AAA937" w14:textId="77777777" w:rsidR="005E4226" w:rsidRDefault="005E4226" w:rsidP="005E4226">
            <w:pPr>
              <w:snapToGrid w:val="0"/>
              <w:ind w:right="-70"/>
              <w:rPr>
                <w:rFonts w:ascii="Arial Narrow" w:hAnsi="Arial Narrow" w:cs="Arial Narrow"/>
                <w:sz w:val="28"/>
                <w:szCs w:val="28"/>
                <w:lang w:val="pt-PT"/>
              </w:rPr>
            </w:pPr>
            <w:r>
              <w:rPr>
                <w:rFonts w:ascii="Arial Narrow" w:hAnsi="Arial Narrow" w:cs="Arial Narrow"/>
                <w:sz w:val="28"/>
                <w:szCs w:val="28"/>
                <w:lang w:val="pt-PT"/>
              </w:rPr>
              <w:t>Peça alternativa (mercado paralelo)</w:t>
            </w:r>
          </w:p>
        </w:tc>
        <w:tc>
          <w:tcPr>
            <w:tcW w:w="2410" w:type="dxa"/>
            <w:tcBorders>
              <w:top w:val="nil"/>
              <w:left w:val="single" w:sz="4" w:space="0" w:color="000000"/>
              <w:bottom w:val="single" w:sz="4" w:space="0" w:color="000000"/>
              <w:right w:val="single" w:sz="4" w:space="0" w:color="000000"/>
            </w:tcBorders>
            <w:hideMark/>
          </w:tcPr>
          <w:p w14:paraId="392A4692" w14:textId="67F10A61"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27,64 %</w:t>
            </w:r>
          </w:p>
        </w:tc>
      </w:tr>
      <w:tr w:rsidR="005E4226" w14:paraId="64E28327" w14:textId="77777777" w:rsidTr="005E4226">
        <w:trPr>
          <w:cantSplit/>
          <w:trHeight w:val="276"/>
        </w:trPr>
        <w:tc>
          <w:tcPr>
            <w:tcW w:w="1004" w:type="dxa"/>
            <w:tcBorders>
              <w:top w:val="nil"/>
              <w:left w:val="single" w:sz="4" w:space="0" w:color="000000"/>
              <w:bottom w:val="single" w:sz="4" w:space="0" w:color="000000"/>
              <w:right w:val="nil"/>
            </w:tcBorders>
            <w:vAlign w:val="center"/>
            <w:hideMark/>
          </w:tcPr>
          <w:p w14:paraId="71E21EEA" w14:textId="77777777"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3</w:t>
            </w:r>
          </w:p>
        </w:tc>
        <w:tc>
          <w:tcPr>
            <w:tcW w:w="6096" w:type="dxa"/>
            <w:tcBorders>
              <w:top w:val="nil"/>
              <w:left w:val="single" w:sz="4" w:space="0" w:color="000000"/>
              <w:bottom w:val="single" w:sz="4" w:space="0" w:color="000000"/>
              <w:right w:val="nil"/>
            </w:tcBorders>
            <w:hideMark/>
          </w:tcPr>
          <w:p w14:paraId="0AC8E8E7" w14:textId="77777777" w:rsidR="005E4226" w:rsidRDefault="005E4226" w:rsidP="005E4226">
            <w:pPr>
              <w:snapToGrid w:val="0"/>
              <w:ind w:right="-70"/>
              <w:rPr>
                <w:rFonts w:ascii="Arial Narrow" w:hAnsi="Arial Narrow" w:cs="Arial Narrow"/>
                <w:sz w:val="28"/>
                <w:szCs w:val="28"/>
                <w:lang w:val="pt-PT"/>
              </w:rPr>
            </w:pPr>
            <w:r>
              <w:rPr>
                <w:rFonts w:ascii="Arial Narrow" w:hAnsi="Arial Narrow" w:cs="Arial Narrow"/>
                <w:sz w:val="28"/>
                <w:szCs w:val="28"/>
                <w:lang w:val="pt-PT"/>
              </w:rPr>
              <w:t>Mão-de-obra</w:t>
            </w:r>
          </w:p>
        </w:tc>
        <w:tc>
          <w:tcPr>
            <w:tcW w:w="2410" w:type="dxa"/>
            <w:tcBorders>
              <w:top w:val="nil"/>
              <w:left w:val="single" w:sz="4" w:space="0" w:color="000000"/>
              <w:bottom w:val="single" w:sz="4" w:space="0" w:color="000000"/>
              <w:right w:val="single" w:sz="4" w:space="0" w:color="000000"/>
            </w:tcBorders>
            <w:hideMark/>
          </w:tcPr>
          <w:p w14:paraId="589B9CFD" w14:textId="103CE98E" w:rsidR="005E4226" w:rsidRDefault="005E4226" w:rsidP="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6,66 %</w:t>
            </w:r>
          </w:p>
        </w:tc>
      </w:tr>
      <w:tr w:rsidR="003566FD" w14:paraId="275C8EDE" w14:textId="77777777" w:rsidTr="005E4226">
        <w:trPr>
          <w:cantSplit/>
          <w:trHeight w:val="276"/>
        </w:trPr>
        <w:tc>
          <w:tcPr>
            <w:tcW w:w="7100" w:type="dxa"/>
            <w:gridSpan w:val="2"/>
            <w:tcBorders>
              <w:top w:val="nil"/>
              <w:left w:val="single" w:sz="4" w:space="0" w:color="000000"/>
              <w:bottom w:val="single" w:sz="4" w:space="0" w:color="000000"/>
              <w:right w:val="nil"/>
            </w:tcBorders>
            <w:vAlign w:val="center"/>
            <w:hideMark/>
          </w:tcPr>
          <w:p w14:paraId="60CE68ED" w14:textId="77777777" w:rsidR="003566FD" w:rsidRDefault="003566FD">
            <w:pPr>
              <w:snapToGrid w:val="0"/>
              <w:ind w:right="-70"/>
              <w:rPr>
                <w:rFonts w:ascii="Arial Narrow" w:hAnsi="Arial Narrow" w:cs="Arial Narrow"/>
                <w:sz w:val="28"/>
                <w:szCs w:val="28"/>
                <w:lang w:val="pt-PT"/>
              </w:rPr>
            </w:pPr>
            <w:r>
              <w:rPr>
                <w:rFonts w:ascii="Arial Narrow" w:hAnsi="Arial Narrow" w:cs="Arial Narrow"/>
                <w:b/>
                <w:bCs/>
                <w:sz w:val="28"/>
                <w:szCs w:val="28"/>
                <w:lang w:val="pt-PT"/>
              </w:rPr>
              <w:t>Índice de desconto</w:t>
            </w:r>
            <w:r>
              <w:rPr>
                <w:rFonts w:ascii="Arial Narrow" w:hAnsi="Arial Narrow" w:cs="Arial Narrow"/>
                <w:sz w:val="28"/>
                <w:szCs w:val="28"/>
                <w:lang w:val="pt-PT"/>
              </w:rPr>
              <w:t xml:space="preserve"> (conforme item 10.3. do Edital)</w:t>
            </w:r>
          </w:p>
        </w:tc>
        <w:tc>
          <w:tcPr>
            <w:tcW w:w="2410" w:type="dxa"/>
            <w:tcBorders>
              <w:top w:val="nil"/>
              <w:left w:val="single" w:sz="4" w:space="0" w:color="000000"/>
              <w:bottom w:val="single" w:sz="4" w:space="0" w:color="000000"/>
              <w:right w:val="single" w:sz="4" w:space="0" w:color="000000"/>
            </w:tcBorders>
          </w:tcPr>
          <w:p w14:paraId="699C2C4E" w14:textId="667A4CE8" w:rsidR="003566FD" w:rsidRDefault="005E4226">
            <w:pPr>
              <w:snapToGrid w:val="0"/>
              <w:ind w:right="-70"/>
              <w:jc w:val="center"/>
              <w:rPr>
                <w:rFonts w:ascii="Arial Narrow" w:hAnsi="Arial Narrow" w:cs="Arial Narrow"/>
                <w:sz w:val="28"/>
                <w:szCs w:val="28"/>
                <w:lang w:val="pt-PT"/>
              </w:rPr>
            </w:pPr>
            <w:r>
              <w:rPr>
                <w:rFonts w:ascii="Arial Narrow" w:hAnsi="Arial Narrow" w:cs="Arial Narrow"/>
                <w:sz w:val="28"/>
                <w:szCs w:val="28"/>
                <w:lang w:val="pt-PT"/>
              </w:rPr>
              <w:t>11,5 %</w:t>
            </w:r>
          </w:p>
        </w:tc>
      </w:tr>
    </w:tbl>
    <w:p w14:paraId="24E1AF05" w14:textId="77777777" w:rsidR="003566FD" w:rsidRDefault="003566FD" w:rsidP="003566FD">
      <w:pPr>
        <w:pStyle w:val="Ttulo2"/>
        <w:tabs>
          <w:tab w:val="left" w:pos="0"/>
        </w:tabs>
        <w:rPr>
          <w:rFonts w:ascii="Arial Narrow" w:hAnsi="Arial Narrow" w:cs="Arial Narrow"/>
          <w:kern w:val="2"/>
          <w:szCs w:val="24"/>
          <w:lang w:val="pt-PT" w:eastAsia="ar-SA"/>
        </w:rPr>
      </w:pPr>
    </w:p>
    <w:p w14:paraId="509E71B4" w14:textId="77777777" w:rsidR="003566FD" w:rsidRDefault="003566FD" w:rsidP="00391A6F">
      <w:pPr>
        <w:jc w:val="both"/>
        <w:rPr>
          <w:rFonts w:ascii="Arial Narrow" w:hAnsi="Arial Narrow" w:cs="Arial Narrow"/>
          <w:kern w:val="2"/>
          <w:sz w:val="27"/>
          <w:szCs w:val="27"/>
          <w:lang w:val="pt-PT" w:eastAsia="ar-SA"/>
        </w:rPr>
      </w:pPr>
    </w:p>
    <w:p w14:paraId="4E92712A" w14:textId="77777777" w:rsidR="00391A6F" w:rsidRDefault="00391A6F" w:rsidP="00391A6F">
      <w:pPr>
        <w:jc w:val="both"/>
        <w:rPr>
          <w:rFonts w:ascii="Arial Narrow" w:hAnsi="Arial Narrow" w:cs="Arial Narrow"/>
          <w:sz w:val="27"/>
          <w:szCs w:val="27"/>
        </w:rPr>
      </w:pPr>
    </w:p>
    <w:p w14:paraId="645BF616" w14:textId="77777777" w:rsidR="00A95B07" w:rsidRDefault="00A95B07" w:rsidP="00391A6F">
      <w:pPr>
        <w:jc w:val="both"/>
        <w:rPr>
          <w:rFonts w:ascii="Arial Narrow" w:hAnsi="Arial Narrow" w:cs="Arial Narrow"/>
          <w:sz w:val="27"/>
          <w:szCs w:val="27"/>
        </w:rPr>
      </w:pPr>
    </w:p>
    <w:p w14:paraId="630C3278" w14:textId="2E8726B0"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1.1. A quantidade de veículos indicada na descrição de serviços deste Edital visa somente oferecer às proponentes elementos para avaliação potencial de serviços, sendo que tal quantitativo não constitui, sob nenhuma hipótese, garantia de volume de peças e serviços a ser requisitado, reservando-se ao MUNICÍPIO DE IGUATEMI (MS) o direito de alterar a distribuição da frota, adaptando-se às suas necessidades.</w:t>
      </w:r>
    </w:p>
    <w:p w14:paraId="65F91A1B" w14:textId="77777777" w:rsidR="00391A6F" w:rsidRDefault="00391A6F" w:rsidP="00391A6F">
      <w:pPr>
        <w:jc w:val="both"/>
        <w:rPr>
          <w:rFonts w:ascii="Arial Narrow" w:hAnsi="Arial Narrow" w:cs="Arial Narrow"/>
          <w:sz w:val="27"/>
          <w:szCs w:val="27"/>
        </w:rPr>
      </w:pPr>
    </w:p>
    <w:p w14:paraId="206B68F5"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1.2. O número de veículos indicados poderá, no transcorrer do contrato, sofrer alterações em seu quantitativo, visto que poderão ser incluídos novos veículos ou recolhimentos como inservíveis ou desnecessários.</w:t>
      </w:r>
    </w:p>
    <w:p w14:paraId="53A64F1A" w14:textId="77777777" w:rsidR="00391A6F" w:rsidRDefault="00391A6F" w:rsidP="00391A6F">
      <w:pPr>
        <w:jc w:val="both"/>
        <w:rPr>
          <w:rFonts w:ascii="Arial Narrow" w:hAnsi="Arial Narrow" w:cs="Arial Narrow"/>
          <w:sz w:val="27"/>
          <w:szCs w:val="27"/>
        </w:rPr>
      </w:pPr>
    </w:p>
    <w:p w14:paraId="2E3578F4"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2. ESPECIFICAÇÕES MÍNIMAS</w:t>
      </w:r>
    </w:p>
    <w:p w14:paraId="546E00AE" w14:textId="77777777" w:rsidR="00391A6F" w:rsidRDefault="00391A6F" w:rsidP="00391A6F">
      <w:pPr>
        <w:rPr>
          <w:rFonts w:ascii="Arial Narrow" w:hAnsi="Arial Narrow" w:cs="Arial Narrow"/>
          <w:sz w:val="27"/>
          <w:szCs w:val="27"/>
        </w:rPr>
      </w:pPr>
    </w:p>
    <w:p w14:paraId="1B1CFD76"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2.1. Realização dos serviços de manutenção preventiva e corretiva, incluindo o fornecimento de peças e mão-de-obra, compreendendo serviços de mecânica, elétrica, funilaria e chapeação, tapeçaria, geometria e balanceamento, para os veiculos pertencentes a frota do Município de Iguatemi (MS).</w:t>
      </w:r>
    </w:p>
    <w:p w14:paraId="42346113" w14:textId="77777777" w:rsidR="00391A6F" w:rsidRDefault="00391A6F" w:rsidP="00391A6F">
      <w:pPr>
        <w:autoSpaceDE w:val="0"/>
        <w:jc w:val="both"/>
        <w:rPr>
          <w:rFonts w:ascii="Arial Narrow" w:hAnsi="Arial Narrow" w:cs="Arial Narrow"/>
          <w:sz w:val="27"/>
          <w:szCs w:val="27"/>
          <w:lang w:val="pt-PT"/>
        </w:rPr>
      </w:pPr>
    </w:p>
    <w:p w14:paraId="6E7CDB22"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color w:val="000000"/>
          <w:sz w:val="27"/>
          <w:szCs w:val="27"/>
          <w:lang w:val="pt-PT"/>
        </w:rPr>
        <w:t>2.2.</w:t>
      </w:r>
      <w:r>
        <w:rPr>
          <w:rFonts w:ascii="Arial Narrow" w:hAnsi="Arial Narrow" w:cs="Arial Narrow"/>
          <w:sz w:val="27"/>
          <w:szCs w:val="27"/>
          <w:lang w:val="pt-PT"/>
        </w:rPr>
        <w:t xml:space="preserve"> A contratada poderá outorgar até 40% (quarenta por cento) do montante dos serviços contratados, que ocorrerá na forma de convênio ou terceirização, somente para empresas que não possuam restrições em prestar serviços ou efetuar fornecimentos para a Administraçao Pública, devendo para tanto possuir toda a documentação referente à habilitação exigida à contratada, conforme item 7. deste Edital, observado o que segue:</w:t>
      </w:r>
    </w:p>
    <w:p w14:paraId="46EFA143" w14:textId="77777777" w:rsidR="00391A6F" w:rsidRDefault="00391A6F" w:rsidP="00391A6F">
      <w:pPr>
        <w:autoSpaceDE w:val="0"/>
        <w:jc w:val="both"/>
        <w:rPr>
          <w:rFonts w:ascii="Arial Narrow" w:hAnsi="Arial Narrow" w:cs="Arial Narrow"/>
          <w:sz w:val="27"/>
          <w:szCs w:val="27"/>
          <w:lang w:val="pt-PT"/>
        </w:rPr>
      </w:pPr>
    </w:p>
    <w:p w14:paraId="720A4F31"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2.2.1. a documentação da empresa a ser outorgada deverá ser encaminhada à Seção de Contratos do Município de Iguatemi (MS), para análise; </w:t>
      </w:r>
    </w:p>
    <w:p w14:paraId="108D126D" w14:textId="77777777" w:rsidR="00391A6F" w:rsidRDefault="00391A6F" w:rsidP="00391A6F">
      <w:pPr>
        <w:autoSpaceDE w:val="0"/>
        <w:jc w:val="both"/>
        <w:rPr>
          <w:rFonts w:ascii="Arial Narrow" w:hAnsi="Arial Narrow" w:cs="Arial Narrow"/>
          <w:sz w:val="27"/>
          <w:szCs w:val="27"/>
          <w:lang w:val="pt-PT"/>
        </w:rPr>
      </w:pPr>
    </w:p>
    <w:p w14:paraId="0F088A63"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2.2.2. o MUNICÍPIO DE IGUATEMI (MS) efetuará diligências a qualquer tempo para verificar a(s) empresa(s) apresentada(s) pela contratada para a outorga. </w:t>
      </w:r>
    </w:p>
    <w:p w14:paraId="55B1A093" w14:textId="77777777" w:rsidR="00391A6F" w:rsidRDefault="00391A6F" w:rsidP="00391A6F">
      <w:pPr>
        <w:autoSpaceDE w:val="0"/>
        <w:jc w:val="both"/>
        <w:rPr>
          <w:rFonts w:ascii="Arial Narrow" w:hAnsi="Arial Narrow" w:cs="Arial Narrow"/>
          <w:color w:val="000000"/>
          <w:sz w:val="27"/>
          <w:szCs w:val="27"/>
          <w:lang w:val="pt-PT"/>
        </w:rPr>
      </w:pPr>
      <w:r>
        <w:rPr>
          <w:rFonts w:ascii="Arial Narrow" w:hAnsi="Arial Narrow" w:cs="Arial Narrow"/>
          <w:color w:val="000000"/>
          <w:sz w:val="27"/>
          <w:szCs w:val="27"/>
          <w:lang w:val="pt-PT"/>
        </w:rPr>
        <w:t xml:space="preserve">2.3. As peças utilizadas ou empregadas no serviço de manutenção preventiva ou corretiva deverão ser as indicadas pelo fabricante, podendo ser peças originais e/ou peças alternativas (mercado paralelo) novas, </w:t>
      </w:r>
      <w:r>
        <w:rPr>
          <w:rFonts w:ascii="Arial Narrow" w:hAnsi="Arial Narrow" w:cs="Arial Narrow"/>
          <w:b/>
          <w:bCs/>
          <w:color w:val="000000"/>
          <w:sz w:val="27"/>
          <w:szCs w:val="27"/>
          <w:lang w:val="pt-PT"/>
        </w:rPr>
        <w:t>sendo vedada a utilização de peças recondicionadas ou usadas</w:t>
      </w:r>
      <w:r>
        <w:rPr>
          <w:rFonts w:ascii="Arial Narrow" w:hAnsi="Arial Narrow" w:cs="Arial Narrow"/>
          <w:color w:val="000000"/>
          <w:sz w:val="27"/>
          <w:szCs w:val="27"/>
          <w:lang w:val="pt-PT"/>
        </w:rPr>
        <w:t>;</w:t>
      </w:r>
    </w:p>
    <w:p w14:paraId="1A6A127A" w14:textId="77777777" w:rsidR="00391A6F" w:rsidRDefault="00391A6F" w:rsidP="00391A6F">
      <w:pPr>
        <w:autoSpaceDE w:val="0"/>
        <w:jc w:val="both"/>
        <w:rPr>
          <w:rFonts w:ascii="Arial Narrow" w:hAnsi="Arial Narrow" w:cs="Arial Narrow"/>
          <w:color w:val="000000"/>
          <w:sz w:val="27"/>
          <w:szCs w:val="27"/>
          <w:lang w:val="pt-PT"/>
        </w:rPr>
      </w:pPr>
    </w:p>
    <w:p w14:paraId="72539B73"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color w:val="000000"/>
          <w:sz w:val="27"/>
          <w:szCs w:val="27"/>
          <w:lang w:val="pt-PT"/>
        </w:rPr>
        <w:t>2.3.1. a</w:t>
      </w:r>
      <w:r>
        <w:rPr>
          <w:rFonts w:ascii="Arial Narrow" w:hAnsi="Arial Narrow" w:cs="Arial Narrow"/>
          <w:sz w:val="27"/>
          <w:szCs w:val="27"/>
        </w:rPr>
        <w:t xml:space="preserve"> critério do MUNICÍPIO DE IGUATEMI (MS), as peças deverão passar por inspeção, realizada por Servidor Municipal, devidamente autorizado pelo Município de Iguatemi (MS) ou pelo Gestor do Contrato, bem como, eventualmente, por técnico contratado para este fim. </w:t>
      </w:r>
    </w:p>
    <w:p w14:paraId="0C7F6F69" w14:textId="77777777" w:rsidR="00391A6F" w:rsidRDefault="00391A6F" w:rsidP="00391A6F">
      <w:pPr>
        <w:autoSpaceDE w:val="0"/>
        <w:jc w:val="both"/>
        <w:rPr>
          <w:rFonts w:ascii="Arial Narrow" w:hAnsi="Arial Narrow" w:cs="Arial Narrow"/>
          <w:color w:val="000000"/>
          <w:sz w:val="27"/>
          <w:szCs w:val="27"/>
        </w:rPr>
      </w:pPr>
    </w:p>
    <w:p w14:paraId="0FE1C08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2.4. O MUNICÍPIO DE IGUATEMI (MS) reserva-se o direito de rejeitar qualquer serviço ou peça que não atenda as exigências, cabendo à empresa a reposição, sendo que a rejeição não poderá ser alegada como justificativa para atraso na execução dos serviços e nem acréscimo na cobrança de mão-de-obra. Também não isenta a empresa proponente de responsabilidade quanto ao cumprimento dos termos da garantia de serviço.</w:t>
      </w:r>
    </w:p>
    <w:p w14:paraId="62A3A30E" w14:textId="77777777" w:rsidR="00391A6F" w:rsidRDefault="00391A6F" w:rsidP="00391A6F">
      <w:pPr>
        <w:autoSpaceDE w:val="0"/>
        <w:jc w:val="both"/>
        <w:rPr>
          <w:rFonts w:ascii="Arial Narrow" w:hAnsi="Arial Narrow" w:cs="Arial Narrow"/>
          <w:sz w:val="27"/>
          <w:szCs w:val="27"/>
          <w:lang w:val="pt-PT"/>
        </w:rPr>
      </w:pPr>
    </w:p>
    <w:p w14:paraId="3AB329C7" w14:textId="77777777" w:rsidR="00391A6F" w:rsidRDefault="00391A6F" w:rsidP="00391A6F">
      <w:pPr>
        <w:autoSpaceDE w:val="0"/>
        <w:jc w:val="both"/>
        <w:rPr>
          <w:rFonts w:ascii="Arial Narrow" w:hAnsi="Arial Narrow" w:cs="Arial Narrow"/>
          <w:sz w:val="27"/>
          <w:szCs w:val="27"/>
          <w:lang w:val="pt-PT"/>
        </w:rPr>
      </w:pPr>
      <w:r>
        <w:rPr>
          <w:rFonts w:ascii="Arial Narrow" w:hAnsi="Arial Narrow" w:cs="Arial Narrow"/>
          <w:sz w:val="27"/>
          <w:szCs w:val="27"/>
          <w:lang w:val="pt-PT"/>
        </w:rPr>
        <w:t xml:space="preserve">2.5. Todos os materiais que forem substituídos, mesmo que inaproveitáveis, deverão permanecer na empresa contratada por até 30 (trinta) dias para fins de auditoria, com a indicação clara e segura, através de acondicionamento resistente, etiquetagem ou pintura com tinta apropriada, constando a identificação do VEICULO, a solicitação de serviço autorizada com </w:t>
      </w:r>
      <w:r>
        <w:rPr>
          <w:rFonts w:ascii="Arial Narrow" w:hAnsi="Arial Narrow" w:cs="Arial Narrow"/>
          <w:sz w:val="27"/>
          <w:szCs w:val="27"/>
          <w:lang w:val="pt-PT"/>
        </w:rPr>
        <w:lastRenderedPageBreak/>
        <w:t>número do orçamento e da nota fiscal e a descrição das peças utilizadas; findo este prazo deverão ser entregues ao MUNICÍPIO DE IGUATEMI (MS) ou o destino que este indicar.</w:t>
      </w:r>
    </w:p>
    <w:p w14:paraId="06567B08" w14:textId="77777777" w:rsidR="00391A6F" w:rsidRDefault="00391A6F" w:rsidP="00391A6F">
      <w:pPr>
        <w:autoSpaceDE w:val="0"/>
        <w:jc w:val="both"/>
        <w:rPr>
          <w:rFonts w:ascii="Arial Narrow" w:hAnsi="Arial Narrow" w:cs="Arial Narrow"/>
          <w:sz w:val="27"/>
          <w:szCs w:val="27"/>
          <w:lang w:val="pt-PT"/>
        </w:rPr>
      </w:pPr>
    </w:p>
    <w:p w14:paraId="3EBA9D2D" w14:textId="2D72EA94"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lang w:val="pt-PT"/>
        </w:rPr>
        <w:t xml:space="preserve">2.6. A contratada deverá </w:t>
      </w:r>
      <w:r>
        <w:rPr>
          <w:rFonts w:ascii="Arial Narrow" w:hAnsi="Arial Narrow" w:cs="Arial Narrow"/>
          <w:sz w:val="27"/>
          <w:szCs w:val="27"/>
        </w:rPr>
        <w:t xml:space="preserve">possuir: </w:t>
      </w:r>
    </w:p>
    <w:p w14:paraId="182C94D4" w14:textId="77777777" w:rsidR="00391A6F" w:rsidRDefault="00391A6F" w:rsidP="00391A6F">
      <w:pPr>
        <w:autoSpaceDE w:val="0"/>
        <w:jc w:val="both"/>
        <w:rPr>
          <w:rFonts w:ascii="Arial Narrow" w:hAnsi="Arial Narrow" w:cs="Arial Narrow"/>
          <w:sz w:val="27"/>
          <w:szCs w:val="27"/>
        </w:rPr>
      </w:pPr>
    </w:p>
    <w:p w14:paraId="01563574"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2.6.1. instalado e em funcionamento, equipamento de informática interligado à </w:t>
      </w:r>
      <w:r>
        <w:rPr>
          <w:rFonts w:ascii="Arial Narrow" w:hAnsi="Arial Narrow" w:cs="Arial Narrow"/>
          <w:i/>
          <w:iCs/>
          <w:sz w:val="27"/>
          <w:szCs w:val="27"/>
        </w:rPr>
        <w:t>internet</w:t>
      </w:r>
      <w:r>
        <w:rPr>
          <w:rFonts w:ascii="Arial Narrow" w:hAnsi="Arial Narrow" w:cs="Arial Narrow"/>
          <w:sz w:val="27"/>
          <w:szCs w:val="27"/>
        </w:rPr>
        <w:t>, visando a comunicação entre a empresa e a Prefeitura Municipal.</w:t>
      </w:r>
    </w:p>
    <w:p w14:paraId="634D4B9A" w14:textId="77777777" w:rsidR="00391A6F" w:rsidRDefault="00391A6F" w:rsidP="00391A6F">
      <w:pPr>
        <w:autoSpaceDE w:val="0"/>
        <w:jc w:val="both"/>
        <w:rPr>
          <w:rFonts w:ascii="Arial Narrow" w:hAnsi="Arial Narrow" w:cs="Arial Narrow"/>
          <w:sz w:val="27"/>
          <w:szCs w:val="27"/>
        </w:rPr>
      </w:pPr>
    </w:p>
    <w:p w14:paraId="275A3016"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2.6.2. instalado e em funcionamento, equipamento de informática para acesso ao Sistema </w:t>
      </w:r>
      <w:proofErr w:type="spellStart"/>
      <w:r>
        <w:rPr>
          <w:rFonts w:ascii="Arial Narrow" w:hAnsi="Arial Narrow" w:cs="Arial Narrow"/>
          <w:sz w:val="27"/>
          <w:szCs w:val="27"/>
        </w:rPr>
        <w:t>Audatex</w:t>
      </w:r>
      <w:proofErr w:type="spellEnd"/>
      <w:r>
        <w:rPr>
          <w:rFonts w:ascii="Arial Narrow" w:hAnsi="Arial Narrow" w:cs="Arial Narrow"/>
          <w:sz w:val="27"/>
          <w:szCs w:val="27"/>
        </w:rPr>
        <w:t xml:space="preserve">; </w:t>
      </w:r>
    </w:p>
    <w:p w14:paraId="49F37277" w14:textId="77777777" w:rsidR="00391A6F" w:rsidRDefault="00391A6F" w:rsidP="00391A6F">
      <w:pPr>
        <w:autoSpaceDE w:val="0"/>
        <w:jc w:val="both"/>
        <w:rPr>
          <w:rFonts w:ascii="Arial Narrow" w:hAnsi="Arial Narrow" w:cs="Arial Narrow"/>
          <w:sz w:val="27"/>
          <w:szCs w:val="27"/>
        </w:rPr>
      </w:pPr>
    </w:p>
    <w:p w14:paraId="1B7B1B18"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 xml:space="preserve">2.6.3. a tabela </w:t>
      </w:r>
      <w:proofErr w:type="spellStart"/>
      <w:r>
        <w:rPr>
          <w:rFonts w:ascii="Arial Narrow" w:hAnsi="Arial Narrow" w:cs="Arial Narrow"/>
          <w:sz w:val="27"/>
          <w:szCs w:val="27"/>
        </w:rPr>
        <w:t>tempária</w:t>
      </w:r>
      <w:proofErr w:type="spellEnd"/>
      <w:r>
        <w:rPr>
          <w:rFonts w:ascii="Arial Narrow" w:hAnsi="Arial Narrow" w:cs="Arial Narrow"/>
          <w:sz w:val="27"/>
          <w:szCs w:val="27"/>
        </w:rPr>
        <w:t xml:space="preserve"> fornecida pelo Sindicato das Empresas de Reparação de Veículos – </w:t>
      </w:r>
      <w:proofErr w:type="spellStart"/>
      <w:r>
        <w:rPr>
          <w:rFonts w:ascii="Arial Narrow" w:hAnsi="Arial Narrow" w:cs="Arial Narrow"/>
          <w:sz w:val="27"/>
          <w:szCs w:val="27"/>
        </w:rPr>
        <w:t>Sindirepa</w:t>
      </w:r>
      <w:proofErr w:type="spellEnd"/>
      <w:r>
        <w:rPr>
          <w:rFonts w:ascii="Arial Narrow" w:hAnsi="Arial Narrow" w:cs="Arial Narrow"/>
          <w:sz w:val="27"/>
          <w:szCs w:val="27"/>
        </w:rPr>
        <w:t xml:space="preserve"> – PR, considerando que Estado de Mato Grosso do Sul (MS) não possui tal tabela.</w:t>
      </w:r>
    </w:p>
    <w:p w14:paraId="5CCB35B8" w14:textId="77777777" w:rsidR="00391A6F" w:rsidRDefault="00391A6F" w:rsidP="00391A6F">
      <w:pPr>
        <w:autoSpaceDE w:val="0"/>
        <w:jc w:val="both"/>
        <w:rPr>
          <w:rFonts w:ascii="Arial Narrow" w:hAnsi="Arial Narrow" w:cs="Arial Narrow"/>
          <w:sz w:val="27"/>
          <w:szCs w:val="27"/>
        </w:rPr>
      </w:pPr>
    </w:p>
    <w:p w14:paraId="7AD8B10D" w14:textId="77777777" w:rsidR="00391A6F" w:rsidRDefault="00391A6F" w:rsidP="00391A6F">
      <w:pPr>
        <w:autoSpaceDE w:val="0"/>
        <w:jc w:val="both"/>
        <w:rPr>
          <w:rFonts w:ascii="Arial Narrow" w:hAnsi="Arial Narrow" w:cs="Arial Narrow"/>
          <w:sz w:val="27"/>
          <w:szCs w:val="27"/>
        </w:rPr>
      </w:pPr>
      <w:r>
        <w:rPr>
          <w:rFonts w:ascii="Arial Narrow" w:hAnsi="Arial Narrow" w:cs="Arial Narrow"/>
          <w:sz w:val="27"/>
          <w:szCs w:val="27"/>
        </w:rPr>
        <w:t>2.7. A contratada deverá fornecer ao Departamento de Frota do Município de Iguatemi (MS), orçamento prévio para cada serviço, incluindo peças e o tempo estimado de mão-de-obra necessária; sendo que o pedido de orçamento prévio para cada serviço pertinente os veículos serão encaminhados à empresa somente através do Departamento de Frota do Município de Iguatemi (MS) ou GESTOR DO CONTRATO.</w:t>
      </w:r>
    </w:p>
    <w:p w14:paraId="660D3E6D" w14:textId="77777777" w:rsidR="00391A6F" w:rsidRDefault="00391A6F" w:rsidP="00391A6F">
      <w:pPr>
        <w:autoSpaceDE w:val="0"/>
        <w:jc w:val="both"/>
        <w:rPr>
          <w:rFonts w:ascii="Arial Narrow" w:hAnsi="Arial Narrow" w:cs="Arial Narrow"/>
          <w:sz w:val="27"/>
          <w:szCs w:val="27"/>
          <w:shd w:val="clear" w:color="auto" w:fill="FFFF00"/>
          <w:lang w:val="pt-PT"/>
        </w:rPr>
      </w:pPr>
    </w:p>
    <w:p w14:paraId="2520BB6F"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2.8. A contratada deverá fornecer, sem qualquer ônus adicional para a contratante, todos os materiais, utensílios, equipamentos, ferramentas, instalações, transporte, ferramental especializado e tantos outros necessários para a completa realização dos serviços, inclusive os materiais para a limpeza de peças e acessórios quando o VEICULO estiver em manutenção, bem como executar a respectiva lavagem final, antes da entrega do mesmo ao MUNICÍPIO DE IGUATEMI (MS).</w:t>
      </w:r>
    </w:p>
    <w:p w14:paraId="73C35103" w14:textId="77777777" w:rsidR="00391A6F" w:rsidRDefault="00391A6F" w:rsidP="00391A6F">
      <w:pPr>
        <w:jc w:val="both"/>
        <w:rPr>
          <w:rFonts w:ascii="Arial Narrow" w:hAnsi="Arial Narrow" w:cs="Arial Narrow"/>
          <w:sz w:val="27"/>
          <w:szCs w:val="27"/>
        </w:rPr>
      </w:pPr>
    </w:p>
    <w:p w14:paraId="2707C911"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2.9. Caberá à comissão designada pelo Município de Iguatemi (MS) efetuar a vistoria nas instalações da licitante vencedora em até 24 (vinte e quatro) horas úteis após o encerramento da sessão pública, para que assim possa ser homologado pela autoridade superior o resultado final do certame.</w:t>
      </w:r>
    </w:p>
    <w:p w14:paraId="70B95715" w14:textId="77777777" w:rsidR="00391A6F" w:rsidRDefault="00391A6F" w:rsidP="00391A6F">
      <w:pPr>
        <w:jc w:val="both"/>
        <w:rPr>
          <w:rFonts w:ascii="Arial Narrow" w:hAnsi="Arial Narrow" w:cs="Arial Narrow"/>
          <w:sz w:val="27"/>
          <w:szCs w:val="27"/>
        </w:rPr>
      </w:pPr>
    </w:p>
    <w:p w14:paraId="114EAC87" w14:textId="77777777" w:rsidR="00391A6F" w:rsidRDefault="00391A6F" w:rsidP="00391A6F">
      <w:pPr>
        <w:jc w:val="both"/>
        <w:rPr>
          <w:rFonts w:ascii="Arial Narrow" w:hAnsi="Arial Narrow" w:cs="Arial Narrow"/>
          <w:sz w:val="27"/>
          <w:szCs w:val="27"/>
          <w:lang w:val="pt-PT"/>
        </w:rPr>
      </w:pPr>
      <w:r>
        <w:rPr>
          <w:rFonts w:ascii="Arial Narrow" w:hAnsi="Arial Narrow" w:cs="Arial Narrow"/>
          <w:sz w:val="27"/>
          <w:szCs w:val="27"/>
        </w:rPr>
        <w:t xml:space="preserve">2.10. A contratada deverá responsabilizar-se pelos veículos entregues para manutenção, obrigando-se a manter os mesmos segurados contra quaisquer acidentes, inclusive naturais, roubo e furto, assumindo ainda total responsabilidade por quaisquer danos ou prejuízos causados ao MUNICÍPIO DE IGUATEMI (MS) ou a </w:t>
      </w:r>
      <w:r>
        <w:rPr>
          <w:rFonts w:ascii="Arial Narrow" w:hAnsi="Arial Narrow" w:cs="Arial Narrow"/>
          <w:sz w:val="27"/>
          <w:szCs w:val="27"/>
          <w:lang w:val="pt-PT"/>
        </w:rPr>
        <w:t>terceiros, enquanto os veiculos estiverem sob sua guarda e quando seus empregados ou prepostos estiverem as conduzindo.</w:t>
      </w:r>
    </w:p>
    <w:p w14:paraId="123D801A" w14:textId="77777777" w:rsidR="00391A6F" w:rsidRDefault="00391A6F" w:rsidP="00391A6F">
      <w:pPr>
        <w:jc w:val="both"/>
        <w:rPr>
          <w:rFonts w:ascii="Arial Narrow" w:hAnsi="Arial Narrow" w:cs="Arial Narrow"/>
          <w:sz w:val="27"/>
          <w:szCs w:val="27"/>
        </w:rPr>
      </w:pPr>
    </w:p>
    <w:p w14:paraId="5C681CBE"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2.11. A contratada deverá facilitar o acesso aos locais em que estiverem sendo executados os serviços, de servidores ou auditores credenciados pelo Município de Iguatemi (MS).</w:t>
      </w:r>
    </w:p>
    <w:p w14:paraId="212380D0" w14:textId="77777777" w:rsidR="00391A6F" w:rsidRDefault="00391A6F" w:rsidP="00391A6F">
      <w:pPr>
        <w:jc w:val="both"/>
        <w:rPr>
          <w:rFonts w:ascii="Arial Narrow" w:hAnsi="Arial Narrow" w:cs="Arial Narrow"/>
          <w:sz w:val="27"/>
          <w:szCs w:val="27"/>
        </w:rPr>
      </w:pPr>
    </w:p>
    <w:p w14:paraId="6A117298" w14:textId="77777777" w:rsidR="00391A6F" w:rsidRDefault="00391A6F" w:rsidP="00391A6F">
      <w:pPr>
        <w:jc w:val="both"/>
        <w:rPr>
          <w:rFonts w:ascii="Arial Narrow" w:hAnsi="Arial Narrow" w:cs="Arial Narrow"/>
          <w:sz w:val="27"/>
          <w:szCs w:val="27"/>
        </w:rPr>
      </w:pPr>
      <w:r>
        <w:rPr>
          <w:rFonts w:ascii="Arial Narrow" w:hAnsi="Arial Narrow" w:cs="Arial Narrow"/>
          <w:sz w:val="27"/>
          <w:szCs w:val="27"/>
        </w:rPr>
        <w:t>2.12. A contratada deverá fornecer à contratante quando solicitado, todo o material e documentação técnica necessários para a perfeita administração e acompanhamento dos serviços realizados, tais como código das peças, tabela de preços, códigos e rotinas de operação, planos de manutenção recomendados pelo fabricante, tabela de tempo padrão de serviços e reparos, que servirão de referência para a execução dos serviços.</w:t>
      </w:r>
    </w:p>
    <w:p w14:paraId="78E2832F" w14:textId="1618F296" w:rsidR="00391A6F" w:rsidRDefault="00391A6F" w:rsidP="00391A6F">
      <w:pPr>
        <w:jc w:val="both"/>
        <w:rPr>
          <w:rFonts w:ascii="Arial Narrow" w:hAnsi="Arial Narrow" w:cs="Arial Narrow"/>
          <w:sz w:val="27"/>
          <w:szCs w:val="27"/>
        </w:rPr>
      </w:pPr>
      <w:r>
        <w:rPr>
          <w:rFonts w:ascii="Arial Narrow" w:hAnsi="Arial Narrow" w:cs="Arial Narrow"/>
          <w:sz w:val="27"/>
          <w:szCs w:val="27"/>
        </w:rPr>
        <w:lastRenderedPageBreak/>
        <w:t>2.13.</w:t>
      </w:r>
      <w:r>
        <w:rPr>
          <w:rFonts w:ascii="Arial Narrow" w:hAnsi="Arial Narrow" w:cs="Arial Narrow"/>
          <w:b/>
          <w:bCs/>
          <w:sz w:val="27"/>
          <w:szCs w:val="27"/>
        </w:rPr>
        <w:t xml:space="preserve"> </w:t>
      </w:r>
      <w:r>
        <w:rPr>
          <w:rFonts w:ascii="Arial Narrow" w:hAnsi="Arial Narrow" w:cs="Arial Narrow"/>
          <w:sz w:val="27"/>
          <w:szCs w:val="27"/>
        </w:rPr>
        <w:t>A contratada deverá fornecer ao MUNICÍPIO DE IGUATEMI (MS) mão-de-obra gratuita para troca de bateria, óleo, filtros de óleo e ar, palhetas do para-brisa e do vidro traseiro.</w:t>
      </w:r>
    </w:p>
    <w:p w14:paraId="24CFABB8" w14:textId="77777777" w:rsidR="00391A6F" w:rsidRDefault="00391A6F" w:rsidP="00391A6F">
      <w:pPr>
        <w:jc w:val="both"/>
        <w:rPr>
          <w:rFonts w:ascii="Arial Narrow" w:hAnsi="Arial Narrow" w:cs="Arial Narrow"/>
          <w:sz w:val="27"/>
          <w:szCs w:val="27"/>
        </w:rPr>
      </w:pPr>
    </w:p>
    <w:p w14:paraId="4DFB7F3F" w14:textId="77777777" w:rsidR="00391A6F" w:rsidRDefault="00391A6F" w:rsidP="00391A6F">
      <w:pPr>
        <w:rPr>
          <w:rFonts w:ascii="Arial Narrow" w:hAnsi="Arial Narrow" w:cs="Arial Narrow"/>
          <w:b/>
          <w:bCs/>
          <w:sz w:val="27"/>
          <w:szCs w:val="27"/>
        </w:rPr>
      </w:pPr>
      <w:r>
        <w:rPr>
          <w:rFonts w:ascii="Arial Narrow" w:hAnsi="Arial Narrow" w:cs="Arial Narrow"/>
          <w:b/>
          <w:bCs/>
          <w:sz w:val="27"/>
          <w:szCs w:val="27"/>
        </w:rPr>
        <w:t>3. CONDIÇÕES DA PRESTAÇÃO DO SERVIÇO</w:t>
      </w:r>
    </w:p>
    <w:p w14:paraId="444D5FB7" w14:textId="77777777" w:rsidR="00391A6F" w:rsidRDefault="00391A6F" w:rsidP="00391A6F">
      <w:pPr>
        <w:rPr>
          <w:rFonts w:ascii="Arial Narrow" w:hAnsi="Arial Narrow" w:cs="Arial Narrow"/>
          <w:b/>
          <w:bCs/>
          <w:sz w:val="27"/>
          <w:szCs w:val="27"/>
          <w:lang w:val="pt-PT"/>
        </w:rPr>
      </w:pPr>
    </w:p>
    <w:p w14:paraId="675DC26D" w14:textId="77777777" w:rsidR="00391A6F" w:rsidRDefault="00391A6F" w:rsidP="00391A6F">
      <w:pPr>
        <w:jc w:val="both"/>
        <w:rPr>
          <w:rFonts w:ascii="Arial Narrow" w:hAnsi="Arial Narrow" w:cs="Arial Narrow"/>
          <w:color w:val="000000"/>
          <w:sz w:val="27"/>
          <w:szCs w:val="27"/>
        </w:rPr>
      </w:pPr>
      <w:r>
        <w:rPr>
          <w:rFonts w:ascii="Arial Narrow" w:hAnsi="Arial Narrow" w:cs="Arial Narrow"/>
          <w:color w:val="000000"/>
          <w:sz w:val="27"/>
          <w:szCs w:val="27"/>
        </w:rPr>
        <w:t xml:space="preserve">3.1. Os serviços, quando autorizados pelo Município de Iguatemi (MS), deverão ser prestados nas próprias instalações da contratada ou das empresas conveniadas (terceirizadas), na área de circunscrição de Iguatemi (MS), devendo ter prioridade no atendimento, o qual deverá ser iniciado </w:t>
      </w:r>
      <w:r>
        <w:rPr>
          <w:rFonts w:ascii="Arial Narrow" w:hAnsi="Arial Narrow" w:cs="Arial Narrow"/>
          <w:b/>
          <w:bCs/>
          <w:color w:val="000000"/>
          <w:sz w:val="27"/>
          <w:szCs w:val="27"/>
        </w:rPr>
        <w:t>em até 04 (quatro) horas úteis</w:t>
      </w:r>
      <w:r>
        <w:rPr>
          <w:rFonts w:ascii="Arial Narrow" w:hAnsi="Arial Narrow" w:cs="Arial Narrow"/>
          <w:color w:val="000000"/>
          <w:sz w:val="27"/>
          <w:szCs w:val="27"/>
        </w:rPr>
        <w:t xml:space="preserve">, contadas a partir da entrega do VEICULO mediante a lavratura do Termo de Entrega do VEICULO à contratada, conforme modelo constante do ANEXO VIII deste Edital. </w:t>
      </w:r>
    </w:p>
    <w:p w14:paraId="12F8AC5D" w14:textId="77777777" w:rsidR="00391A6F" w:rsidRDefault="00391A6F" w:rsidP="00391A6F">
      <w:pPr>
        <w:jc w:val="both"/>
        <w:rPr>
          <w:rFonts w:ascii="Arial Narrow" w:hAnsi="Arial Narrow" w:cs="Arial Narrow"/>
          <w:sz w:val="27"/>
          <w:szCs w:val="27"/>
        </w:rPr>
      </w:pPr>
    </w:p>
    <w:p w14:paraId="68F91A50"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3.2. O recebimento provisório ocorrerá por ocasião da entrega da(s) VEICULO(s), mediante assinatura do responsável pela Secretaria Municipal a qual pertence o veículo.</w:t>
      </w:r>
    </w:p>
    <w:p w14:paraId="3773678C" w14:textId="77777777" w:rsidR="00391A6F" w:rsidRDefault="00391A6F" w:rsidP="00391A6F">
      <w:pPr>
        <w:pStyle w:val="Corpodetexto"/>
        <w:rPr>
          <w:rFonts w:ascii="Arial Narrow" w:hAnsi="Arial Narrow" w:cs="Arial Narrow"/>
          <w:sz w:val="27"/>
          <w:szCs w:val="27"/>
        </w:rPr>
      </w:pPr>
    </w:p>
    <w:p w14:paraId="615842B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 O recebimento definitivo do(s) serviço(s) prestado(s) se dará após a verificação, pelo Gestor do Contrato, da conformidade com as quantidades e especificações constantes do orçamento da contratada da forma como segue:</w:t>
      </w:r>
    </w:p>
    <w:p w14:paraId="12038287" w14:textId="77777777" w:rsidR="00391A6F" w:rsidRDefault="00391A6F" w:rsidP="00391A6F">
      <w:pPr>
        <w:pStyle w:val="Corpodetexto"/>
        <w:rPr>
          <w:rFonts w:ascii="Arial Narrow" w:hAnsi="Arial Narrow" w:cs="Arial Narrow"/>
          <w:sz w:val="27"/>
          <w:szCs w:val="27"/>
        </w:rPr>
      </w:pPr>
    </w:p>
    <w:p w14:paraId="2BB3430B"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 xml:space="preserve">3.3.1. sendo no mínimo satisfatórias, as verificações, será declarado o aceite; </w:t>
      </w:r>
    </w:p>
    <w:p w14:paraId="171FDA36" w14:textId="77777777" w:rsidR="00391A6F" w:rsidRDefault="00391A6F" w:rsidP="00391A6F">
      <w:pPr>
        <w:pStyle w:val="Corpodetexto"/>
        <w:rPr>
          <w:rFonts w:ascii="Arial Narrow" w:hAnsi="Arial Narrow" w:cs="Arial Narrow"/>
          <w:sz w:val="27"/>
          <w:szCs w:val="27"/>
        </w:rPr>
      </w:pPr>
    </w:p>
    <w:p w14:paraId="3C02FB98"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3.3.2. se as verificações resultarem insatisfatórias, será lavrado Termo de Recusa, no qual deverão ser descritas as divergências.</w:t>
      </w:r>
    </w:p>
    <w:p w14:paraId="597AD5FA" w14:textId="77777777" w:rsidR="00391A6F" w:rsidRDefault="00391A6F" w:rsidP="00391A6F">
      <w:pPr>
        <w:pStyle w:val="Corpodetexto"/>
        <w:rPr>
          <w:rFonts w:ascii="Arial Narrow" w:hAnsi="Arial Narrow" w:cs="Arial Narrow"/>
          <w:sz w:val="27"/>
          <w:szCs w:val="27"/>
        </w:rPr>
      </w:pPr>
    </w:p>
    <w:p w14:paraId="586FB6E7"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3.4. O(s) serviço(s) que for(em) recusado(s) deverá(ao) ser refeito(s) no prazo máximo igual ao tempo despendido para o serviço recusado, contados da data da notificação à contratada, sem qualquer ônus para o MUNICÍPIO DE IGUATEMI (MS), repetindo-se no recebimento do(s) serviço(s) em substituição, o procedimento descrito acima.</w:t>
      </w:r>
    </w:p>
    <w:p w14:paraId="50C8A903" w14:textId="77777777" w:rsidR="00391A6F" w:rsidRDefault="00391A6F" w:rsidP="00391A6F">
      <w:pPr>
        <w:pStyle w:val="Corpodetexto"/>
        <w:rPr>
          <w:rFonts w:ascii="Arial Narrow" w:hAnsi="Arial Narrow" w:cs="Arial Narrow"/>
          <w:sz w:val="27"/>
          <w:szCs w:val="27"/>
        </w:rPr>
      </w:pPr>
    </w:p>
    <w:p w14:paraId="3D08C3EA"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3.5. Se a substituição do(s) serviço(s) recusado(s) não for realizada no prazo máximo igual ao tempo despendido para o serviço recusado, a contratada estará sujeita às sanções previstas neste Edital e em Lei.</w:t>
      </w:r>
    </w:p>
    <w:p w14:paraId="1450AA19" w14:textId="77777777" w:rsidR="00391A6F" w:rsidRDefault="00391A6F" w:rsidP="00391A6F">
      <w:pPr>
        <w:pStyle w:val="Corpodetexto"/>
        <w:rPr>
          <w:rFonts w:ascii="Arial Narrow" w:hAnsi="Arial Narrow" w:cs="Arial Narrow"/>
          <w:sz w:val="27"/>
          <w:szCs w:val="27"/>
        </w:rPr>
      </w:pPr>
    </w:p>
    <w:p w14:paraId="759A3C7F"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3.6. O recebimento do(s) serviço(s), mesmo que definitivo, não exclui a responsabilidade da contratada pela qualidade e característica(s) do(s) serviço(s) realizado(s), cabendo-lhe sanar qualquer(quaisquer) irregularidade(s) detectada(s) quando da utilização da(s) VEICULO(s), durante o prazo de garantia do serviço.</w:t>
      </w:r>
    </w:p>
    <w:p w14:paraId="390FD5EA" w14:textId="77777777" w:rsidR="00391A6F" w:rsidRDefault="00391A6F" w:rsidP="00391A6F">
      <w:pPr>
        <w:jc w:val="both"/>
        <w:rPr>
          <w:rFonts w:ascii="Arial Narrow" w:hAnsi="Arial Narrow" w:cs="Arial Narrow"/>
          <w:sz w:val="27"/>
          <w:szCs w:val="27"/>
        </w:rPr>
      </w:pPr>
    </w:p>
    <w:p w14:paraId="2F8E3C90" w14:textId="77777777" w:rsidR="00391A6F" w:rsidRDefault="00391A6F" w:rsidP="00391A6F">
      <w:pPr>
        <w:jc w:val="both"/>
        <w:rPr>
          <w:rFonts w:ascii="Arial Narrow" w:hAnsi="Arial Narrow" w:cs="Arial Narrow"/>
          <w:sz w:val="28"/>
          <w:szCs w:val="28"/>
        </w:rPr>
      </w:pPr>
    </w:p>
    <w:p w14:paraId="7EB62FE2" w14:textId="77777777" w:rsidR="00391A6F" w:rsidRDefault="00391A6F" w:rsidP="00391A6F">
      <w:pPr>
        <w:pageBreakBefore/>
        <w:jc w:val="center"/>
        <w:rPr>
          <w:rFonts w:ascii="Arial Narrow" w:hAnsi="Arial Narrow" w:cs="Arial Narrow"/>
          <w:b/>
          <w:bCs/>
          <w:sz w:val="27"/>
          <w:szCs w:val="27"/>
        </w:rPr>
      </w:pPr>
      <w:r>
        <w:rPr>
          <w:rFonts w:ascii="Arial Narrow" w:hAnsi="Arial Narrow" w:cs="Arial Narrow"/>
          <w:b/>
          <w:bCs/>
          <w:sz w:val="27"/>
          <w:szCs w:val="27"/>
        </w:rPr>
        <w:lastRenderedPageBreak/>
        <w:t>ANEXO “B” AO CONTRATO</w:t>
      </w:r>
    </w:p>
    <w:p w14:paraId="2E57ED8F" w14:textId="77777777" w:rsidR="00391A6F" w:rsidRDefault="00391A6F" w:rsidP="00391A6F">
      <w:pPr>
        <w:pStyle w:val="Corpodetexto"/>
        <w:jc w:val="center"/>
        <w:rPr>
          <w:rFonts w:ascii="Arial Narrow" w:hAnsi="Arial Narrow"/>
          <w:b/>
          <w:bCs/>
          <w:sz w:val="27"/>
          <w:szCs w:val="27"/>
        </w:rPr>
      </w:pPr>
    </w:p>
    <w:p w14:paraId="7E41558C" w14:textId="77777777" w:rsidR="00391A6F" w:rsidRDefault="00391A6F" w:rsidP="00391A6F">
      <w:pPr>
        <w:pStyle w:val="Corpodetexto"/>
        <w:jc w:val="center"/>
        <w:rPr>
          <w:rFonts w:ascii="Arial Narrow" w:hAnsi="Arial Narrow" w:cs="Arial Narrow"/>
          <w:b/>
          <w:bCs/>
          <w:sz w:val="27"/>
          <w:szCs w:val="27"/>
        </w:rPr>
      </w:pPr>
      <w:r>
        <w:rPr>
          <w:rFonts w:ascii="Arial Narrow" w:hAnsi="Arial Narrow" w:cs="Arial Narrow"/>
          <w:b/>
          <w:bCs/>
          <w:sz w:val="27"/>
          <w:szCs w:val="27"/>
        </w:rPr>
        <w:t>TERMO DE ENTREGA DE VEICULO À CONTRATADA</w:t>
      </w:r>
    </w:p>
    <w:p w14:paraId="2B7BCA75" w14:textId="77777777" w:rsidR="00391A6F" w:rsidRDefault="00391A6F" w:rsidP="00391A6F">
      <w:pPr>
        <w:pStyle w:val="Corpodetexto"/>
        <w:rPr>
          <w:rFonts w:ascii="Arial Narrow" w:hAnsi="Arial Narrow"/>
          <w:sz w:val="27"/>
          <w:szCs w:val="27"/>
        </w:rPr>
      </w:pPr>
    </w:p>
    <w:p w14:paraId="4712A1E0" w14:textId="77777777" w:rsidR="00391A6F" w:rsidRDefault="00391A6F" w:rsidP="00391A6F">
      <w:pPr>
        <w:pStyle w:val="Corpodetexto"/>
        <w:rPr>
          <w:rFonts w:ascii="Arial Narrow" w:hAnsi="Arial Narrow"/>
          <w:sz w:val="27"/>
          <w:szCs w:val="27"/>
        </w:rPr>
      </w:pPr>
    </w:p>
    <w:p w14:paraId="30D8F122" w14:textId="77777777" w:rsidR="00391A6F" w:rsidRDefault="00391A6F" w:rsidP="00391A6F">
      <w:pPr>
        <w:pStyle w:val="Corpodetexto"/>
        <w:rPr>
          <w:rFonts w:ascii="Arial Narrow" w:hAnsi="Arial Narrow" w:cs="Arial Narrow"/>
          <w:sz w:val="27"/>
          <w:szCs w:val="27"/>
        </w:rPr>
      </w:pPr>
      <w:r>
        <w:rPr>
          <w:rFonts w:ascii="Arial Narrow" w:hAnsi="Arial Narrow" w:cs="Arial Narrow"/>
          <w:sz w:val="27"/>
          <w:szCs w:val="27"/>
        </w:rPr>
        <w:t>Aos ____dias do mês de ____________ do ano de ______, às ________h, recebi do ____(nome)________, ____(função)_____, da Prefeitura Municipal de Iguatemi (MS),   o VEICULO _(marca-modelo) _, placa ____________, para a realização de manutenção conforme autorização nº ________________, nas condições abaixo descritas:</w:t>
      </w:r>
    </w:p>
    <w:p w14:paraId="0DA76844" w14:textId="1C3ED8D9" w:rsidR="00391A6F" w:rsidRDefault="00391A6F" w:rsidP="00391A6F">
      <w:pPr>
        <w:pStyle w:val="Corpodetexto"/>
        <w:rPr>
          <w:rFonts w:ascii="Arial Narrow" w:hAnsi="Arial Narrow" w:cs="Arial Narrow"/>
          <w:b/>
          <w:bCs/>
          <w:sz w:val="27"/>
          <w:szCs w:val="27"/>
        </w:rPr>
      </w:pPr>
      <w:r>
        <w:rPr>
          <w:noProof/>
        </w:rPr>
        <w:drawing>
          <wp:anchor distT="0" distB="0" distL="0" distR="0" simplePos="0" relativeHeight="251656192" behindDoc="0" locked="0" layoutInCell="1" allowOverlap="1" wp14:anchorId="22FE728B" wp14:editId="39A223A9">
            <wp:simplePos x="0" y="0"/>
            <wp:positionH relativeFrom="column">
              <wp:posOffset>0</wp:posOffset>
            </wp:positionH>
            <wp:positionV relativeFrom="paragraph">
              <wp:posOffset>222885</wp:posOffset>
            </wp:positionV>
            <wp:extent cx="5941060" cy="3214370"/>
            <wp:effectExtent l="0" t="0" r="2540" b="5080"/>
            <wp:wrapTopAndBottom/>
            <wp:docPr id="163140578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1060" cy="3214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7"/>
          <w:szCs w:val="27"/>
        </w:rPr>
        <w:t>Automóvel</w:t>
      </w:r>
    </w:p>
    <w:p w14:paraId="6A57B40B" w14:textId="77777777" w:rsidR="00391A6F" w:rsidRDefault="00391A6F" w:rsidP="00391A6F">
      <w:pPr>
        <w:pStyle w:val="Corpodetexto"/>
        <w:jc w:val="center"/>
        <w:rPr>
          <w:rFonts w:ascii="Arial Narrow" w:hAnsi="Arial Narrow"/>
          <w:sz w:val="28"/>
          <w:szCs w:val="28"/>
        </w:rPr>
      </w:pPr>
    </w:p>
    <w:p w14:paraId="41A304CE"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549E6DCA" w14:textId="77777777" w:rsidTr="00391A6F">
        <w:trPr>
          <w:trHeight w:val="321"/>
        </w:trPr>
        <w:tc>
          <w:tcPr>
            <w:tcW w:w="9496" w:type="dxa"/>
            <w:tcBorders>
              <w:top w:val="nil"/>
              <w:left w:val="nil"/>
              <w:bottom w:val="nil"/>
              <w:right w:val="nil"/>
            </w:tcBorders>
          </w:tcPr>
          <w:p w14:paraId="25FC2183" w14:textId="77777777" w:rsidR="00391A6F" w:rsidRDefault="00391A6F">
            <w:pPr>
              <w:pStyle w:val="Contedodatabela"/>
              <w:rPr>
                <w:rFonts w:ascii="Arial Narrow" w:hAnsi="Arial Narrow" w:cs="Arial Narrow"/>
                <w:sz w:val="28"/>
                <w:szCs w:val="28"/>
              </w:rPr>
            </w:pPr>
          </w:p>
        </w:tc>
      </w:tr>
      <w:tr w:rsidR="00391A6F" w14:paraId="1A2D94C5" w14:textId="77777777" w:rsidTr="00391A6F">
        <w:trPr>
          <w:trHeight w:val="321"/>
        </w:trPr>
        <w:tc>
          <w:tcPr>
            <w:tcW w:w="9496" w:type="dxa"/>
            <w:tcBorders>
              <w:top w:val="nil"/>
              <w:left w:val="nil"/>
              <w:bottom w:val="nil"/>
              <w:right w:val="nil"/>
            </w:tcBorders>
          </w:tcPr>
          <w:p w14:paraId="5CE6B7FF" w14:textId="77777777" w:rsidR="00391A6F" w:rsidRDefault="00391A6F">
            <w:pPr>
              <w:pStyle w:val="Contedodatabela"/>
              <w:rPr>
                <w:rFonts w:ascii="Arial Narrow" w:hAnsi="Arial Narrow" w:cs="Arial Narrow"/>
                <w:sz w:val="28"/>
                <w:szCs w:val="28"/>
              </w:rPr>
            </w:pPr>
          </w:p>
        </w:tc>
      </w:tr>
      <w:tr w:rsidR="00391A6F" w14:paraId="5FB16C1A" w14:textId="77777777" w:rsidTr="00391A6F">
        <w:trPr>
          <w:trHeight w:val="321"/>
        </w:trPr>
        <w:tc>
          <w:tcPr>
            <w:tcW w:w="9496" w:type="dxa"/>
            <w:tcBorders>
              <w:top w:val="nil"/>
              <w:left w:val="nil"/>
              <w:bottom w:val="nil"/>
              <w:right w:val="nil"/>
            </w:tcBorders>
          </w:tcPr>
          <w:p w14:paraId="61B108F4" w14:textId="77777777" w:rsidR="00391A6F" w:rsidRDefault="00391A6F">
            <w:pPr>
              <w:pStyle w:val="Contedodatabela"/>
              <w:rPr>
                <w:rFonts w:ascii="Arial Narrow" w:hAnsi="Arial Narrow" w:cs="Arial Narrow"/>
                <w:sz w:val="28"/>
                <w:szCs w:val="28"/>
              </w:rPr>
            </w:pPr>
          </w:p>
        </w:tc>
      </w:tr>
      <w:tr w:rsidR="00391A6F" w14:paraId="24C9950F" w14:textId="77777777" w:rsidTr="00391A6F">
        <w:trPr>
          <w:trHeight w:val="321"/>
        </w:trPr>
        <w:tc>
          <w:tcPr>
            <w:tcW w:w="9496" w:type="dxa"/>
          </w:tcPr>
          <w:p w14:paraId="348D1E21" w14:textId="77777777" w:rsidR="00391A6F" w:rsidRDefault="00391A6F">
            <w:pPr>
              <w:pStyle w:val="Contedodatabela"/>
              <w:rPr>
                <w:rFonts w:ascii="Arial Narrow" w:hAnsi="Arial Narrow" w:cs="Arial Narrow"/>
                <w:sz w:val="28"/>
                <w:szCs w:val="28"/>
              </w:rPr>
            </w:pPr>
          </w:p>
        </w:tc>
      </w:tr>
    </w:tbl>
    <w:p w14:paraId="64681559" w14:textId="77777777" w:rsidR="00391A6F" w:rsidRDefault="00391A6F" w:rsidP="00391A6F">
      <w:pPr>
        <w:pStyle w:val="Corpodetexto"/>
        <w:rPr>
          <w:rFonts w:ascii="Arial Narrow" w:hAnsi="Arial Narrow"/>
          <w:kern w:val="2"/>
          <w:sz w:val="28"/>
          <w:szCs w:val="28"/>
          <w:lang w:eastAsia="ar-SA"/>
        </w:rPr>
      </w:pPr>
    </w:p>
    <w:p w14:paraId="0807DA51" w14:textId="77777777" w:rsidR="00391A6F" w:rsidRDefault="00391A6F" w:rsidP="00391A6F">
      <w:pPr>
        <w:pStyle w:val="Corpodetexto"/>
        <w:jc w:val="center"/>
        <w:rPr>
          <w:rFonts w:ascii="Arial Narrow" w:hAnsi="Arial Narrow"/>
          <w:sz w:val="28"/>
          <w:szCs w:val="28"/>
        </w:rPr>
      </w:pPr>
    </w:p>
    <w:p w14:paraId="304F06E1" w14:textId="77777777" w:rsidR="00391A6F" w:rsidRDefault="00391A6F" w:rsidP="00391A6F">
      <w:pPr>
        <w:pStyle w:val="Corpodetexto"/>
        <w:tabs>
          <w:tab w:val="left" w:pos="7335"/>
        </w:tabs>
        <w:jc w:val="left"/>
        <w:rPr>
          <w:rFonts w:ascii="Arial Narrow" w:hAnsi="Arial Narrow"/>
          <w:sz w:val="28"/>
          <w:szCs w:val="28"/>
        </w:rPr>
      </w:pPr>
      <w:r>
        <w:rPr>
          <w:rFonts w:ascii="Arial Narrow" w:hAnsi="Arial Narrow"/>
          <w:sz w:val="28"/>
          <w:szCs w:val="28"/>
        </w:rPr>
        <w:tab/>
      </w:r>
    </w:p>
    <w:p w14:paraId="62C7BB14" w14:textId="77777777" w:rsidR="00391A6F" w:rsidRDefault="00391A6F" w:rsidP="00391A6F">
      <w:pPr>
        <w:pStyle w:val="Corpodetexto"/>
        <w:jc w:val="center"/>
        <w:rPr>
          <w:rFonts w:ascii="Arial Narrow" w:hAnsi="Arial Narrow"/>
          <w:sz w:val="28"/>
          <w:szCs w:val="28"/>
        </w:rPr>
      </w:pPr>
    </w:p>
    <w:p w14:paraId="2360EA3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58056AA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2D8CD53"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3249C863" w14:textId="77777777" w:rsidR="00391A6F" w:rsidRDefault="00391A6F" w:rsidP="00391A6F">
      <w:pPr>
        <w:pStyle w:val="Corpodetexto"/>
        <w:jc w:val="center"/>
        <w:rPr>
          <w:rFonts w:ascii="Arial Narrow" w:hAnsi="Arial Narrow" w:cs="Arial Narrow"/>
          <w:sz w:val="28"/>
          <w:szCs w:val="28"/>
        </w:rPr>
      </w:pPr>
    </w:p>
    <w:p w14:paraId="03970A8C" w14:textId="77777777" w:rsidR="005E4226" w:rsidRDefault="005E4226" w:rsidP="00391A6F">
      <w:pPr>
        <w:pStyle w:val="Corpodetexto"/>
        <w:jc w:val="center"/>
        <w:rPr>
          <w:rFonts w:ascii="Arial Narrow" w:hAnsi="Arial Narrow" w:cs="Arial Narrow"/>
          <w:sz w:val="28"/>
          <w:szCs w:val="28"/>
        </w:rPr>
      </w:pPr>
    </w:p>
    <w:p w14:paraId="539952A2" w14:textId="77777777" w:rsidR="00391A6F" w:rsidRDefault="00391A6F" w:rsidP="00391A6F">
      <w:pPr>
        <w:pStyle w:val="Corpodetexto"/>
        <w:jc w:val="left"/>
        <w:rPr>
          <w:rFonts w:ascii="Arial Narrow" w:hAnsi="Arial Narrow"/>
          <w:b/>
          <w:bCs/>
          <w:sz w:val="28"/>
          <w:szCs w:val="28"/>
        </w:rPr>
      </w:pPr>
    </w:p>
    <w:p w14:paraId="3C03F46F" w14:textId="77777777" w:rsidR="00391A6F" w:rsidRDefault="00391A6F" w:rsidP="00391A6F">
      <w:pPr>
        <w:pStyle w:val="Corpodetexto"/>
        <w:jc w:val="left"/>
        <w:rPr>
          <w:rFonts w:ascii="Arial Narrow" w:hAnsi="Arial Narrow"/>
          <w:b/>
          <w:bCs/>
          <w:sz w:val="28"/>
          <w:szCs w:val="28"/>
        </w:rPr>
      </w:pPr>
    </w:p>
    <w:p w14:paraId="7EC50928" w14:textId="77777777" w:rsidR="00391A6F" w:rsidRDefault="00391A6F" w:rsidP="00391A6F">
      <w:pPr>
        <w:pStyle w:val="Corpodetexto"/>
        <w:jc w:val="left"/>
        <w:rPr>
          <w:rFonts w:ascii="Arial Narrow" w:hAnsi="Arial Narrow" w:cs="Arial Narrow"/>
          <w:b/>
          <w:bCs/>
          <w:sz w:val="28"/>
          <w:szCs w:val="28"/>
        </w:rPr>
      </w:pPr>
      <w:r>
        <w:rPr>
          <w:rFonts w:ascii="Arial Narrow" w:hAnsi="Arial Narrow" w:cs="Arial Narrow"/>
          <w:b/>
          <w:bCs/>
          <w:sz w:val="28"/>
          <w:szCs w:val="28"/>
        </w:rPr>
        <w:lastRenderedPageBreak/>
        <w:t>Caminhão</w:t>
      </w:r>
    </w:p>
    <w:p w14:paraId="67FD44A1" w14:textId="69BA4FD1" w:rsidR="00391A6F" w:rsidRDefault="00391A6F" w:rsidP="00391A6F">
      <w:pPr>
        <w:pStyle w:val="Corpodetexto"/>
        <w:jc w:val="center"/>
        <w:rPr>
          <w:rFonts w:ascii="Arial Narrow" w:hAnsi="Arial Narrow"/>
          <w:sz w:val="28"/>
          <w:szCs w:val="28"/>
        </w:rPr>
      </w:pPr>
      <w:r>
        <w:rPr>
          <w:noProof/>
        </w:rPr>
        <w:drawing>
          <wp:anchor distT="0" distB="0" distL="0" distR="0" simplePos="0" relativeHeight="251657216" behindDoc="0" locked="0" layoutInCell="1" allowOverlap="1" wp14:anchorId="167CFF89" wp14:editId="70A0F3EA">
            <wp:simplePos x="0" y="0"/>
            <wp:positionH relativeFrom="column">
              <wp:align>center</wp:align>
            </wp:positionH>
            <wp:positionV relativeFrom="paragraph">
              <wp:posOffset>0</wp:posOffset>
            </wp:positionV>
            <wp:extent cx="5941060" cy="3693160"/>
            <wp:effectExtent l="0" t="0" r="2540" b="2540"/>
            <wp:wrapTopAndBottom/>
            <wp:docPr id="20585701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7A3ED37D"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4D89ABE" w14:textId="77777777" w:rsidTr="00391A6F">
        <w:trPr>
          <w:trHeight w:val="321"/>
        </w:trPr>
        <w:tc>
          <w:tcPr>
            <w:tcW w:w="9496" w:type="dxa"/>
            <w:tcBorders>
              <w:top w:val="nil"/>
              <w:left w:val="nil"/>
              <w:bottom w:val="nil"/>
              <w:right w:val="nil"/>
            </w:tcBorders>
          </w:tcPr>
          <w:p w14:paraId="57445E0A" w14:textId="77777777" w:rsidR="00391A6F" w:rsidRDefault="00391A6F">
            <w:pPr>
              <w:pStyle w:val="Contedodatabela"/>
              <w:rPr>
                <w:rFonts w:ascii="Arial Narrow" w:hAnsi="Arial Narrow" w:cs="Arial Narrow"/>
                <w:sz w:val="28"/>
                <w:szCs w:val="28"/>
              </w:rPr>
            </w:pPr>
          </w:p>
        </w:tc>
      </w:tr>
      <w:tr w:rsidR="00391A6F" w14:paraId="2E52883B" w14:textId="77777777" w:rsidTr="00391A6F">
        <w:trPr>
          <w:trHeight w:val="321"/>
        </w:trPr>
        <w:tc>
          <w:tcPr>
            <w:tcW w:w="9496" w:type="dxa"/>
            <w:tcBorders>
              <w:top w:val="nil"/>
              <w:left w:val="nil"/>
              <w:bottom w:val="nil"/>
              <w:right w:val="nil"/>
            </w:tcBorders>
          </w:tcPr>
          <w:p w14:paraId="34B5678E" w14:textId="77777777" w:rsidR="00391A6F" w:rsidRDefault="00391A6F">
            <w:pPr>
              <w:pStyle w:val="Contedodatabela"/>
              <w:rPr>
                <w:rFonts w:ascii="Arial Narrow" w:hAnsi="Arial Narrow" w:cs="Arial Narrow"/>
                <w:sz w:val="28"/>
                <w:szCs w:val="28"/>
              </w:rPr>
            </w:pPr>
          </w:p>
        </w:tc>
      </w:tr>
      <w:tr w:rsidR="00391A6F" w14:paraId="6D3D1D94" w14:textId="77777777" w:rsidTr="00391A6F">
        <w:trPr>
          <w:trHeight w:val="321"/>
        </w:trPr>
        <w:tc>
          <w:tcPr>
            <w:tcW w:w="9496" w:type="dxa"/>
            <w:tcBorders>
              <w:top w:val="nil"/>
              <w:left w:val="nil"/>
              <w:bottom w:val="nil"/>
              <w:right w:val="nil"/>
            </w:tcBorders>
          </w:tcPr>
          <w:p w14:paraId="2F410A83" w14:textId="77777777" w:rsidR="00391A6F" w:rsidRDefault="00391A6F">
            <w:pPr>
              <w:pStyle w:val="Contedodatabela"/>
              <w:rPr>
                <w:rFonts w:ascii="Arial Narrow" w:hAnsi="Arial Narrow" w:cs="Arial Narrow"/>
                <w:sz w:val="28"/>
                <w:szCs w:val="28"/>
              </w:rPr>
            </w:pPr>
          </w:p>
        </w:tc>
      </w:tr>
      <w:tr w:rsidR="00391A6F" w14:paraId="3129B206" w14:textId="77777777" w:rsidTr="00391A6F">
        <w:trPr>
          <w:trHeight w:val="321"/>
        </w:trPr>
        <w:tc>
          <w:tcPr>
            <w:tcW w:w="9496" w:type="dxa"/>
          </w:tcPr>
          <w:p w14:paraId="5CA4965F" w14:textId="77777777" w:rsidR="00391A6F" w:rsidRDefault="00391A6F">
            <w:pPr>
              <w:pStyle w:val="Contedodatabela"/>
              <w:rPr>
                <w:rFonts w:ascii="Arial Narrow" w:hAnsi="Arial Narrow" w:cs="Arial Narrow"/>
                <w:sz w:val="28"/>
                <w:szCs w:val="28"/>
              </w:rPr>
            </w:pPr>
          </w:p>
        </w:tc>
      </w:tr>
    </w:tbl>
    <w:p w14:paraId="279F5F28" w14:textId="77777777" w:rsidR="00391A6F" w:rsidRDefault="00391A6F" w:rsidP="00391A6F">
      <w:pPr>
        <w:pStyle w:val="Corpodetexto"/>
        <w:rPr>
          <w:rFonts w:ascii="Arial Narrow" w:hAnsi="Arial Narrow"/>
          <w:kern w:val="2"/>
          <w:sz w:val="28"/>
          <w:szCs w:val="28"/>
          <w:lang w:eastAsia="ar-SA"/>
        </w:rPr>
      </w:pPr>
    </w:p>
    <w:p w14:paraId="2812463E" w14:textId="77777777" w:rsidR="00391A6F" w:rsidRDefault="00391A6F" w:rsidP="00391A6F">
      <w:pPr>
        <w:pStyle w:val="Corpodetexto"/>
        <w:rPr>
          <w:rFonts w:ascii="Arial Narrow" w:hAnsi="Arial Narrow"/>
          <w:sz w:val="28"/>
          <w:szCs w:val="28"/>
        </w:rPr>
      </w:pPr>
    </w:p>
    <w:p w14:paraId="601D81A7" w14:textId="77777777" w:rsidR="00391A6F" w:rsidRDefault="00391A6F" w:rsidP="00391A6F">
      <w:pPr>
        <w:pStyle w:val="Corpodetexto"/>
        <w:rPr>
          <w:rFonts w:ascii="Arial Narrow" w:hAnsi="Arial Narrow"/>
          <w:sz w:val="28"/>
          <w:szCs w:val="28"/>
        </w:rPr>
      </w:pPr>
    </w:p>
    <w:p w14:paraId="6703C84B" w14:textId="77777777" w:rsidR="00391A6F" w:rsidRDefault="00391A6F" w:rsidP="00391A6F">
      <w:pPr>
        <w:pStyle w:val="Corpodetexto"/>
        <w:rPr>
          <w:rFonts w:ascii="Arial Narrow" w:hAnsi="Arial Narrow"/>
          <w:sz w:val="28"/>
          <w:szCs w:val="28"/>
        </w:rPr>
      </w:pPr>
    </w:p>
    <w:p w14:paraId="1727E347"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7046E232"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6A609C5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175A78F8" w14:textId="7F86DE25" w:rsidR="00391A6F" w:rsidRDefault="00391A6F" w:rsidP="00391A6F">
      <w:pPr>
        <w:pStyle w:val="Corpodetexto"/>
        <w:pageBreakBefore/>
        <w:rPr>
          <w:rFonts w:ascii="Arial Narrow" w:hAnsi="Arial Narrow" w:cs="Arial Narrow"/>
          <w:b/>
          <w:bCs/>
          <w:sz w:val="28"/>
          <w:szCs w:val="28"/>
        </w:rPr>
      </w:pPr>
      <w:r>
        <w:rPr>
          <w:noProof/>
        </w:rPr>
        <w:lastRenderedPageBreak/>
        <w:drawing>
          <wp:anchor distT="0" distB="0" distL="0" distR="0" simplePos="0" relativeHeight="251658240" behindDoc="0" locked="0" layoutInCell="1" allowOverlap="1" wp14:anchorId="5463F7B8" wp14:editId="09724327">
            <wp:simplePos x="0" y="0"/>
            <wp:positionH relativeFrom="column">
              <wp:posOffset>0</wp:posOffset>
            </wp:positionH>
            <wp:positionV relativeFrom="paragraph">
              <wp:posOffset>222885</wp:posOffset>
            </wp:positionV>
            <wp:extent cx="5941060" cy="3403600"/>
            <wp:effectExtent l="0" t="0" r="2540" b="6350"/>
            <wp:wrapTopAndBottom/>
            <wp:docPr id="133631231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1060" cy="34036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Camioneta</w:t>
      </w:r>
    </w:p>
    <w:p w14:paraId="04DF80E3" w14:textId="77777777" w:rsidR="00391A6F" w:rsidRDefault="00391A6F" w:rsidP="00391A6F">
      <w:pPr>
        <w:pStyle w:val="Corpodetexto"/>
        <w:jc w:val="center"/>
        <w:rPr>
          <w:rFonts w:ascii="Arial Narrow" w:hAnsi="Arial Narrow"/>
          <w:sz w:val="28"/>
          <w:szCs w:val="28"/>
        </w:rPr>
      </w:pPr>
    </w:p>
    <w:p w14:paraId="0D604030"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33BDE612" w14:textId="77777777" w:rsidTr="00391A6F">
        <w:trPr>
          <w:trHeight w:val="321"/>
        </w:trPr>
        <w:tc>
          <w:tcPr>
            <w:tcW w:w="9496" w:type="dxa"/>
            <w:tcBorders>
              <w:top w:val="nil"/>
              <w:left w:val="nil"/>
              <w:bottom w:val="nil"/>
              <w:right w:val="nil"/>
            </w:tcBorders>
          </w:tcPr>
          <w:p w14:paraId="408B1BFF" w14:textId="77777777" w:rsidR="00391A6F" w:rsidRDefault="00391A6F">
            <w:pPr>
              <w:pStyle w:val="Contedodatabela"/>
              <w:rPr>
                <w:rFonts w:ascii="Arial Narrow" w:hAnsi="Arial Narrow" w:cs="Arial Narrow"/>
                <w:sz w:val="28"/>
                <w:szCs w:val="28"/>
              </w:rPr>
            </w:pPr>
          </w:p>
        </w:tc>
      </w:tr>
      <w:tr w:rsidR="00391A6F" w14:paraId="2A207C0B" w14:textId="77777777" w:rsidTr="00391A6F">
        <w:trPr>
          <w:trHeight w:val="321"/>
        </w:trPr>
        <w:tc>
          <w:tcPr>
            <w:tcW w:w="9496" w:type="dxa"/>
            <w:tcBorders>
              <w:top w:val="nil"/>
              <w:left w:val="nil"/>
              <w:bottom w:val="nil"/>
              <w:right w:val="nil"/>
            </w:tcBorders>
          </w:tcPr>
          <w:p w14:paraId="1730119D" w14:textId="77777777" w:rsidR="00391A6F" w:rsidRDefault="00391A6F">
            <w:pPr>
              <w:pStyle w:val="Contedodatabela"/>
              <w:rPr>
                <w:rFonts w:ascii="Arial Narrow" w:hAnsi="Arial Narrow" w:cs="Arial Narrow"/>
                <w:sz w:val="28"/>
                <w:szCs w:val="28"/>
              </w:rPr>
            </w:pPr>
          </w:p>
        </w:tc>
      </w:tr>
      <w:tr w:rsidR="00391A6F" w14:paraId="26CBDFC6" w14:textId="77777777" w:rsidTr="00391A6F">
        <w:trPr>
          <w:trHeight w:val="321"/>
        </w:trPr>
        <w:tc>
          <w:tcPr>
            <w:tcW w:w="9496" w:type="dxa"/>
            <w:tcBorders>
              <w:top w:val="nil"/>
              <w:left w:val="nil"/>
              <w:bottom w:val="nil"/>
              <w:right w:val="nil"/>
            </w:tcBorders>
          </w:tcPr>
          <w:p w14:paraId="3B437AD4" w14:textId="77777777" w:rsidR="00391A6F" w:rsidRDefault="00391A6F">
            <w:pPr>
              <w:pStyle w:val="Contedodatabela"/>
              <w:rPr>
                <w:rFonts w:ascii="Arial Narrow" w:hAnsi="Arial Narrow" w:cs="Arial Narrow"/>
                <w:sz w:val="28"/>
                <w:szCs w:val="28"/>
              </w:rPr>
            </w:pPr>
          </w:p>
        </w:tc>
      </w:tr>
      <w:tr w:rsidR="00391A6F" w14:paraId="207508C1" w14:textId="77777777" w:rsidTr="00391A6F">
        <w:trPr>
          <w:trHeight w:val="321"/>
        </w:trPr>
        <w:tc>
          <w:tcPr>
            <w:tcW w:w="9496" w:type="dxa"/>
          </w:tcPr>
          <w:p w14:paraId="765470B7" w14:textId="77777777" w:rsidR="00391A6F" w:rsidRDefault="00391A6F">
            <w:pPr>
              <w:pStyle w:val="Contedodatabela"/>
              <w:rPr>
                <w:rFonts w:ascii="Arial Narrow" w:hAnsi="Arial Narrow" w:cs="Arial Narrow"/>
                <w:sz w:val="28"/>
                <w:szCs w:val="28"/>
              </w:rPr>
            </w:pPr>
          </w:p>
        </w:tc>
      </w:tr>
    </w:tbl>
    <w:p w14:paraId="44DD99B9" w14:textId="77777777" w:rsidR="00391A6F" w:rsidRDefault="00391A6F" w:rsidP="00391A6F">
      <w:pPr>
        <w:pStyle w:val="Corpodetexto"/>
        <w:rPr>
          <w:rFonts w:ascii="Arial Narrow" w:hAnsi="Arial Narrow"/>
          <w:kern w:val="2"/>
          <w:sz w:val="28"/>
          <w:szCs w:val="28"/>
          <w:lang w:eastAsia="ar-SA"/>
        </w:rPr>
      </w:pPr>
    </w:p>
    <w:p w14:paraId="045F1E3C" w14:textId="77777777" w:rsidR="00391A6F" w:rsidRDefault="00391A6F" w:rsidP="00391A6F">
      <w:pPr>
        <w:pStyle w:val="Corpodetexto"/>
        <w:rPr>
          <w:rFonts w:ascii="Arial Narrow" w:hAnsi="Arial Narrow"/>
          <w:sz w:val="28"/>
          <w:szCs w:val="28"/>
        </w:rPr>
      </w:pPr>
    </w:p>
    <w:p w14:paraId="501796F9" w14:textId="77777777" w:rsidR="00391A6F" w:rsidRDefault="00391A6F" w:rsidP="00391A6F">
      <w:pPr>
        <w:pStyle w:val="Corpodetexto"/>
        <w:rPr>
          <w:rFonts w:ascii="Arial Narrow" w:hAnsi="Arial Narrow"/>
          <w:sz w:val="28"/>
          <w:szCs w:val="28"/>
        </w:rPr>
      </w:pPr>
    </w:p>
    <w:p w14:paraId="3407AA9F" w14:textId="77777777" w:rsidR="00391A6F" w:rsidRDefault="00391A6F" w:rsidP="00391A6F">
      <w:pPr>
        <w:pStyle w:val="Corpodetexto"/>
        <w:rPr>
          <w:rFonts w:ascii="Arial Narrow" w:hAnsi="Arial Narrow"/>
          <w:sz w:val="28"/>
          <w:szCs w:val="28"/>
        </w:rPr>
      </w:pPr>
    </w:p>
    <w:p w14:paraId="25295946"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3E529F2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02B09B60"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4C455D2F" w14:textId="77777777" w:rsidR="00391A6F" w:rsidRDefault="00391A6F" w:rsidP="00391A6F">
      <w:pPr>
        <w:pStyle w:val="Corpodetexto"/>
        <w:jc w:val="center"/>
        <w:rPr>
          <w:rFonts w:ascii="Arial Narrow" w:hAnsi="Arial Narrow" w:cs="Arial Narrow"/>
          <w:sz w:val="28"/>
          <w:szCs w:val="28"/>
        </w:rPr>
      </w:pPr>
    </w:p>
    <w:p w14:paraId="1C14AD78" w14:textId="77777777" w:rsidR="00391A6F" w:rsidRDefault="00391A6F" w:rsidP="00391A6F">
      <w:pPr>
        <w:pStyle w:val="Corpodetexto"/>
        <w:jc w:val="center"/>
        <w:rPr>
          <w:rFonts w:ascii="Arial Narrow" w:hAnsi="Arial Narrow" w:cs="Arial Narrow"/>
          <w:sz w:val="28"/>
          <w:szCs w:val="28"/>
        </w:rPr>
      </w:pPr>
    </w:p>
    <w:p w14:paraId="604F9375" w14:textId="77777777" w:rsidR="00391A6F" w:rsidRDefault="00391A6F" w:rsidP="00391A6F">
      <w:pPr>
        <w:pStyle w:val="Corpodetexto"/>
        <w:jc w:val="center"/>
        <w:rPr>
          <w:rFonts w:ascii="Arial Narrow" w:hAnsi="Arial Narrow" w:cs="Arial Narrow"/>
          <w:sz w:val="28"/>
          <w:szCs w:val="28"/>
        </w:rPr>
      </w:pPr>
    </w:p>
    <w:p w14:paraId="67D8D88D" w14:textId="77777777" w:rsidR="00391A6F" w:rsidRDefault="00391A6F" w:rsidP="00391A6F">
      <w:pPr>
        <w:pStyle w:val="Corpodetexto"/>
        <w:jc w:val="center"/>
        <w:rPr>
          <w:rFonts w:ascii="Arial Narrow" w:hAnsi="Arial Narrow" w:cs="Arial Narrow"/>
          <w:sz w:val="28"/>
          <w:szCs w:val="28"/>
        </w:rPr>
      </w:pPr>
    </w:p>
    <w:p w14:paraId="04F88C64" w14:textId="77777777" w:rsidR="00391A6F" w:rsidRDefault="00391A6F" w:rsidP="00391A6F">
      <w:pPr>
        <w:pStyle w:val="Corpodetexto"/>
        <w:jc w:val="center"/>
        <w:rPr>
          <w:rFonts w:ascii="Arial Narrow" w:hAnsi="Arial Narrow" w:cs="Arial Narrow"/>
          <w:sz w:val="28"/>
          <w:szCs w:val="28"/>
        </w:rPr>
      </w:pPr>
    </w:p>
    <w:p w14:paraId="4E2E92C6" w14:textId="77777777" w:rsidR="00391A6F" w:rsidRDefault="00391A6F" w:rsidP="00391A6F">
      <w:pPr>
        <w:pStyle w:val="Corpodetexto"/>
        <w:jc w:val="center"/>
        <w:rPr>
          <w:rFonts w:ascii="Arial Narrow" w:hAnsi="Arial Narrow" w:cs="Arial Narrow"/>
          <w:sz w:val="28"/>
          <w:szCs w:val="28"/>
        </w:rPr>
      </w:pPr>
    </w:p>
    <w:p w14:paraId="6BC1837A" w14:textId="77777777" w:rsidR="00391A6F" w:rsidRDefault="00391A6F" w:rsidP="00391A6F">
      <w:pPr>
        <w:pStyle w:val="Corpodetexto"/>
        <w:jc w:val="center"/>
        <w:rPr>
          <w:rFonts w:ascii="Arial Narrow" w:hAnsi="Arial Narrow" w:cs="Arial Narrow"/>
          <w:sz w:val="28"/>
          <w:szCs w:val="28"/>
        </w:rPr>
      </w:pPr>
    </w:p>
    <w:p w14:paraId="79DDDF72" w14:textId="77777777" w:rsidR="00391A6F" w:rsidRDefault="00391A6F" w:rsidP="00391A6F">
      <w:pPr>
        <w:pStyle w:val="Corpodetexto"/>
        <w:jc w:val="center"/>
        <w:rPr>
          <w:rFonts w:ascii="Arial Narrow" w:hAnsi="Arial Narrow" w:cs="Arial Narrow"/>
          <w:sz w:val="28"/>
          <w:szCs w:val="28"/>
        </w:rPr>
      </w:pPr>
    </w:p>
    <w:p w14:paraId="4FD209A1" w14:textId="77777777" w:rsidR="00391A6F" w:rsidRDefault="00391A6F" w:rsidP="00391A6F">
      <w:pPr>
        <w:pStyle w:val="Corpodetexto"/>
        <w:jc w:val="center"/>
        <w:rPr>
          <w:rFonts w:ascii="Arial Narrow" w:hAnsi="Arial Narrow" w:cs="Arial Narrow"/>
          <w:sz w:val="28"/>
          <w:szCs w:val="28"/>
        </w:rPr>
      </w:pPr>
    </w:p>
    <w:p w14:paraId="47C85103" w14:textId="77777777" w:rsidR="00391A6F" w:rsidRDefault="00391A6F" w:rsidP="00391A6F">
      <w:pPr>
        <w:pStyle w:val="Corpodetexto"/>
        <w:jc w:val="center"/>
        <w:rPr>
          <w:rFonts w:ascii="Arial Narrow" w:hAnsi="Arial Narrow" w:cs="Arial Narrow"/>
          <w:sz w:val="28"/>
          <w:szCs w:val="28"/>
        </w:rPr>
      </w:pPr>
    </w:p>
    <w:p w14:paraId="6AD8ACAA" w14:textId="77777777" w:rsidR="00391A6F" w:rsidRDefault="00391A6F" w:rsidP="00391A6F">
      <w:pPr>
        <w:pStyle w:val="Corpodetexto"/>
        <w:jc w:val="center"/>
        <w:rPr>
          <w:rFonts w:ascii="Arial Narrow" w:hAnsi="Arial Narrow" w:cs="Arial Narrow"/>
          <w:sz w:val="28"/>
          <w:szCs w:val="28"/>
        </w:rPr>
      </w:pPr>
    </w:p>
    <w:p w14:paraId="1564E807" w14:textId="77777777" w:rsidR="00391A6F" w:rsidRDefault="00391A6F" w:rsidP="00391A6F">
      <w:pPr>
        <w:pStyle w:val="Corpodetexto"/>
        <w:jc w:val="center"/>
        <w:rPr>
          <w:rFonts w:ascii="Arial Narrow" w:hAnsi="Arial Narrow" w:cs="Arial Narrow"/>
          <w:sz w:val="28"/>
          <w:szCs w:val="28"/>
        </w:rPr>
      </w:pPr>
    </w:p>
    <w:p w14:paraId="5B26082B" w14:textId="77777777" w:rsidR="00391A6F" w:rsidRDefault="00391A6F" w:rsidP="00391A6F">
      <w:pPr>
        <w:pStyle w:val="Corpodetexto"/>
        <w:jc w:val="center"/>
        <w:rPr>
          <w:rFonts w:ascii="Arial Narrow" w:hAnsi="Arial Narrow" w:cs="Arial Narrow"/>
          <w:sz w:val="28"/>
          <w:szCs w:val="28"/>
        </w:rPr>
      </w:pPr>
    </w:p>
    <w:p w14:paraId="5D14393A" w14:textId="4BC8EEDF" w:rsidR="00391A6F" w:rsidRDefault="00391A6F" w:rsidP="00391A6F">
      <w:pPr>
        <w:pStyle w:val="Corpodetexto"/>
        <w:jc w:val="left"/>
        <w:rPr>
          <w:rFonts w:ascii="Arial Narrow" w:hAnsi="Arial Narrow" w:cs="Arial Narrow"/>
          <w:b/>
          <w:bCs/>
          <w:sz w:val="28"/>
          <w:szCs w:val="28"/>
        </w:rPr>
      </w:pPr>
      <w:r>
        <w:rPr>
          <w:noProof/>
        </w:rPr>
        <w:drawing>
          <wp:anchor distT="0" distB="0" distL="0" distR="0" simplePos="0" relativeHeight="251659264" behindDoc="0" locked="0" layoutInCell="1" allowOverlap="1" wp14:anchorId="1A233C97" wp14:editId="053134F3">
            <wp:simplePos x="0" y="0"/>
            <wp:positionH relativeFrom="column">
              <wp:posOffset>0</wp:posOffset>
            </wp:positionH>
            <wp:positionV relativeFrom="paragraph">
              <wp:posOffset>222885</wp:posOffset>
            </wp:positionV>
            <wp:extent cx="5941060" cy="3693160"/>
            <wp:effectExtent l="0" t="0" r="2540" b="2540"/>
            <wp:wrapTopAndBottom/>
            <wp:docPr id="125579147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1060" cy="369316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Arial Narrow" w:hAnsi="Arial Narrow" w:cs="Arial Narrow"/>
          <w:b/>
          <w:bCs/>
          <w:sz w:val="28"/>
          <w:szCs w:val="28"/>
        </w:rPr>
        <w:t>Furgão</w:t>
      </w:r>
    </w:p>
    <w:p w14:paraId="6BE45D94" w14:textId="77777777" w:rsidR="00391A6F" w:rsidRDefault="00391A6F" w:rsidP="00391A6F">
      <w:pPr>
        <w:pStyle w:val="Corpodetexto"/>
        <w:jc w:val="center"/>
        <w:rPr>
          <w:rFonts w:ascii="Arial Narrow" w:hAnsi="Arial Narrow"/>
          <w:sz w:val="28"/>
          <w:szCs w:val="28"/>
        </w:rPr>
      </w:pPr>
    </w:p>
    <w:p w14:paraId="32E6EC1B" w14:textId="77777777" w:rsidR="00391A6F" w:rsidRDefault="00391A6F" w:rsidP="00391A6F">
      <w:pPr>
        <w:pStyle w:val="Corpodetexto"/>
        <w:rPr>
          <w:rFonts w:ascii="Arial Narrow" w:hAnsi="Arial Narrow" w:cs="Arial Narrow"/>
          <w:sz w:val="28"/>
          <w:szCs w:val="28"/>
        </w:rPr>
      </w:pPr>
      <w:r>
        <w:rPr>
          <w:rFonts w:ascii="Arial Narrow" w:hAnsi="Arial Narrow" w:cs="Arial Narrow"/>
          <w:sz w:val="28"/>
          <w:szCs w:val="28"/>
        </w:rPr>
        <w:t xml:space="preserve">Observações: </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496"/>
      </w:tblGrid>
      <w:tr w:rsidR="00391A6F" w14:paraId="76AD532F" w14:textId="77777777" w:rsidTr="00391A6F">
        <w:trPr>
          <w:trHeight w:val="321"/>
        </w:trPr>
        <w:tc>
          <w:tcPr>
            <w:tcW w:w="9496" w:type="dxa"/>
            <w:tcBorders>
              <w:top w:val="nil"/>
              <w:left w:val="nil"/>
              <w:bottom w:val="nil"/>
              <w:right w:val="nil"/>
            </w:tcBorders>
          </w:tcPr>
          <w:p w14:paraId="5FFC8CAB" w14:textId="77777777" w:rsidR="00391A6F" w:rsidRDefault="00391A6F">
            <w:pPr>
              <w:pStyle w:val="Contedodatabela"/>
              <w:rPr>
                <w:rFonts w:ascii="Arial Narrow" w:hAnsi="Arial Narrow" w:cs="Arial Narrow"/>
                <w:sz w:val="28"/>
                <w:szCs w:val="28"/>
              </w:rPr>
            </w:pPr>
          </w:p>
        </w:tc>
      </w:tr>
      <w:tr w:rsidR="00391A6F" w14:paraId="7CC05B24" w14:textId="77777777" w:rsidTr="00391A6F">
        <w:trPr>
          <w:trHeight w:val="321"/>
        </w:trPr>
        <w:tc>
          <w:tcPr>
            <w:tcW w:w="9496" w:type="dxa"/>
            <w:tcBorders>
              <w:top w:val="nil"/>
              <w:left w:val="nil"/>
              <w:bottom w:val="nil"/>
              <w:right w:val="nil"/>
            </w:tcBorders>
          </w:tcPr>
          <w:p w14:paraId="725D34D2" w14:textId="77777777" w:rsidR="00391A6F" w:rsidRDefault="00391A6F">
            <w:pPr>
              <w:pStyle w:val="Contedodatabela"/>
              <w:rPr>
                <w:rFonts w:ascii="Arial Narrow" w:hAnsi="Arial Narrow" w:cs="Arial Narrow"/>
                <w:sz w:val="28"/>
                <w:szCs w:val="28"/>
              </w:rPr>
            </w:pPr>
          </w:p>
        </w:tc>
      </w:tr>
      <w:tr w:rsidR="00391A6F" w14:paraId="04379FB9" w14:textId="77777777" w:rsidTr="00391A6F">
        <w:trPr>
          <w:trHeight w:val="321"/>
        </w:trPr>
        <w:tc>
          <w:tcPr>
            <w:tcW w:w="9496" w:type="dxa"/>
            <w:tcBorders>
              <w:top w:val="nil"/>
              <w:left w:val="nil"/>
              <w:bottom w:val="nil"/>
              <w:right w:val="nil"/>
            </w:tcBorders>
          </w:tcPr>
          <w:p w14:paraId="7A7561D8" w14:textId="77777777" w:rsidR="00391A6F" w:rsidRDefault="00391A6F">
            <w:pPr>
              <w:pStyle w:val="Contedodatabela"/>
              <w:rPr>
                <w:rFonts w:ascii="Arial Narrow" w:hAnsi="Arial Narrow" w:cs="Arial Narrow"/>
                <w:sz w:val="28"/>
                <w:szCs w:val="28"/>
              </w:rPr>
            </w:pPr>
          </w:p>
        </w:tc>
      </w:tr>
      <w:tr w:rsidR="00391A6F" w14:paraId="779CF8E2" w14:textId="77777777" w:rsidTr="00391A6F">
        <w:trPr>
          <w:trHeight w:val="321"/>
        </w:trPr>
        <w:tc>
          <w:tcPr>
            <w:tcW w:w="9496" w:type="dxa"/>
          </w:tcPr>
          <w:p w14:paraId="64F7203F" w14:textId="77777777" w:rsidR="00391A6F" w:rsidRDefault="00391A6F">
            <w:pPr>
              <w:pStyle w:val="Contedodatabela"/>
              <w:rPr>
                <w:rFonts w:ascii="Arial Narrow" w:hAnsi="Arial Narrow" w:cs="Arial Narrow"/>
                <w:sz w:val="28"/>
                <w:szCs w:val="28"/>
              </w:rPr>
            </w:pPr>
          </w:p>
        </w:tc>
      </w:tr>
    </w:tbl>
    <w:p w14:paraId="5C04FACC" w14:textId="77777777" w:rsidR="00391A6F" w:rsidRDefault="00391A6F" w:rsidP="00391A6F">
      <w:pPr>
        <w:pStyle w:val="Corpodetexto"/>
        <w:rPr>
          <w:rFonts w:ascii="Arial Narrow" w:hAnsi="Arial Narrow"/>
          <w:kern w:val="2"/>
          <w:sz w:val="28"/>
          <w:szCs w:val="28"/>
          <w:lang w:eastAsia="ar-SA"/>
        </w:rPr>
      </w:pPr>
    </w:p>
    <w:p w14:paraId="46165853" w14:textId="77777777" w:rsidR="00391A6F" w:rsidRDefault="00391A6F" w:rsidP="00391A6F">
      <w:pPr>
        <w:pStyle w:val="Corpodetexto"/>
        <w:rPr>
          <w:rFonts w:ascii="Arial Narrow" w:hAnsi="Arial Narrow"/>
          <w:sz w:val="28"/>
          <w:szCs w:val="28"/>
        </w:rPr>
      </w:pPr>
    </w:p>
    <w:p w14:paraId="6247376D" w14:textId="77777777" w:rsidR="00391A6F" w:rsidRDefault="00391A6F" w:rsidP="00391A6F">
      <w:pPr>
        <w:pStyle w:val="Corpodetexto"/>
        <w:rPr>
          <w:rFonts w:ascii="Arial Narrow" w:hAnsi="Arial Narrow"/>
          <w:sz w:val="28"/>
          <w:szCs w:val="28"/>
        </w:rPr>
      </w:pPr>
    </w:p>
    <w:p w14:paraId="6126312E" w14:textId="77777777" w:rsidR="00391A6F" w:rsidRDefault="00391A6F" w:rsidP="00391A6F">
      <w:pPr>
        <w:pStyle w:val="Corpodetexto"/>
        <w:rPr>
          <w:rFonts w:ascii="Arial Narrow" w:hAnsi="Arial Narrow"/>
          <w:sz w:val="28"/>
          <w:szCs w:val="28"/>
        </w:rPr>
      </w:pPr>
    </w:p>
    <w:p w14:paraId="113990B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_________________________________</w:t>
      </w:r>
    </w:p>
    <w:p w14:paraId="6871C8F8"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Fulano de Tal</w:t>
      </w:r>
    </w:p>
    <w:p w14:paraId="7037C209" w14:textId="77777777" w:rsidR="00391A6F" w:rsidRDefault="00391A6F" w:rsidP="00391A6F">
      <w:pPr>
        <w:pStyle w:val="Corpodetexto"/>
        <w:jc w:val="center"/>
        <w:rPr>
          <w:rFonts w:ascii="Arial Narrow" w:hAnsi="Arial Narrow" w:cs="Arial Narrow"/>
          <w:sz w:val="28"/>
          <w:szCs w:val="28"/>
        </w:rPr>
      </w:pPr>
      <w:r>
        <w:rPr>
          <w:rFonts w:ascii="Arial Narrow" w:hAnsi="Arial Narrow" w:cs="Arial Narrow"/>
          <w:sz w:val="28"/>
          <w:szCs w:val="28"/>
        </w:rPr>
        <w:t>Função</w:t>
      </w:r>
    </w:p>
    <w:p w14:paraId="261BBB59" w14:textId="77777777" w:rsidR="00391A6F" w:rsidRDefault="00391A6F" w:rsidP="00391A6F">
      <w:pPr>
        <w:jc w:val="both"/>
        <w:rPr>
          <w:rFonts w:ascii="Arial Narrow" w:hAnsi="Arial Narrow"/>
          <w:sz w:val="28"/>
          <w:szCs w:val="28"/>
        </w:rPr>
      </w:pPr>
    </w:p>
    <w:p w14:paraId="10EF045A" w14:textId="77777777" w:rsidR="00391A6F" w:rsidRDefault="00391A6F" w:rsidP="00391A6F">
      <w:pPr>
        <w:jc w:val="both"/>
        <w:rPr>
          <w:rFonts w:ascii="Arial Narrow" w:hAnsi="Arial Narrow"/>
          <w:sz w:val="28"/>
          <w:szCs w:val="28"/>
        </w:rPr>
      </w:pPr>
    </w:p>
    <w:p w14:paraId="47FD04F6" w14:textId="77777777" w:rsidR="00D71419" w:rsidRPr="00391A6F" w:rsidRDefault="00D71419" w:rsidP="00391A6F"/>
    <w:sectPr w:rsidR="00D71419" w:rsidRPr="00391A6F" w:rsidSect="00B30626">
      <w:headerReference w:type="default" r:id="rId11"/>
      <w:footerReference w:type="default" r:id="rId12"/>
      <w:pgSz w:w="11906" w:h="16838"/>
      <w:pgMar w:top="1560" w:right="1274"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57552" w14:textId="77777777" w:rsidR="00F35992" w:rsidRDefault="00F35992" w:rsidP="00AB47FD">
      <w:r>
        <w:separator/>
      </w:r>
    </w:p>
  </w:endnote>
  <w:endnote w:type="continuationSeparator" w:id="0">
    <w:p w14:paraId="31C929DB" w14:textId="77777777" w:rsidR="00F35992" w:rsidRDefault="00F35992"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F9C82" w14:textId="77777777" w:rsidR="00F35992" w:rsidRDefault="00F35992" w:rsidP="00AB47FD">
      <w:r>
        <w:separator/>
      </w:r>
    </w:p>
  </w:footnote>
  <w:footnote w:type="continuationSeparator" w:id="0">
    <w:p w14:paraId="1DAD1900" w14:textId="77777777" w:rsidR="00F35992" w:rsidRDefault="00F35992"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3623D3"/>
    <w:multiLevelType w:val="hybridMultilevel"/>
    <w:tmpl w:val="DFAECBA6"/>
    <w:lvl w:ilvl="0" w:tplc="3C1666D8">
      <w:start w:val="1"/>
      <w:numFmt w:val="decimal"/>
      <w:lvlText w:val="%1"/>
      <w:lvlJc w:val="left"/>
      <w:pPr>
        <w:ind w:left="1276" w:hanging="360"/>
      </w:pPr>
      <w:rPr>
        <w:rFonts w:hint="default"/>
      </w:rPr>
    </w:lvl>
    <w:lvl w:ilvl="1" w:tplc="04160019" w:tentative="1">
      <w:start w:val="1"/>
      <w:numFmt w:val="lowerLetter"/>
      <w:lvlText w:val="%2."/>
      <w:lvlJc w:val="left"/>
      <w:pPr>
        <w:ind w:left="1996" w:hanging="360"/>
      </w:pPr>
    </w:lvl>
    <w:lvl w:ilvl="2" w:tplc="0416001B" w:tentative="1">
      <w:start w:val="1"/>
      <w:numFmt w:val="lowerRoman"/>
      <w:lvlText w:val="%3."/>
      <w:lvlJc w:val="right"/>
      <w:pPr>
        <w:ind w:left="2716" w:hanging="180"/>
      </w:pPr>
    </w:lvl>
    <w:lvl w:ilvl="3" w:tplc="0416000F" w:tentative="1">
      <w:start w:val="1"/>
      <w:numFmt w:val="decimal"/>
      <w:lvlText w:val="%4."/>
      <w:lvlJc w:val="left"/>
      <w:pPr>
        <w:ind w:left="3436" w:hanging="360"/>
      </w:pPr>
    </w:lvl>
    <w:lvl w:ilvl="4" w:tplc="04160019" w:tentative="1">
      <w:start w:val="1"/>
      <w:numFmt w:val="lowerLetter"/>
      <w:lvlText w:val="%5."/>
      <w:lvlJc w:val="left"/>
      <w:pPr>
        <w:ind w:left="4156" w:hanging="360"/>
      </w:pPr>
    </w:lvl>
    <w:lvl w:ilvl="5" w:tplc="0416001B" w:tentative="1">
      <w:start w:val="1"/>
      <w:numFmt w:val="lowerRoman"/>
      <w:lvlText w:val="%6."/>
      <w:lvlJc w:val="right"/>
      <w:pPr>
        <w:ind w:left="4876" w:hanging="180"/>
      </w:pPr>
    </w:lvl>
    <w:lvl w:ilvl="6" w:tplc="0416000F" w:tentative="1">
      <w:start w:val="1"/>
      <w:numFmt w:val="decimal"/>
      <w:lvlText w:val="%7."/>
      <w:lvlJc w:val="left"/>
      <w:pPr>
        <w:ind w:left="5596" w:hanging="360"/>
      </w:pPr>
    </w:lvl>
    <w:lvl w:ilvl="7" w:tplc="04160019" w:tentative="1">
      <w:start w:val="1"/>
      <w:numFmt w:val="lowerLetter"/>
      <w:lvlText w:val="%8."/>
      <w:lvlJc w:val="left"/>
      <w:pPr>
        <w:ind w:left="6316" w:hanging="360"/>
      </w:pPr>
    </w:lvl>
    <w:lvl w:ilvl="8" w:tplc="0416001B" w:tentative="1">
      <w:start w:val="1"/>
      <w:numFmt w:val="lowerRoman"/>
      <w:lvlText w:val="%9."/>
      <w:lvlJc w:val="right"/>
      <w:pPr>
        <w:ind w:left="7036" w:hanging="180"/>
      </w:pPr>
    </w:lvl>
  </w:abstractNum>
  <w:abstractNum w:abstractNumId="2"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3" w15:restartNumberingAfterBreak="0">
    <w:nsid w:val="1F67623C"/>
    <w:multiLevelType w:val="hybridMultilevel"/>
    <w:tmpl w:val="D0BEA3E6"/>
    <w:lvl w:ilvl="0" w:tplc="28663ECC">
      <w:start w:val="3"/>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A4F4B0E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03E1AA6">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B6F67954">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07D4B27E">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0C44D8BC">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65CA94AE">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7B6EB08C">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7130B08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11604DB"/>
    <w:multiLevelType w:val="hybridMultilevel"/>
    <w:tmpl w:val="028AAA56"/>
    <w:lvl w:ilvl="0" w:tplc="183C295E">
      <w:start w:val="3"/>
      <w:numFmt w:val="lowerLetter"/>
      <w:lvlText w:val="%1)"/>
      <w:lvlJc w:val="left"/>
      <w:pPr>
        <w:ind w:left="927"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86F6257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E36AD5F2">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28861E3E">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66D48A">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68AC228A">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78A27344">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7E72649E">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8F509756">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5"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6" w15:restartNumberingAfterBreak="0">
    <w:nsid w:val="24F5037A"/>
    <w:multiLevelType w:val="hybridMultilevel"/>
    <w:tmpl w:val="3FAC1B14"/>
    <w:lvl w:ilvl="0" w:tplc="1304E7C2">
      <w:start w:val="1"/>
      <w:numFmt w:val="upperRoman"/>
      <w:lvlText w:val="%1)"/>
      <w:lvlJc w:val="left"/>
      <w:pPr>
        <w:ind w:left="77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A2FC14E8">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829AB140">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938CD39C">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8CD67900">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516E3DE0">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2EBE95F6">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6AACB408">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63836A4">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7"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3066076D"/>
    <w:multiLevelType w:val="multilevel"/>
    <w:tmpl w:val="4174573E"/>
    <w:lvl w:ilvl="0">
      <w:start w:val="6"/>
      <w:numFmt w:val="decimal"/>
      <w:lvlText w:val="%1"/>
      <w:lvlJc w:val="left"/>
      <w:pPr>
        <w:ind w:left="3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start w:val="4"/>
      <w:numFmt w:val="decimal"/>
      <w:lvlRestart w:val="0"/>
      <w:lvlText w:val="%1.%2."/>
      <w:lvlJc w:val="left"/>
      <w:pPr>
        <w:ind w:left="576"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15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start w:val="1"/>
      <w:numFmt w:val="decimal"/>
      <w:lvlText w:val="%4"/>
      <w:lvlJc w:val="left"/>
      <w:pPr>
        <w:ind w:left="22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start w:val="1"/>
      <w:numFmt w:val="lowerLetter"/>
      <w:lvlText w:val="%5"/>
      <w:lvlJc w:val="left"/>
      <w:pPr>
        <w:ind w:left="296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start w:val="1"/>
      <w:numFmt w:val="lowerRoman"/>
      <w:lvlText w:val="%6"/>
      <w:lvlJc w:val="left"/>
      <w:pPr>
        <w:ind w:left="368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start w:val="1"/>
      <w:numFmt w:val="decimal"/>
      <w:lvlText w:val="%7"/>
      <w:lvlJc w:val="left"/>
      <w:pPr>
        <w:ind w:left="440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start w:val="1"/>
      <w:numFmt w:val="lowerLetter"/>
      <w:lvlText w:val="%8"/>
      <w:lvlJc w:val="left"/>
      <w:pPr>
        <w:ind w:left="512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start w:val="1"/>
      <w:numFmt w:val="lowerRoman"/>
      <w:lvlText w:val="%9"/>
      <w:lvlJc w:val="left"/>
      <w:pPr>
        <w:ind w:left="584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9"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324424F8"/>
    <w:multiLevelType w:val="multilevel"/>
    <w:tmpl w:val="F52E88DC"/>
    <w:lvl w:ilvl="0">
      <w:start w:val="5"/>
      <w:numFmt w:val="decimal"/>
      <w:lvlText w:val="%1."/>
      <w:lvlJc w:val="left"/>
      <w:pPr>
        <w:ind w:left="390" w:hanging="390"/>
      </w:pPr>
    </w:lvl>
    <w:lvl w:ilvl="1">
      <w:start w:val="6"/>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35023C8C"/>
    <w:multiLevelType w:val="hybridMultilevel"/>
    <w:tmpl w:val="FCECA18E"/>
    <w:lvl w:ilvl="0" w:tplc="528641B6">
      <w:start w:val="2"/>
      <w:numFmt w:val="upperRoman"/>
      <w:lvlText w:val="%1"/>
      <w:lvlJc w:val="left"/>
      <w:pPr>
        <w:ind w:left="293"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51BC30A0">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DF8ED15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E35035A0">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B81CABC8">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CCC783E">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8892E5FE">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C5060E2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4BE4EC1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3BE44865"/>
    <w:multiLevelType w:val="multilevel"/>
    <w:tmpl w:val="86D417F0"/>
    <w:lvl w:ilvl="0">
      <w:start w:val="1"/>
      <w:numFmt w:val="decimal"/>
      <w:lvlText w:val="%1."/>
      <w:lvlJc w:val="left"/>
      <w:pPr>
        <w:ind w:left="435" w:hanging="435"/>
      </w:pPr>
      <w:rPr>
        <w:rFonts w:cs="Arial"/>
      </w:rPr>
    </w:lvl>
    <w:lvl w:ilvl="1">
      <w:start w:val="1"/>
      <w:numFmt w:val="decimal"/>
      <w:lvlText w:val="%1.%2."/>
      <w:lvlJc w:val="left"/>
      <w:pPr>
        <w:ind w:left="435" w:hanging="435"/>
      </w:pPr>
      <w:rPr>
        <w:rFonts w:cs="Arial"/>
      </w:rPr>
    </w:lvl>
    <w:lvl w:ilvl="2">
      <w:start w:val="1"/>
      <w:numFmt w:val="decimal"/>
      <w:lvlText w:val="%1.%2.%3."/>
      <w:lvlJc w:val="left"/>
      <w:pPr>
        <w:ind w:left="720" w:hanging="720"/>
      </w:pPr>
      <w:rPr>
        <w:rFonts w:cs="Arial"/>
      </w:rPr>
    </w:lvl>
    <w:lvl w:ilvl="3">
      <w:start w:val="1"/>
      <w:numFmt w:val="decimal"/>
      <w:lvlText w:val="%1.%2.%3.%4."/>
      <w:lvlJc w:val="left"/>
      <w:pPr>
        <w:ind w:left="720" w:hanging="720"/>
      </w:pPr>
      <w:rPr>
        <w:rFonts w:cs="Arial"/>
      </w:rPr>
    </w:lvl>
    <w:lvl w:ilvl="4">
      <w:start w:val="1"/>
      <w:numFmt w:val="decimal"/>
      <w:lvlText w:val="%1.%2.%3.%4.%5."/>
      <w:lvlJc w:val="left"/>
      <w:pPr>
        <w:ind w:left="1080" w:hanging="1080"/>
      </w:pPr>
      <w:rPr>
        <w:rFonts w:cs="Arial"/>
      </w:rPr>
    </w:lvl>
    <w:lvl w:ilvl="5">
      <w:start w:val="1"/>
      <w:numFmt w:val="decimal"/>
      <w:lvlText w:val="%1.%2.%3.%4.%5.%6."/>
      <w:lvlJc w:val="left"/>
      <w:pPr>
        <w:ind w:left="1080" w:hanging="1080"/>
      </w:pPr>
      <w:rPr>
        <w:rFonts w:cs="Arial"/>
      </w:rPr>
    </w:lvl>
    <w:lvl w:ilvl="6">
      <w:start w:val="1"/>
      <w:numFmt w:val="decimal"/>
      <w:lvlText w:val="%1.%2.%3.%4.%5.%6.%7."/>
      <w:lvlJc w:val="left"/>
      <w:pPr>
        <w:ind w:left="1440" w:hanging="1440"/>
      </w:pPr>
      <w:rPr>
        <w:rFonts w:cs="Arial"/>
      </w:rPr>
    </w:lvl>
    <w:lvl w:ilvl="7">
      <w:start w:val="1"/>
      <w:numFmt w:val="decimal"/>
      <w:lvlText w:val="%1.%2.%3.%4.%5.%6.%7.%8."/>
      <w:lvlJc w:val="left"/>
      <w:pPr>
        <w:ind w:left="1440" w:hanging="1440"/>
      </w:pPr>
      <w:rPr>
        <w:rFonts w:cs="Arial"/>
      </w:rPr>
    </w:lvl>
    <w:lvl w:ilvl="8">
      <w:start w:val="1"/>
      <w:numFmt w:val="decimal"/>
      <w:lvlText w:val="%1.%2.%3.%4.%5.%6.%7.%8.%9."/>
      <w:lvlJc w:val="left"/>
      <w:pPr>
        <w:ind w:left="1800" w:hanging="1800"/>
      </w:pPr>
      <w:rPr>
        <w:rFonts w:cs="Arial"/>
      </w:rPr>
    </w:lvl>
  </w:abstractNum>
  <w:abstractNum w:abstractNumId="13" w15:restartNumberingAfterBreak="0">
    <w:nsid w:val="3FBB2E69"/>
    <w:multiLevelType w:val="hybridMultilevel"/>
    <w:tmpl w:val="41164BC2"/>
    <w:lvl w:ilvl="0" w:tplc="C15C89AA">
      <w:start w:val="17"/>
      <w:numFmt w:val="decimal"/>
      <w:lvlText w:val="%1"/>
      <w:lvlJc w:val="left"/>
      <w:pPr>
        <w:ind w:left="388"/>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1" w:tplc="E3CEF288">
      <w:start w:val="1"/>
      <w:numFmt w:val="lowerLetter"/>
      <w:lvlText w:val="%2"/>
      <w:lvlJc w:val="left"/>
      <w:pPr>
        <w:ind w:left="24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2" w:tplc="16C028B2">
      <w:start w:val="1"/>
      <w:numFmt w:val="lowerRoman"/>
      <w:lvlText w:val="%3"/>
      <w:lvlJc w:val="left"/>
      <w:pPr>
        <w:ind w:left="31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3" w:tplc="AD9019BA">
      <w:start w:val="1"/>
      <w:numFmt w:val="decimal"/>
      <w:lvlText w:val="%4"/>
      <w:lvlJc w:val="left"/>
      <w:pPr>
        <w:ind w:left="38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4" w:tplc="694C09F8">
      <w:start w:val="1"/>
      <w:numFmt w:val="lowerLetter"/>
      <w:lvlText w:val="%5"/>
      <w:lvlJc w:val="left"/>
      <w:pPr>
        <w:ind w:left="457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5" w:tplc="B5CCC0F0">
      <w:start w:val="1"/>
      <w:numFmt w:val="lowerRoman"/>
      <w:lvlText w:val="%6"/>
      <w:lvlJc w:val="left"/>
      <w:pPr>
        <w:ind w:left="529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6" w:tplc="4CBC336C">
      <w:start w:val="1"/>
      <w:numFmt w:val="decimal"/>
      <w:lvlText w:val="%7"/>
      <w:lvlJc w:val="left"/>
      <w:pPr>
        <w:ind w:left="601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7" w:tplc="04242224">
      <w:start w:val="1"/>
      <w:numFmt w:val="lowerLetter"/>
      <w:lvlText w:val="%8"/>
      <w:lvlJc w:val="left"/>
      <w:pPr>
        <w:ind w:left="673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lvl w:ilvl="8" w:tplc="04CC642C">
      <w:start w:val="1"/>
      <w:numFmt w:val="lowerRoman"/>
      <w:lvlText w:val="%9"/>
      <w:lvlJc w:val="left"/>
      <w:pPr>
        <w:ind w:left="7450"/>
      </w:pPr>
      <w:rPr>
        <w:rFonts w:ascii="Verdana" w:eastAsia="Verdana" w:hAnsi="Verdana" w:cs="Verdana"/>
        <w:b w:val="0"/>
        <w:i w:val="0"/>
        <w:strike w:val="0"/>
        <w:dstrike w:val="0"/>
        <w:color w:val="000000"/>
        <w:sz w:val="16"/>
        <w:szCs w:val="16"/>
        <w:u w:val="none" w:color="000000"/>
        <w:bdr w:val="none" w:sz="0" w:space="0" w:color="auto"/>
        <w:shd w:val="clear" w:color="auto" w:fill="auto"/>
        <w:vertAlign w:val="baseline"/>
      </w:rPr>
    </w:lvl>
  </w:abstractNum>
  <w:abstractNum w:abstractNumId="14" w15:restartNumberingAfterBreak="0">
    <w:nsid w:val="41021E0A"/>
    <w:multiLevelType w:val="hybridMultilevel"/>
    <w:tmpl w:val="4ED8193C"/>
    <w:lvl w:ilvl="0" w:tplc="5B80D932">
      <w:start w:val="6"/>
      <w:numFmt w:val="decimalZero"/>
      <w:lvlText w:val="%1"/>
      <w:lvlJc w:val="left"/>
      <w:pPr>
        <w:ind w:left="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1" w:tplc="CB0C3798">
      <w:start w:val="1"/>
      <w:numFmt w:val="lowerLetter"/>
      <w:lvlText w:val="%2"/>
      <w:lvlJc w:val="left"/>
      <w:pPr>
        <w:ind w:left="10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2" w:tplc="412E13C4">
      <w:start w:val="1"/>
      <w:numFmt w:val="lowerRoman"/>
      <w:lvlText w:val="%3"/>
      <w:lvlJc w:val="left"/>
      <w:pPr>
        <w:ind w:left="18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3" w:tplc="A57E79C0">
      <w:start w:val="1"/>
      <w:numFmt w:val="decimal"/>
      <w:lvlText w:val="%4"/>
      <w:lvlJc w:val="left"/>
      <w:pPr>
        <w:ind w:left="25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4" w:tplc="3DAA3544">
      <w:start w:val="1"/>
      <w:numFmt w:val="lowerLetter"/>
      <w:lvlText w:val="%5"/>
      <w:lvlJc w:val="left"/>
      <w:pPr>
        <w:ind w:left="324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5" w:tplc="DB700ABC">
      <w:start w:val="1"/>
      <w:numFmt w:val="lowerRoman"/>
      <w:lvlText w:val="%6"/>
      <w:lvlJc w:val="left"/>
      <w:pPr>
        <w:ind w:left="396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6" w:tplc="3070AA92">
      <w:start w:val="1"/>
      <w:numFmt w:val="decimal"/>
      <w:lvlText w:val="%7"/>
      <w:lvlJc w:val="left"/>
      <w:pPr>
        <w:ind w:left="468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7" w:tplc="3F5AEBE4">
      <w:start w:val="1"/>
      <w:numFmt w:val="lowerLetter"/>
      <w:lvlText w:val="%8"/>
      <w:lvlJc w:val="left"/>
      <w:pPr>
        <w:ind w:left="540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lvl w:ilvl="8" w:tplc="449800BA">
      <w:start w:val="1"/>
      <w:numFmt w:val="lowerRoman"/>
      <w:lvlText w:val="%9"/>
      <w:lvlJc w:val="left"/>
      <w:pPr>
        <w:ind w:left="6120" w:firstLine="0"/>
      </w:pPr>
      <w:rPr>
        <w:rFonts w:ascii="Verdana" w:eastAsia="Verdana" w:hAnsi="Verdana" w:cs="Verdana"/>
        <w:b w:val="0"/>
        <w:i w:val="0"/>
        <w:strike w:val="0"/>
        <w:dstrike w:val="0"/>
        <w:color w:val="000000"/>
        <w:sz w:val="20"/>
        <w:szCs w:val="20"/>
        <w:u w:val="none" w:color="000000"/>
        <w:effect w:val="none"/>
        <w:bdr w:val="none" w:sz="0" w:space="0" w:color="auto" w:frame="1"/>
        <w:vertAlign w:val="baseline"/>
      </w:rPr>
    </w:lvl>
  </w:abstractNum>
  <w:abstractNum w:abstractNumId="15"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6" w15:restartNumberingAfterBreak="0">
    <w:nsid w:val="4B070BED"/>
    <w:multiLevelType w:val="hybridMultilevel"/>
    <w:tmpl w:val="8FC4CD2E"/>
    <w:lvl w:ilvl="0" w:tplc="12BC1CF4">
      <w:start w:val="1"/>
      <w:numFmt w:val="upperRoman"/>
      <w:lvlText w:val="%1"/>
      <w:lvlJc w:val="left"/>
      <w:pPr>
        <w:ind w:left="1429"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35EAD7F4">
      <w:start w:val="1"/>
      <w:numFmt w:val="lowerLetter"/>
      <w:lvlText w:val="%2"/>
      <w:lvlJc w:val="left"/>
      <w:pPr>
        <w:ind w:left="19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48147B2E">
      <w:start w:val="1"/>
      <w:numFmt w:val="lowerRoman"/>
      <w:lvlText w:val="%3"/>
      <w:lvlJc w:val="left"/>
      <w:pPr>
        <w:ind w:left="26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F0826ECE">
      <w:start w:val="1"/>
      <w:numFmt w:val="decimal"/>
      <w:lvlText w:val="%4"/>
      <w:lvlJc w:val="left"/>
      <w:pPr>
        <w:ind w:left="33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40AC6B02">
      <w:start w:val="1"/>
      <w:numFmt w:val="lowerLetter"/>
      <w:lvlText w:val="%5"/>
      <w:lvlJc w:val="left"/>
      <w:pPr>
        <w:ind w:left="409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A89C1440">
      <w:start w:val="1"/>
      <w:numFmt w:val="lowerRoman"/>
      <w:lvlText w:val="%6"/>
      <w:lvlJc w:val="left"/>
      <w:pPr>
        <w:ind w:left="481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5A6C7B40">
      <w:start w:val="1"/>
      <w:numFmt w:val="decimal"/>
      <w:lvlText w:val="%7"/>
      <w:lvlJc w:val="left"/>
      <w:pPr>
        <w:ind w:left="553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E64A4298">
      <w:start w:val="1"/>
      <w:numFmt w:val="lowerLetter"/>
      <w:lvlText w:val="%8"/>
      <w:lvlJc w:val="left"/>
      <w:pPr>
        <w:ind w:left="625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33966FD0">
      <w:start w:val="1"/>
      <w:numFmt w:val="lowerRoman"/>
      <w:lvlText w:val="%9"/>
      <w:lvlJc w:val="left"/>
      <w:pPr>
        <w:ind w:left="6972"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539B1997"/>
    <w:multiLevelType w:val="hybridMultilevel"/>
    <w:tmpl w:val="B16AD9BE"/>
    <w:lvl w:ilvl="0" w:tplc="DF3C982A">
      <w:start w:val="1"/>
      <w:numFmt w:val="lowerLetter"/>
      <w:lvlText w:val="%1)"/>
      <w:lvlJc w:val="left"/>
      <w:pPr>
        <w:ind w:left="891"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1" w:tplc="E8BE4FC4">
      <w:start w:val="1"/>
      <w:numFmt w:val="lowerLetter"/>
      <w:lvlText w:val="%2"/>
      <w:lvlJc w:val="left"/>
      <w:pPr>
        <w:ind w:left="10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2" w:tplc="A4EA158A">
      <w:start w:val="1"/>
      <w:numFmt w:val="lowerRoman"/>
      <w:lvlText w:val="%3"/>
      <w:lvlJc w:val="left"/>
      <w:pPr>
        <w:ind w:left="18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3" w:tplc="C66E1724">
      <w:start w:val="1"/>
      <w:numFmt w:val="decimal"/>
      <w:lvlText w:val="%4"/>
      <w:lvlJc w:val="left"/>
      <w:pPr>
        <w:ind w:left="25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4" w:tplc="2FF651FE">
      <w:start w:val="1"/>
      <w:numFmt w:val="lowerLetter"/>
      <w:lvlText w:val="%5"/>
      <w:lvlJc w:val="left"/>
      <w:pPr>
        <w:ind w:left="324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5" w:tplc="0D502176">
      <w:start w:val="1"/>
      <w:numFmt w:val="lowerRoman"/>
      <w:lvlText w:val="%6"/>
      <w:lvlJc w:val="left"/>
      <w:pPr>
        <w:ind w:left="396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6" w:tplc="08C6E6C8">
      <w:start w:val="1"/>
      <w:numFmt w:val="decimal"/>
      <w:lvlText w:val="%7"/>
      <w:lvlJc w:val="left"/>
      <w:pPr>
        <w:ind w:left="468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7" w:tplc="2BCA46C6">
      <w:start w:val="1"/>
      <w:numFmt w:val="lowerLetter"/>
      <w:lvlText w:val="%8"/>
      <w:lvlJc w:val="left"/>
      <w:pPr>
        <w:ind w:left="540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lvl w:ilvl="8" w:tplc="9E629342">
      <w:start w:val="1"/>
      <w:numFmt w:val="lowerRoman"/>
      <w:lvlText w:val="%9"/>
      <w:lvlJc w:val="left"/>
      <w:pPr>
        <w:ind w:left="6120" w:firstLine="0"/>
      </w:pPr>
      <w:rPr>
        <w:rFonts w:ascii="Arial" w:eastAsia="Arial" w:hAnsi="Arial" w:cs="Arial"/>
        <w:b/>
        <w:bCs/>
        <w:i w:val="0"/>
        <w:strike w:val="0"/>
        <w:dstrike w:val="0"/>
        <w:color w:val="000000"/>
        <w:sz w:val="28"/>
        <w:szCs w:val="28"/>
        <w:u w:val="none" w:color="000000"/>
        <w:effect w:val="none"/>
        <w:bdr w:val="none" w:sz="0" w:space="0" w:color="auto" w:frame="1"/>
        <w:vertAlign w:val="baseline"/>
      </w:rPr>
    </w:lvl>
  </w:abstractNum>
  <w:abstractNum w:abstractNumId="18" w15:restartNumberingAfterBreak="0">
    <w:nsid w:val="59BF3B3B"/>
    <w:multiLevelType w:val="hybridMultilevel"/>
    <w:tmpl w:val="01E4FC5C"/>
    <w:lvl w:ilvl="0" w:tplc="F83CAAEC">
      <w:start w:val="1"/>
      <w:numFmt w:val="decimal"/>
      <w:lvlText w:val="%1"/>
      <w:lvlJc w:val="left"/>
      <w:pPr>
        <w:ind w:left="91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C2CED280">
      <w:start w:val="1"/>
      <w:numFmt w:val="lowerLetter"/>
      <w:lvlText w:val="%2"/>
      <w:lvlJc w:val="left"/>
      <w:pPr>
        <w:ind w:left="13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1ACA3244">
      <w:start w:val="1"/>
      <w:numFmt w:val="lowerRoman"/>
      <w:lvlText w:val="%3"/>
      <w:lvlJc w:val="left"/>
      <w:pPr>
        <w:ind w:left="21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C8FC196C">
      <w:start w:val="1"/>
      <w:numFmt w:val="decimal"/>
      <w:lvlText w:val="%4"/>
      <w:lvlJc w:val="left"/>
      <w:pPr>
        <w:ind w:left="28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9048C416">
      <w:start w:val="1"/>
      <w:numFmt w:val="lowerLetter"/>
      <w:lvlText w:val="%5"/>
      <w:lvlJc w:val="left"/>
      <w:pPr>
        <w:ind w:left="354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2448597E">
      <w:start w:val="1"/>
      <w:numFmt w:val="lowerRoman"/>
      <w:lvlText w:val="%6"/>
      <w:lvlJc w:val="left"/>
      <w:pPr>
        <w:ind w:left="426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298C706">
      <w:start w:val="1"/>
      <w:numFmt w:val="decimal"/>
      <w:lvlText w:val="%7"/>
      <w:lvlJc w:val="left"/>
      <w:pPr>
        <w:ind w:left="498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D674C050">
      <w:start w:val="1"/>
      <w:numFmt w:val="lowerLetter"/>
      <w:lvlText w:val="%8"/>
      <w:lvlJc w:val="left"/>
      <w:pPr>
        <w:ind w:left="570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57EA3912">
      <w:start w:val="1"/>
      <w:numFmt w:val="lowerRoman"/>
      <w:lvlText w:val="%9"/>
      <w:lvlJc w:val="left"/>
      <w:pPr>
        <w:ind w:left="642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20"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1" w15:restartNumberingAfterBreak="0">
    <w:nsid w:val="6AA03DB0"/>
    <w:multiLevelType w:val="hybridMultilevel"/>
    <w:tmpl w:val="73AC212C"/>
    <w:lvl w:ilvl="0" w:tplc="76B433D8">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3"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4" w15:restartNumberingAfterBreak="0">
    <w:nsid w:val="71343A8F"/>
    <w:multiLevelType w:val="hybridMultilevel"/>
    <w:tmpl w:val="36F4B372"/>
    <w:lvl w:ilvl="0" w:tplc="2CD66C82">
      <w:start w:val="1"/>
      <w:numFmt w:val="upp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15:restartNumberingAfterBreak="0">
    <w:nsid w:val="74A8347C"/>
    <w:multiLevelType w:val="multilevel"/>
    <w:tmpl w:val="78A269C6"/>
    <w:lvl w:ilvl="0">
      <w:start w:val="1"/>
      <w:numFmt w:val="decimal"/>
      <w:lvlText w:val="%1"/>
      <w:lvlJc w:val="left"/>
      <w:pPr>
        <w:ind w:left="390" w:hanging="390"/>
      </w:pPr>
      <w:rPr>
        <w:rFonts w:cs="Tahoma"/>
      </w:rPr>
    </w:lvl>
    <w:lvl w:ilvl="1">
      <w:start w:val="1"/>
      <w:numFmt w:val="decimal"/>
      <w:lvlText w:val="%1.%2"/>
      <w:lvlJc w:val="left"/>
      <w:pPr>
        <w:ind w:left="390" w:hanging="390"/>
      </w:pPr>
      <w:rPr>
        <w:rFonts w:cs="Tahoma"/>
      </w:rPr>
    </w:lvl>
    <w:lvl w:ilvl="2">
      <w:start w:val="1"/>
      <w:numFmt w:val="decimal"/>
      <w:lvlText w:val="%1.%2.%3"/>
      <w:lvlJc w:val="left"/>
      <w:pPr>
        <w:ind w:left="720" w:hanging="720"/>
      </w:pPr>
      <w:rPr>
        <w:rFonts w:cs="Tahoma"/>
      </w:rPr>
    </w:lvl>
    <w:lvl w:ilvl="3">
      <w:start w:val="1"/>
      <w:numFmt w:val="decimal"/>
      <w:lvlText w:val="%1.%2.%3.%4"/>
      <w:lvlJc w:val="left"/>
      <w:pPr>
        <w:ind w:left="720" w:hanging="720"/>
      </w:pPr>
      <w:rPr>
        <w:rFonts w:cs="Tahoma"/>
      </w:rPr>
    </w:lvl>
    <w:lvl w:ilvl="4">
      <w:start w:val="1"/>
      <w:numFmt w:val="decimal"/>
      <w:lvlText w:val="%1.%2.%3.%4.%5"/>
      <w:lvlJc w:val="left"/>
      <w:pPr>
        <w:ind w:left="1080" w:hanging="1080"/>
      </w:pPr>
      <w:rPr>
        <w:rFonts w:cs="Tahoma"/>
      </w:rPr>
    </w:lvl>
    <w:lvl w:ilvl="5">
      <w:start w:val="1"/>
      <w:numFmt w:val="decimal"/>
      <w:lvlText w:val="%1.%2.%3.%4.%5.%6"/>
      <w:lvlJc w:val="left"/>
      <w:pPr>
        <w:ind w:left="1440" w:hanging="1440"/>
      </w:pPr>
      <w:rPr>
        <w:rFonts w:cs="Tahoma"/>
      </w:rPr>
    </w:lvl>
    <w:lvl w:ilvl="6">
      <w:start w:val="1"/>
      <w:numFmt w:val="decimal"/>
      <w:lvlText w:val="%1.%2.%3.%4.%5.%6.%7"/>
      <w:lvlJc w:val="left"/>
      <w:pPr>
        <w:ind w:left="1440" w:hanging="1440"/>
      </w:pPr>
      <w:rPr>
        <w:rFonts w:cs="Tahoma"/>
      </w:rPr>
    </w:lvl>
    <w:lvl w:ilvl="7">
      <w:start w:val="1"/>
      <w:numFmt w:val="decimal"/>
      <w:lvlText w:val="%1.%2.%3.%4.%5.%6.%7.%8"/>
      <w:lvlJc w:val="left"/>
      <w:pPr>
        <w:ind w:left="1800" w:hanging="1800"/>
      </w:pPr>
      <w:rPr>
        <w:rFonts w:cs="Tahoma"/>
      </w:rPr>
    </w:lvl>
    <w:lvl w:ilvl="8">
      <w:start w:val="1"/>
      <w:numFmt w:val="decimal"/>
      <w:lvlText w:val="%1.%2.%3.%4.%5.%6.%7.%8.%9"/>
      <w:lvlJc w:val="left"/>
      <w:pPr>
        <w:ind w:left="1800" w:hanging="1800"/>
      </w:pPr>
      <w:rPr>
        <w:rFonts w:cs="Tahoma"/>
      </w:rPr>
    </w:lvl>
  </w:abstractNum>
  <w:abstractNum w:abstractNumId="26" w15:restartNumberingAfterBreak="0">
    <w:nsid w:val="7DC0139B"/>
    <w:multiLevelType w:val="multilevel"/>
    <w:tmpl w:val="97728D64"/>
    <w:lvl w:ilvl="0">
      <w:start w:val="1"/>
      <w:numFmt w:val="decimal"/>
      <w:lvlText w:val="%1."/>
      <w:lvlJc w:val="left"/>
      <w:pPr>
        <w:ind w:left="435"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68045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056454">
    <w:abstractNumId w:val="18"/>
  </w:num>
  <w:num w:numId="10" w16cid:durableId="1323585650">
    <w:abstractNumId w:val="3"/>
  </w:num>
  <w:num w:numId="11" w16cid:durableId="1891107638">
    <w:abstractNumId w:val="13"/>
  </w:num>
  <w:num w:numId="12" w16cid:durableId="804279322">
    <w:abstractNumId w:val="1"/>
  </w:num>
  <w:num w:numId="13" w16cid:durableId="17171260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18261242">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62975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8127063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317863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59488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6218097">
    <w:abstractNumId w:val="8"/>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42122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12935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74153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9299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74497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41537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10708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007559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001495"/>
    <w:rsid w:val="0001736C"/>
    <w:rsid w:val="00071EEA"/>
    <w:rsid w:val="000A22CA"/>
    <w:rsid w:val="001174CC"/>
    <w:rsid w:val="0012230A"/>
    <w:rsid w:val="00122C21"/>
    <w:rsid w:val="001313CC"/>
    <w:rsid w:val="00267EAF"/>
    <w:rsid w:val="00297C58"/>
    <w:rsid w:val="003173BC"/>
    <w:rsid w:val="00327BF6"/>
    <w:rsid w:val="003566FD"/>
    <w:rsid w:val="00387D3F"/>
    <w:rsid w:val="00391A6F"/>
    <w:rsid w:val="004E38D3"/>
    <w:rsid w:val="0054792E"/>
    <w:rsid w:val="005A6C23"/>
    <w:rsid w:val="005E4226"/>
    <w:rsid w:val="00662985"/>
    <w:rsid w:val="006F69FC"/>
    <w:rsid w:val="006F6EDD"/>
    <w:rsid w:val="0072590A"/>
    <w:rsid w:val="00731AC7"/>
    <w:rsid w:val="007D2DCB"/>
    <w:rsid w:val="008E2BC9"/>
    <w:rsid w:val="008F125A"/>
    <w:rsid w:val="009B3F44"/>
    <w:rsid w:val="009F2AC2"/>
    <w:rsid w:val="009F42F1"/>
    <w:rsid w:val="00A0604C"/>
    <w:rsid w:val="00A95B07"/>
    <w:rsid w:val="00AB47FD"/>
    <w:rsid w:val="00AE3CCF"/>
    <w:rsid w:val="00B0418B"/>
    <w:rsid w:val="00B30626"/>
    <w:rsid w:val="00B62F3D"/>
    <w:rsid w:val="00BB662A"/>
    <w:rsid w:val="00C857D5"/>
    <w:rsid w:val="00C97456"/>
    <w:rsid w:val="00D1307A"/>
    <w:rsid w:val="00D22A96"/>
    <w:rsid w:val="00D22EBA"/>
    <w:rsid w:val="00D34555"/>
    <w:rsid w:val="00D60CBF"/>
    <w:rsid w:val="00D71419"/>
    <w:rsid w:val="00E4016C"/>
    <w:rsid w:val="00E6704B"/>
    <w:rsid w:val="00ED35D8"/>
    <w:rsid w:val="00EE3B0B"/>
    <w:rsid w:val="00F1284A"/>
    <w:rsid w:val="00F12FFA"/>
    <w:rsid w:val="00F35992"/>
    <w:rsid w:val="00F62E85"/>
    <w:rsid w:val="00F70660"/>
    <w:rsid w:val="00FA74BE"/>
    <w:rsid w:val="00FC4FE6"/>
    <w:rsid w:val="00FE40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FA74B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4">
    <w:name w:val="heading 4"/>
    <w:basedOn w:val="Normal"/>
    <w:next w:val="Normal"/>
    <w:link w:val="Ttulo4Char"/>
    <w:uiPriority w:val="9"/>
    <w:semiHidden/>
    <w:unhideWhenUsed/>
    <w:qFormat/>
    <w:rsid w:val="009F42F1"/>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FA74BE"/>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72590A"/>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72590A"/>
    <w:rPr>
      <w:rFonts w:ascii="Times New Roman" w:eastAsia="Times New Roman" w:hAnsi="Times New Roman"/>
      <w:sz w:val="28"/>
      <w:szCs w:val="20"/>
      <w:lang w:eastAsia="pt-BR"/>
    </w:rPr>
  </w:style>
  <w:style w:type="character" w:customStyle="1" w:styleId="Ttulo4Char">
    <w:name w:val="Título 4 Char"/>
    <w:basedOn w:val="Fontepargpadro"/>
    <w:link w:val="Ttulo4"/>
    <w:uiPriority w:val="9"/>
    <w:semiHidden/>
    <w:rsid w:val="009F42F1"/>
    <w:rPr>
      <w:rFonts w:asciiTheme="majorHAnsi" w:eastAsiaTheme="majorEastAsia" w:hAnsiTheme="majorHAnsi" w:cstheme="majorBidi"/>
      <w:i/>
      <w:iCs/>
      <w:color w:val="2F5496" w:themeColor="accent1" w:themeShade="BF"/>
      <w:sz w:val="24"/>
      <w:szCs w:val="24"/>
    </w:rPr>
  </w:style>
  <w:style w:type="paragraph" w:styleId="Recuodecorpodetexto2">
    <w:name w:val="Body Text Indent 2"/>
    <w:basedOn w:val="Normal"/>
    <w:link w:val="Recuodecorpodetexto2Char"/>
    <w:semiHidden/>
    <w:unhideWhenUsed/>
    <w:rsid w:val="009F42F1"/>
    <w:pPr>
      <w:spacing w:after="120" w:line="480" w:lineRule="auto"/>
      <w:ind w:left="283"/>
    </w:pPr>
  </w:style>
  <w:style w:type="character" w:customStyle="1" w:styleId="Recuodecorpodetexto2Char">
    <w:name w:val="Recuo de corpo de texto 2 Char"/>
    <w:basedOn w:val="Fontepargpadro"/>
    <w:link w:val="Recuodecorpodetexto2"/>
    <w:semiHidden/>
    <w:rsid w:val="009F42F1"/>
    <w:rPr>
      <w:rFonts w:ascii="Cambria" w:eastAsia="MS Mincho" w:hAnsi="Cambria"/>
      <w:sz w:val="24"/>
      <w:szCs w:val="24"/>
    </w:rPr>
  </w:style>
  <w:style w:type="paragraph" w:customStyle="1" w:styleId="Avanocorpodotexto">
    <w:name w:val="Avanço corpo do texto"/>
    <w:basedOn w:val="Normal"/>
    <w:rsid w:val="009F42F1"/>
    <w:pPr>
      <w:suppressAutoHyphens/>
      <w:ind w:left="4678" w:firstLine="1"/>
      <w:jc w:val="both"/>
    </w:pPr>
    <w:rPr>
      <w:rFonts w:ascii="Symbol" w:eastAsia="Symbol" w:hAnsi="Symbol" w:cs="Symbol"/>
      <w:b/>
      <w:sz w:val="28"/>
      <w:szCs w:val="20"/>
      <w:lang w:eastAsia="ar-SA"/>
    </w:rPr>
  </w:style>
  <w:style w:type="paragraph" w:customStyle="1" w:styleId="Corpodetexto22">
    <w:name w:val="Corpo de texto 22"/>
    <w:basedOn w:val="Normal"/>
    <w:rsid w:val="009F42F1"/>
    <w:pPr>
      <w:suppressAutoHyphens/>
      <w:jc w:val="both"/>
    </w:pPr>
    <w:rPr>
      <w:rFonts w:ascii="Times New Roman" w:eastAsia="Times New Roman" w:hAnsi="Times New Roman"/>
      <w:szCs w:val="20"/>
      <w:lang w:eastAsia="ar-SA"/>
    </w:rPr>
  </w:style>
  <w:style w:type="paragraph" w:styleId="NormalWeb">
    <w:name w:val="Normal (Web)"/>
    <w:basedOn w:val="Normal"/>
    <w:semiHidden/>
    <w:unhideWhenUsed/>
    <w:rsid w:val="00A0604C"/>
    <w:pPr>
      <w:spacing w:before="100" w:beforeAutospacing="1" w:after="100" w:afterAutospacing="1"/>
    </w:pPr>
    <w:rPr>
      <w:rFonts w:ascii="Times New Roman" w:eastAsia="Times New Roman" w:hAnsi="Times New Roman"/>
      <w:lang w:eastAsia="pt-BR"/>
    </w:rPr>
  </w:style>
  <w:style w:type="paragraph" w:styleId="SemEspaamento">
    <w:name w:val="No Spacing"/>
    <w:uiPriority w:val="1"/>
    <w:qFormat/>
    <w:rsid w:val="00A0604C"/>
    <w:pPr>
      <w:spacing w:after="0" w:line="240" w:lineRule="auto"/>
    </w:pPr>
    <w:rPr>
      <w:rFonts w:ascii="Cambria" w:eastAsia="MS Mincho" w:hAnsi="Cambria"/>
      <w:sz w:val="24"/>
      <w:szCs w:val="24"/>
    </w:rPr>
  </w:style>
  <w:style w:type="paragraph" w:customStyle="1" w:styleId="Default">
    <w:name w:val="Default"/>
    <w:rsid w:val="00FE404B"/>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ecmsonormal">
    <w:name w:val="ec_msonormal"/>
    <w:basedOn w:val="Normal"/>
    <w:rsid w:val="00D1307A"/>
    <w:pPr>
      <w:spacing w:before="100" w:beforeAutospacing="1" w:after="100" w:afterAutospacing="1"/>
    </w:pPr>
    <w:rPr>
      <w:rFonts w:ascii="Times New Roman" w:eastAsia="Times New Roman" w:hAnsi="Times New Roman"/>
      <w:lang w:eastAsia="pt-BR"/>
    </w:rPr>
  </w:style>
  <w:style w:type="character" w:customStyle="1" w:styleId="ecgrame">
    <w:name w:val="ec_grame"/>
    <w:basedOn w:val="Fontepargpadro"/>
    <w:rsid w:val="00D1307A"/>
  </w:style>
  <w:style w:type="paragraph" w:styleId="Textoembloco">
    <w:name w:val="Block Text"/>
    <w:basedOn w:val="Normal"/>
    <w:semiHidden/>
    <w:unhideWhenUsed/>
    <w:rsid w:val="00D71419"/>
    <w:pPr>
      <w:ind w:left="-567" w:right="-765"/>
      <w:jc w:val="both"/>
    </w:pPr>
    <w:rPr>
      <w:rFonts w:ascii="Arial" w:eastAsia="Times New Roman" w:hAnsi="Arial"/>
      <w:sz w:val="22"/>
      <w:szCs w:val="20"/>
      <w:lang w:eastAsia="pt-BR"/>
    </w:rPr>
  </w:style>
  <w:style w:type="paragraph" w:customStyle="1" w:styleId="Normal1">
    <w:name w:val="Normal1"/>
    <w:basedOn w:val="Normal"/>
    <w:uiPriority w:val="99"/>
    <w:rsid w:val="00391A6F"/>
    <w:pPr>
      <w:widowControl w:val="0"/>
      <w:suppressAutoHyphens/>
      <w:autoSpaceDE w:val="0"/>
    </w:pPr>
    <w:rPr>
      <w:rFonts w:ascii="Times New Roman" w:eastAsia="Times New Roman" w:hAnsi="Times New Roman"/>
      <w:kern w:val="2"/>
      <w:sz w:val="20"/>
      <w:szCs w:val="20"/>
      <w:lang w:eastAsia="ar-SA"/>
    </w:rPr>
  </w:style>
  <w:style w:type="paragraph" w:customStyle="1" w:styleId="Normal2">
    <w:name w:val="Normal2"/>
    <w:basedOn w:val="Normal"/>
    <w:uiPriority w:val="99"/>
    <w:rsid w:val="00391A6F"/>
    <w:pPr>
      <w:suppressAutoHyphens/>
      <w:autoSpaceDE w:val="0"/>
    </w:pPr>
    <w:rPr>
      <w:rFonts w:ascii="Times New Roman" w:eastAsia="Times New Roman" w:hAnsi="Times New Roman"/>
      <w:kern w:val="2"/>
      <w:sz w:val="20"/>
      <w:szCs w:val="20"/>
      <w:lang w:eastAsia="ar-SA"/>
    </w:rPr>
  </w:style>
  <w:style w:type="paragraph" w:customStyle="1" w:styleId="Contedodatabela">
    <w:name w:val="Conteúdo da tabela"/>
    <w:basedOn w:val="Normal"/>
    <w:uiPriority w:val="99"/>
    <w:rsid w:val="00391A6F"/>
    <w:pPr>
      <w:suppressLineNumbers/>
      <w:suppressAutoHyphens/>
    </w:pPr>
    <w:rPr>
      <w:rFonts w:ascii="Times New Roman" w:eastAsia="Times New Roman" w:hAnsi="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486">
      <w:bodyDiv w:val="1"/>
      <w:marLeft w:val="0"/>
      <w:marRight w:val="0"/>
      <w:marTop w:val="0"/>
      <w:marBottom w:val="0"/>
      <w:divBdr>
        <w:top w:val="none" w:sz="0" w:space="0" w:color="auto"/>
        <w:left w:val="none" w:sz="0" w:space="0" w:color="auto"/>
        <w:bottom w:val="none" w:sz="0" w:space="0" w:color="auto"/>
        <w:right w:val="none" w:sz="0" w:space="0" w:color="auto"/>
      </w:divBdr>
    </w:div>
    <w:div w:id="53696791">
      <w:bodyDiv w:val="1"/>
      <w:marLeft w:val="0"/>
      <w:marRight w:val="0"/>
      <w:marTop w:val="0"/>
      <w:marBottom w:val="0"/>
      <w:divBdr>
        <w:top w:val="none" w:sz="0" w:space="0" w:color="auto"/>
        <w:left w:val="none" w:sz="0" w:space="0" w:color="auto"/>
        <w:bottom w:val="none" w:sz="0" w:space="0" w:color="auto"/>
        <w:right w:val="none" w:sz="0" w:space="0" w:color="auto"/>
      </w:divBdr>
    </w:div>
    <w:div w:id="104889942">
      <w:bodyDiv w:val="1"/>
      <w:marLeft w:val="0"/>
      <w:marRight w:val="0"/>
      <w:marTop w:val="0"/>
      <w:marBottom w:val="0"/>
      <w:divBdr>
        <w:top w:val="none" w:sz="0" w:space="0" w:color="auto"/>
        <w:left w:val="none" w:sz="0" w:space="0" w:color="auto"/>
        <w:bottom w:val="none" w:sz="0" w:space="0" w:color="auto"/>
        <w:right w:val="none" w:sz="0" w:space="0" w:color="auto"/>
      </w:divBdr>
    </w:div>
    <w:div w:id="194274271">
      <w:bodyDiv w:val="1"/>
      <w:marLeft w:val="0"/>
      <w:marRight w:val="0"/>
      <w:marTop w:val="0"/>
      <w:marBottom w:val="0"/>
      <w:divBdr>
        <w:top w:val="none" w:sz="0" w:space="0" w:color="auto"/>
        <w:left w:val="none" w:sz="0" w:space="0" w:color="auto"/>
        <w:bottom w:val="none" w:sz="0" w:space="0" w:color="auto"/>
        <w:right w:val="none" w:sz="0" w:space="0" w:color="auto"/>
      </w:divBdr>
    </w:div>
    <w:div w:id="194778323">
      <w:bodyDiv w:val="1"/>
      <w:marLeft w:val="0"/>
      <w:marRight w:val="0"/>
      <w:marTop w:val="0"/>
      <w:marBottom w:val="0"/>
      <w:divBdr>
        <w:top w:val="none" w:sz="0" w:space="0" w:color="auto"/>
        <w:left w:val="none" w:sz="0" w:space="0" w:color="auto"/>
        <w:bottom w:val="none" w:sz="0" w:space="0" w:color="auto"/>
        <w:right w:val="none" w:sz="0" w:space="0" w:color="auto"/>
      </w:divBdr>
    </w:div>
    <w:div w:id="229927860">
      <w:bodyDiv w:val="1"/>
      <w:marLeft w:val="0"/>
      <w:marRight w:val="0"/>
      <w:marTop w:val="0"/>
      <w:marBottom w:val="0"/>
      <w:divBdr>
        <w:top w:val="none" w:sz="0" w:space="0" w:color="auto"/>
        <w:left w:val="none" w:sz="0" w:space="0" w:color="auto"/>
        <w:bottom w:val="none" w:sz="0" w:space="0" w:color="auto"/>
        <w:right w:val="none" w:sz="0" w:space="0" w:color="auto"/>
      </w:divBdr>
    </w:div>
    <w:div w:id="241569406">
      <w:bodyDiv w:val="1"/>
      <w:marLeft w:val="0"/>
      <w:marRight w:val="0"/>
      <w:marTop w:val="0"/>
      <w:marBottom w:val="0"/>
      <w:divBdr>
        <w:top w:val="none" w:sz="0" w:space="0" w:color="auto"/>
        <w:left w:val="none" w:sz="0" w:space="0" w:color="auto"/>
        <w:bottom w:val="none" w:sz="0" w:space="0" w:color="auto"/>
        <w:right w:val="none" w:sz="0" w:space="0" w:color="auto"/>
      </w:divBdr>
    </w:div>
    <w:div w:id="242380391">
      <w:bodyDiv w:val="1"/>
      <w:marLeft w:val="0"/>
      <w:marRight w:val="0"/>
      <w:marTop w:val="0"/>
      <w:marBottom w:val="0"/>
      <w:divBdr>
        <w:top w:val="none" w:sz="0" w:space="0" w:color="auto"/>
        <w:left w:val="none" w:sz="0" w:space="0" w:color="auto"/>
        <w:bottom w:val="none" w:sz="0" w:space="0" w:color="auto"/>
        <w:right w:val="none" w:sz="0" w:space="0" w:color="auto"/>
      </w:divBdr>
    </w:div>
    <w:div w:id="267930629">
      <w:bodyDiv w:val="1"/>
      <w:marLeft w:val="0"/>
      <w:marRight w:val="0"/>
      <w:marTop w:val="0"/>
      <w:marBottom w:val="0"/>
      <w:divBdr>
        <w:top w:val="none" w:sz="0" w:space="0" w:color="auto"/>
        <w:left w:val="none" w:sz="0" w:space="0" w:color="auto"/>
        <w:bottom w:val="none" w:sz="0" w:space="0" w:color="auto"/>
        <w:right w:val="none" w:sz="0" w:space="0" w:color="auto"/>
      </w:divBdr>
    </w:div>
    <w:div w:id="272322284">
      <w:bodyDiv w:val="1"/>
      <w:marLeft w:val="0"/>
      <w:marRight w:val="0"/>
      <w:marTop w:val="0"/>
      <w:marBottom w:val="0"/>
      <w:divBdr>
        <w:top w:val="none" w:sz="0" w:space="0" w:color="auto"/>
        <w:left w:val="none" w:sz="0" w:space="0" w:color="auto"/>
        <w:bottom w:val="none" w:sz="0" w:space="0" w:color="auto"/>
        <w:right w:val="none" w:sz="0" w:space="0" w:color="auto"/>
      </w:divBdr>
    </w:div>
    <w:div w:id="307708537">
      <w:bodyDiv w:val="1"/>
      <w:marLeft w:val="0"/>
      <w:marRight w:val="0"/>
      <w:marTop w:val="0"/>
      <w:marBottom w:val="0"/>
      <w:divBdr>
        <w:top w:val="none" w:sz="0" w:space="0" w:color="auto"/>
        <w:left w:val="none" w:sz="0" w:space="0" w:color="auto"/>
        <w:bottom w:val="none" w:sz="0" w:space="0" w:color="auto"/>
        <w:right w:val="none" w:sz="0" w:space="0" w:color="auto"/>
      </w:divBdr>
    </w:div>
    <w:div w:id="390346611">
      <w:bodyDiv w:val="1"/>
      <w:marLeft w:val="0"/>
      <w:marRight w:val="0"/>
      <w:marTop w:val="0"/>
      <w:marBottom w:val="0"/>
      <w:divBdr>
        <w:top w:val="none" w:sz="0" w:space="0" w:color="auto"/>
        <w:left w:val="none" w:sz="0" w:space="0" w:color="auto"/>
        <w:bottom w:val="none" w:sz="0" w:space="0" w:color="auto"/>
        <w:right w:val="none" w:sz="0" w:space="0" w:color="auto"/>
      </w:divBdr>
    </w:div>
    <w:div w:id="392049784">
      <w:bodyDiv w:val="1"/>
      <w:marLeft w:val="0"/>
      <w:marRight w:val="0"/>
      <w:marTop w:val="0"/>
      <w:marBottom w:val="0"/>
      <w:divBdr>
        <w:top w:val="none" w:sz="0" w:space="0" w:color="auto"/>
        <w:left w:val="none" w:sz="0" w:space="0" w:color="auto"/>
        <w:bottom w:val="none" w:sz="0" w:space="0" w:color="auto"/>
        <w:right w:val="none" w:sz="0" w:space="0" w:color="auto"/>
      </w:divBdr>
    </w:div>
    <w:div w:id="395398843">
      <w:bodyDiv w:val="1"/>
      <w:marLeft w:val="0"/>
      <w:marRight w:val="0"/>
      <w:marTop w:val="0"/>
      <w:marBottom w:val="0"/>
      <w:divBdr>
        <w:top w:val="none" w:sz="0" w:space="0" w:color="auto"/>
        <w:left w:val="none" w:sz="0" w:space="0" w:color="auto"/>
        <w:bottom w:val="none" w:sz="0" w:space="0" w:color="auto"/>
        <w:right w:val="none" w:sz="0" w:space="0" w:color="auto"/>
      </w:divBdr>
    </w:div>
    <w:div w:id="395932473">
      <w:bodyDiv w:val="1"/>
      <w:marLeft w:val="0"/>
      <w:marRight w:val="0"/>
      <w:marTop w:val="0"/>
      <w:marBottom w:val="0"/>
      <w:divBdr>
        <w:top w:val="none" w:sz="0" w:space="0" w:color="auto"/>
        <w:left w:val="none" w:sz="0" w:space="0" w:color="auto"/>
        <w:bottom w:val="none" w:sz="0" w:space="0" w:color="auto"/>
        <w:right w:val="none" w:sz="0" w:space="0" w:color="auto"/>
      </w:divBdr>
    </w:div>
    <w:div w:id="442503720">
      <w:bodyDiv w:val="1"/>
      <w:marLeft w:val="0"/>
      <w:marRight w:val="0"/>
      <w:marTop w:val="0"/>
      <w:marBottom w:val="0"/>
      <w:divBdr>
        <w:top w:val="none" w:sz="0" w:space="0" w:color="auto"/>
        <w:left w:val="none" w:sz="0" w:space="0" w:color="auto"/>
        <w:bottom w:val="none" w:sz="0" w:space="0" w:color="auto"/>
        <w:right w:val="none" w:sz="0" w:space="0" w:color="auto"/>
      </w:divBdr>
    </w:div>
    <w:div w:id="475610602">
      <w:bodyDiv w:val="1"/>
      <w:marLeft w:val="0"/>
      <w:marRight w:val="0"/>
      <w:marTop w:val="0"/>
      <w:marBottom w:val="0"/>
      <w:divBdr>
        <w:top w:val="none" w:sz="0" w:space="0" w:color="auto"/>
        <w:left w:val="none" w:sz="0" w:space="0" w:color="auto"/>
        <w:bottom w:val="none" w:sz="0" w:space="0" w:color="auto"/>
        <w:right w:val="none" w:sz="0" w:space="0" w:color="auto"/>
      </w:divBdr>
    </w:div>
    <w:div w:id="529338768">
      <w:bodyDiv w:val="1"/>
      <w:marLeft w:val="0"/>
      <w:marRight w:val="0"/>
      <w:marTop w:val="0"/>
      <w:marBottom w:val="0"/>
      <w:divBdr>
        <w:top w:val="none" w:sz="0" w:space="0" w:color="auto"/>
        <w:left w:val="none" w:sz="0" w:space="0" w:color="auto"/>
        <w:bottom w:val="none" w:sz="0" w:space="0" w:color="auto"/>
        <w:right w:val="none" w:sz="0" w:space="0" w:color="auto"/>
      </w:divBdr>
    </w:div>
    <w:div w:id="636647119">
      <w:bodyDiv w:val="1"/>
      <w:marLeft w:val="0"/>
      <w:marRight w:val="0"/>
      <w:marTop w:val="0"/>
      <w:marBottom w:val="0"/>
      <w:divBdr>
        <w:top w:val="none" w:sz="0" w:space="0" w:color="auto"/>
        <w:left w:val="none" w:sz="0" w:space="0" w:color="auto"/>
        <w:bottom w:val="none" w:sz="0" w:space="0" w:color="auto"/>
        <w:right w:val="none" w:sz="0" w:space="0" w:color="auto"/>
      </w:divBdr>
    </w:div>
    <w:div w:id="676857017">
      <w:bodyDiv w:val="1"/>
      <w:marLeft w:val="0"/>
      <w:marRight w:val="0"/>
      <w:marTop w:val="0"/>
      <w:marBottom w:val="0"/>
      <w:divBdr>
        <w:top w:val="none" w:sz="0" w:space="0" w:color="auto"/>
        <w:left w:val="none" w:sz="0" w:space="0" w:color="auto"/>
        <w:bottom w:val="none" w:sz="0" w:space="0" w:color="auto"/>
        <w:right w:val="none" w:sz="0" w:space="0" w:color="auto"/>
      </w:divBdr>
    </w:div>
    <w:div w:id="686490254">
      <w:bodyDiv w:val="1"/>
      <w:marLeft w:val="0"/>
      <w:marRight w:val="0"/>
      <w:marTop w:val="0"/>
      <w:marBottom w:val="0"/>
      <w:divBdr>
        <w:top w:val="none" w:sz="0" w:space="0" w:color="auto"/>
        <w:left w:val="none" w:sz="0" w:space="0" w:color="auto"/>
        <w:bottom w:val="none" w:sz="0" w:space="0" w:color="auto"/>
        <w:right w:val="none" w:sz="0" w:space="0" w:color="auto"/>
      </w:divBdr>
    </w:div>
    <w:div w:id="713849956">
      <w:bodyDiv w:val="1"/>
      <w:marLeft w:val="0"/>
      <w:marRight w:val="0"/>
      <w:marTop w:val="0"/>
      <w:marBottom w:val="0"/>
      <w:divBdr>
        <w:top w:val="none" w:sz="0" w:space="0" w:color="auto"/>
        <w:left w:val="none" w:sz="0" w:space="0" w:color="auto"/>
        <w:bottom w:val="none" w:sz="0" w:space="0" w:color="auto"/>
        <w:right w:val="none" w:sz="0" w:space="0" w:color="auto"/>
      </w:divBdr>
    </w:div>
    <w:div w:id="726415701">
      <w:bodyDiv w:val="1"/>
      <w:marLeft w:val="0"/>
      <w:marRight w:val="0"/>
      <w:marTop w:val="0"/>
      <w:marBottom w:val="0"/>
      <w:divBdr>
        <w:top w:val="none" w:sz="0" w:space="0" w:color="auto"/>
        <w:left w:val="none" w:sz="0" w:space="0" w:color="auto"/>
        <w:bottom w:val="none" w:sz="0" w:space="0" w:color="auto"/>
        <w:right w:val="none" w:sz="0" w:space="0" w:color="auto"/>
      </w:divBdr>
    </w:div>
    <w:div w:id="728771126">
      <w:bodyDiv w:val="1"/>
      <w:marLeft w:val="0"/>
      <w:marRight w:val="0"/>
      <w:marTop w:val="0"/>
      <w:marBottom w:val="0"/>
      <w:divBdr>
        <w:top w:val="none" w:sz="0" w:space="0" w:color="auto"/>
        <w:left w:val="none" w:sz="0" w:space="0" w:color="auto"/>
        <w:bottom w:val="none" w:sz="0" w:space="0" w:color="auto"/>
        <w:right w:val="none" w:sz="0" w:space="0" w:color="auto"/>
      </w:divBdr>
    </w:div>
    <w:div w:id="738136056">
      <w:bodyDiv w:val="1"/>
      <w:marLeft w:val="0"/>
      <w:marRight w:val="0"/>
      <w:marTop w:val="0"/>
      <w:marBottom w:val="0"/>
      <w:divBdr>
        <w:top w:val="none" w:sz="0" w:space="0" w:color="auto"/>
        <w:left w:val="none" w:sz="0" w:space="0" w:color="auto"/>
        <w:bottom w:val="none" w:sz="0" w:space="0" w:color="auto"/>
        <w:right w:val="none" w:sz="0" w:space="0" w:color="auto"/>
      </w:divBdr>
    </w:div>
    <w:div w:id="754934972">
      <w:bodyDiv w:val="1"/>
      <w:marLeft w:val="0"/>
      <w:marRight w:val="0"/>
      <w:marTop w:val="0"/>
      <w:marBottom w:val="0"/>
      <w:divBdr>
        <w:top w:val="none" w:sz="0" w:space="0" w:color="auto"/>
        <w:left w:val="none" w:sz="0" w:space="0" w:color="auto"/>
        <w:bottom w:val="none" w:sz="0" w:space="0" w:color="auto"/>
        <w:right w:val="none" w:sz="0" w:space="0" w:color="auto"/>
      </w:divBdr>
    </w:div>
    <w:div w:id="789401634">
      <w:bodyDiv w:val="1"/>
      <w:marLeft w:val="0"/>
      <w:marRight w:val="0"/>
      <w:marTop w:val="0"/>
      <w:marBottom w:val="0"/>
      <w:divBdr>
        <w:top w:val="none" w:sz="0" w:space="0" w:color="auto"/>
        <w:left w:val="none" w:sz="0" w:space="0" w:color="auto"/>
        <w:bottom w:val="none" w:sz="0" w:space="0" w:color="auto"/>
        <w:right w:val="none" w:sz="0" w:space="0" w:color="auto"/>
      </w:divBdr>
    </w:div>
    <w:div w:id="828865879">
      <w:bodyDiv w:val="1"/>
      <w:marLeft w:val="0"/>
      <w:marRight w:val="0"/>
      <w:marTop w:val="0"/>
      <w:marBottom w:val="0"/>
      <w:divBdr>
        <w:top w:val="none" w:sz="0" w:space="0" w:color="auto"/>
        <w:left w:val="none" w:sz="0" w:space="0" w:color="auto"/>
        <w:bottom w:val="none" w:sz="0" w:space="0" w:color="auto"/>
        <w:right w:val="none" w:sz="0" w:space="0" w:color="auto"/>
      </w:divBdr>
    </w:div>
    <w:div w:id="832336828">
      <w:bodyDiv w:val="1"/>
      <w:marLeft w:val="0"/>
      <w:marRight w:val="0"/>
      <w:marTop w:val="0"/>
      <w:marBottom w:val="0"/>
      <w:divBdr>
        <w:top w:val="none" w:sz="0" w:space="0" w:color="auto"/>
        <w:left w:val="none" w:sz="0" w:space="0" w:color="auto"/>
        <w:bottom w:val="none" w:sz="0" w:space="0" w:color="auto"/>
        <w:right w:val="none" w:sz="0" w:space="0" w:color="auto"/>
      </w:divBdr>
    </w:div>
    <w:div w:id="856770649">
      <w:bodyDiv w:val="1"/>
      <w:marLeft w:val="0"/>
      <w:marRight w:val="0"/>
      <w:marTop w:val="0"/>
      <w:marBottom w:val="0"/>
      <w:divBdr>
        <w:top w:val="none" w:sz="0" w:space="0" w:color="auto"/>
        <w:left w:val="none" w:sz="0" w:space="0" w:color="auto"/>
        <w:bottom w:val="none" w:sz="0" w:space="0" w:color="auto"/>
        <w:right w:val="none" w:sz="0" w:space="0" w:color="auto"/>
      </w:divBdr>
    </w:div>
    <w:div w:id="1001739565">
      <w:bodyDiv w:val="1"/>
      <w:marLeft w:val="0"/>
      <w:marRight w:val="0"/>
      <w:marTop w:val="0"/>
      <w:marBottom w:val="0"/>
      <w:divBdr>
        <w:top w:val="none" w:sz="0" w:space="0" w:color="auto"/>
        <w:left w:val="none" w:sz="0" w:space="0" w:color="auto"/>
        <w:bottom w:val="none" w:sz="0" w:space="0" w:color="auto"/>
        <w:right w:val="none" w:sz="0" w:space="0" w:color="auto"/>
      </w:divBdr>
    </w:div>
    <w:div w:id="1058670055">
      <w:bodyDiv w:val="1"/>
      <w:marLeft w:val="0"/>
      <w:marRight w:val="0"/>
      <w:marTop w:val="0"/>
      <w:marBottom w:val="0"/>
      <w:divBdr>
        <w:top w:val="none" w:sz="0" w:space="0" w:color="auto"/>
        <w:left w:val="none" w:sz="0" w:space="0" w:color="auto"/>
        <w:bottom w:val="none" w:sz="0" w:space="0" w:color="auto"/>
        <w:right w:val="none" w:sz="0" w:space="0" w:color="auto"/>
      </w:divBdr>
    </w:div>
    <w:div w:id="1103643888">
      <w:bodyDiv w:val="1"/>
      <w:marLeft w:val="0"/>
      <w:marRight w:val="0"/>
      <w:marTop w:val="0"/>
      <w:marBottom w:val="0"/>
      <w:divBdr>
        <w:top w:val="none" w:sz="0" w:space="0" w:color="auto"/>
        <w:left w:val="none" w:sz="0" w:space="0" w:color="auto"/>
        <w:bottom w:val="none" w:sz="0" w:space="0" w:color="auto"/>
        <w:right w:val="none" w:sz="0" w:space="0" w:color="auto"/>
      </w:divBdr>
    </w:div>
    <w:div w:id="1161508636">
      <w:bodyDiv w:val="1"/>
      <w:marLeft w:val="0"/>
      <w:marRight w:val="0"/>
      <w:marTop w:val="0"/>
      <w:marBottom w:val="0"/>
      <w:divBdr>
        <w:top w:val="none" w:sz="0" w:space="0" w:color="auto"/>
        <w:left w:val="none" w:sz="0" w:space="0" w:color="auto"/>
        <w:bottom w:val="none" w:sz="0" w:space="0" w:color="auto"/>
        <w:right w:val="none" w:sz="0" w:space="0" w:color="auto"/>
      </w:divBdr>
    </w:div>
    <w:div w:id="1202472388">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243682004">
      <w:bodyDiv w:val="1"/>
      <w:marLeft w:val="0"/>
      <w:marRight w:val="0"/>
      <w:marTop w:val="0"/>
      <w:marBottom w:val="0"/>
      <w:divBdr>
        <w:top w:val="none" w:sz="0" w:space="0" w:color="auto"/>
        <w:left w:val="none" w:sz="0" w:space="0" w:color="auto"/>
        <w:bottom w:val="none" w:sz="0" w:space="0" w:color="auto"/>
        <w:right w:val="none" w:sz="0" w:space="0" w:color="auto"/>
      </w:divBdr>
    </w:div>
    <w:div w:id="1250652072">
      <w:bodyDiv w:val="1"/>
      <w:marLeft w:val="0"/>
      <w:marRight w:val="0"/>
      <w:marTop w:val="0"/>
      <w:marBottom w:val="0"/>
      <w:divBdr>
        <w:top w:val="none" w:sz="0" w:space="0" w:color="auto"/>
        <w:left w:val="none" w:sz="0" w:space="0" w:color="auto"/>
        <w:bottom w:val="none" w:sz="0" w:space="0" w:color="auto"/>
        <w:right w:val="none" w:sz="0" w:space="0" w:color="auto"/>
      </w:divBdr>
    </w:div>
    <w:div w:id="1262689997">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304625310">
      <w:bodyDiv w:val="1"/>
      <w:marLeft w:val="0"/>
      <w:marRight w:val="0"/>
      <w:marTop w:val="0"/>
      <w:marBottom w:val="0"/>
      <w:divBdr>
        <w:top w:val="none" w:sz="0" w:space="0" w:color="auto"/>
        <w:left w:val="none" w:sz="0" w:space="0" w:color="auto"/>
        <w:bottom w:val="none" w:sz="0" w:space="0" w:color="auto"/>
        <w:right w:val="none" w:sz="0" w:space="0" w:color="auto"/>
      </w:divBdr>
    </w:div>
    <w:div w:id="1345326116">
      <w:bodyDiv w:val="1"/>
      <w:marLeft w:val="0"/>
      <w:marRight w:val="0"/>
      <w:marTop w:val="0"/>
      <w:marBottom w:val="0"/>
      <w:divBdr>
        <w:top w:val="none" w:sz="0" w:space="0" w:color="auto"/>
        <w:left w:val="none" w:sz="0" w:space="0" w:color="auto"/>
        <w:bottom w:val="none" w:sz="0" w:space="0" w:color="auto"/>
        <w:right w:val="none" w:sz="0" w:space="0" w:color="auto"/>
      </w:divBdr>
    </w:div>
    <w:div w:id="1387752584">
      <w:bodyDiv w:val="1"/>
      <w:marLeft w:val="0"/>
      <w:marRight w:val="0"/>
      <w:marTop w:val="0"/>
      <w:marBottom w:val="0"/>
      <w:divBdr>
        <w:top w:val="none" w:sz="0" w:space="0" w:color="auto"/>
        <w:left w:val="none" w:sz="0" w:space="0" w:color="auto"/>
        <w:bottom w:val="none" w:sz="0" w:space="0" w:color="auto"/>
        <w:right w:val="none" w:sz="0" w:space="0" w:color="auto"/>
      </w:divBdr>
    </w:div>
    <w:div w:id="1407723446">
      <w:bodyDiv w:val="1"/>
      <w:marLeft w:val="0"/>
      <w:marRight w:val="0"/>
      <w:marTop w:val="0"/>
      <w:marBottom w:val="0"/>
      <w:divBdr>
        <w:top w:val="none" w:sz="0" w:space="0" w:color="auto"/>
        <w:left w:val="none" w:sz="0" w:space="0" w:color="auto"/>
        <w:bottom w:val="none" w:sz="0" w:space="0" w:color="auto"/>
        <w:right w:val="none" w:sz="0" w:space="0" w:color="auto"/>
      </w:divBdr>
    </w:div>
    <w:div w:id="1418870203">
      <w:bodyDiv w:val="1"/>
      <w:marLeft w:val="0"/>
      <w:marRight w:val="0"/>
      <w:marTop w:val="0"/>
      <w:marBottom w:val="0"/>
      <w:divBdr>
        <w:top w:val="none" w:sz="0" w:space="0" w:color="auto"/>
        <w:left w:val="none" w:sz="0" w:space="0" w:color="auto"/>
        <w:bottom w:val="none" w:sz="0" w:space="0" w:color="auto"/>
        <w:right w:val="none" w:sz="0" w:space="0" w:color="auto"/>
      </w:divBdr>
    </w:div>
    <w:div w:id="1426339874">
      <w:bodyDiv w:val="1"/>
      <w:marLeft w:val="0"/>
      <w:marRight w:val="0"/>
      <w:marTop w:val="0"/>
      <w:marBottom w:val="0"/>
      <w:divBdr>
        <w:top w:val="none" w:sz="0" w:space="0" w:color="auto"/>
        <w:left w:val="none" w:sz="0" w:space="0" w:color="auto"/>
        <w:bottom w:val="none" w:sz="0" w:space="0" w:color="auto"/>
        <w:right w:val="none" w:sz="0" w:space="0" w:color="auto"/>
      </w:divBdr>
    </w:div>
    <w:div w:id="1453598001">
      <w:bodyDiv w:val="1"/>
      <w:marLeft w:val="0"/>
      <w:marRight w:val="0"/>
      <w:marTop w:val="0"/>
      <w:marBottom w:val="0"/>
      <w:divBdr>
        <w:top w:val="none" w:sz="0" w:space="0" w:color="auto"/>
        <w:left w:val="none" w:sz="0" w:space="0" w:color="auto"/>
        <w:bottom w:val="none" w:sz="0" w:space="0" w:color="auto"/>
        <w:right w:val="none" w:sz="0" w:space="0" w:color="auto"/>
      </w:divBdr>
    </w:div>
    <w:div w:id="1500846454">
      <w:bodyDiv w:val="1"/>
      <w:marLeft w:val="0"/>
      <w:marRight w:val="0"/>
      <w:marTop w:val="0"/>
      <w:marBottom w:val="0"/>
      <w:divBdr>
        <w:top w:val="none" w:sz="0" w:space="0" w:color="auto"/>
        <w:left w:val="none" w:sz="0" w:space="0" w:color="auto"/>
        <w:bottom w:val="none" w:sz="0" w:space="0" w:color="auto"/>
        <w:right w:val="none" w:sz="0" w:space="0" w:color="auto"/>
      </w:divBdr>
    </w:div>
    <w:div w:id="1513446659">
      <w:bodyDiv w:val="1"/>
      <w:marLeft w:val="0"/>
      <w:marRight w:val="0"/>
      <w:marTop w:val="0"/>
      <w:marBottom w:val="0"/>
      <w:divBdr>
        <w:top w:val="none" w:sz="0" w:space="0" w:color="auto"/>
        <w:left w:val="none" w:sz="0" w:space="0" w:color="auto"/>
        <w:bottom w:val="none" w:sz="0" w:space="0" w:color="auto"/>
        <w:right w:val="none" w:sz="0" w:space="0" w:color="auto"/>
      </w:divBdr>
    </w:div>
    <w:div w:id="1516724887">
      <w:bodyDiv w:val="1"/>
      <w:marLeft w:val="0"/>
      <w:marRight w:val="0"/>
      <w:marTop w:val="0"/>
      <w:marBottom w:val="0"/>
      <w:divBdr>
        <w:top w:val="none" w:sz="0" w:space="0" w:color="auto"/>
        <w:left w:val="none" w:sz="0" w:space="0" w:color="auto"/>
        <w:bottom w:val="none" w:sz="0" w:space="0" w:color="auto"/>
        <w:right w:val="none" w:sz="0" w:space="0" w:color="auto"/>
      </w:divBdr>
    </w:div>
    <w:div w:id="1583292751">
      <w:bodyDiv w:val="1"/>
      <w:marLeft w:val="0"/>
      <w:marRight w:val="0"/>
      <w:marTop w:val="0"/>
      <w:marBottom w:val="0"/>
      <w:divBdr>
        <w:top w:val="none" w:sz="0" w:space="0" w:color="auto"/>
        <w:left w:val="none" w:sz="0" w:space="0" w:color="auto"/>
        <w:bottom w:val="none" w:sz="0" w:space="0" w:color="auto"/>
        <w:right w:val="none" w:sz="0" w:space="0" w:color="auto"/>
      </w:divBdr>
    </w:div>
    <w:div w:id="1610771188">
      <w:bodyDiv w:val="1"/>
      <w:marLeft w:val="0"/>
      <w:marRight w:val="0"/>
      <w:marTop w:val="0"/>
      <w:marBottom w:val="0"/>
      <w:divBdr>
        <w:top w:val="none" w:sz="0" w:space="0" w:color="auto"/>
        <w:left w:val="none" w:sz="0" w:space="0" w:color="auto"/>
        <w:bottom w:val="none" w:sz="0" w:space="0" w:color="auto"/>
        <w:right w:val="none" w:sz="0" w:space="0" w:color="auto"/>
      </w:divBdr>
    </w:div>
    <w:div w:id="1638681071">
      <w:bodyDiv w:val="1"/>
      <w:marLeft w:val="0"/>
      <w:marRight w:val="0"/>
      <w:marTop w:val="0"/>
      <w:marBottom w:val="0"/>
      <w:divBdr>
        <w:top w:val="none" w:sz="0" w:space="0" w:color="auto"/>
        <w:left w:val="none" w:sz="0" w:space="0" w:color="auto"/>
        <w:bottom w:val="none" w:sz="0" w:space="0" w:color="auto"/>
        <w:right w:val="none" w:sz="0" w:space="0" w:color="auto"/>
      </w:divBdr>
    </w:div>
    <w:div w:id="1643805902">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 w:id="1694645344">
      <w:bodyDiv w:val="1"/>
      <w:marLeft w:val="0"/>
      <w:marRight w:val="0"/>
      <w:marTop w:val="0"/>
      <w:marBottom w:val="0"/>
      <w:divBdr>
        <w:top w:val="none" w:sz="0" w:space="0" w:color="auto"/>
        <w:left w:val="none" w:sz="0" w:space="0" w:color="auto"/>
        <w:bottom w:val="none" w:sz="0" w:space="0" w:color="auto"/>
        <w:right w:val="none" w:sz="0" w:space="0" w:color="auto"/>
      </w:divBdr>
    </w:div>
    <w:div w:id="1710841191">
      <w:bodyDiv w:val="1"/>
      <w:marLeft w:val="0"/>
      <w:marRight w:val="0"/>
      <w:marTop w:val="0"/>
      <w:marBottom w:val="0"/>
      <w:divBdr>
        <w:top w:val="none" w:sz="0" w:space="0" w:color="auto"/>
        <w:left w:val="none" w:sz="0" w:space="0" w:color="auto"/>
        <w:bottom w:val="none" w:sz="0" w:space="0" w:color="auto"/>
        <w:right w:val="none" w:sz="0" w:space="0" w:color="auto"/>
      </w:divBdr>
    </w:div>
    <w:div w:id="1778139307">
      <w:bodyDiv w:val="1"/>
      <w:marLeft w:val="0"/>
      <w:marRight w:val="0"/>
      <w:marTop w:val="0"/>
      <w:marBottom w:val="0"/>
      <w:divBdr>
        <w:top w:val="none" w:sz="0" w:space="0" w:color="auto"/>
        <w:left w:val="none" w:sz="0" w:space="0" w:color="auto"/>
        <w:bottom w:val="none" w:sz="0" w:space="0" w:color="auto"/>
        <w:right w:val="none" w:sz="0" w:space="0" w:color="auto"/>
      </w:divBdr>
    </w:div>
    <w:div w:id="1780754510">
      <w:bodyDiv w:val="1"/>
      <w:marLeft w:val="0"/>
      <w:marRight w:val="0"/>
      <w:marTop w:val="0"/>
      <w:marBottom w:val="0"/>
      <w:divBdr>
        <w:top w:val="none" w:sz="0" w:space="0" w:color="auto"/>
        <w:left w:val="none" w:sz="0" w:space="0" w:color="auto"/>
        <w:bottom w:val="none" w:sz="0" w:space="0" w:color="auto"/>
        <w:right w:val="none" w:sz="0" w:space="0" w:color="auto"/>
      </w:divBdr>
    </w:div>
    <w:div w:id="1782338104">
      <w:bodyDiv w:val="1"/>
      <w:marLeft w:val="0"/>
      <w:marRight w:val="0"/>
      <w:marTop w:val="0"/>
      <w:marBottom w:val="0"/>
      <w:divBdr>
        <w:top w:val="none" w:sz="0" w:space="0" w:color="auto"/>
        <w:left w:val="none" w:sz="0" w:space="0" w:color="auto"/>
        <w:bottom w:val="none" w:sz="0" w:space="0" w:color="auto"/>
        <w:right w:val="none" w:sz="0" w:space="0" w:color="auto"/>
      </w:divBdr>
    </w:div>
    <w:div w:id="1786925676">
      <w:bodyDiv w:val="1"/>
      <w:marLeft w:val="0"/>
      <w:marRight w:val="0"/>
      <w:marTop w:val="0"/>
      <w:marBottom w:val="0"/>
      <w:divBdr>
        <w:top w:val="none" w:sz="0" w:space="0" w:color="auto"/>
        <w:left w:val="none" w:sz="0" w:space="0" w:color="auto"/>
        <w:bottom w:val="none" w:sz="0" w:space="0" w:color="auto"/>
        <w:right w:val="none" w:sz="0" w:space="0" w:color="auto"/>
      </w:divBdr>
    </w:div>
    <w:div w:id="1812553014">
      <w:bodyDiv w:val="1"/>
      <w:marLeft w:val="0"/>
      <w:marRight w:val="0"/>
      <w:marTop w:val="0"/>
      <w:marBottom w:val="0"/>
      <w:divBdr>
        <w:top w:val="none" w:sz="0" w:space="0" w:color="auto"/>
        <w:left w:val="none" w:sz="0" w:space="0" w:color="auto"/>
        <w:bottom w:val="none" w:sz="0" w:space="0" w:color="auto"/>
        <w:right w:val="none" w:sz="0" w:space="0" w:color="auto"/>
      </w:divBdr>
    </w:div>
    <w:div w:id="1846900522">
      <w:bodyDiv w:val="1"/>
      <w:marLeft w:val="0"/>
      <w:marRight w:val="0"/>
      <w:marTop w:val="0"/>
      <w:marBottom w:val="0"/>
      <w:divBdr>
        <w:top w:val="none" w:sz="0" w:space="0" w:color="auto"/>
        <w:left w:val="none" w:sz="0" w:space="0" w:color="auto"/>
        <w:bottom w:val="none" w:sz="0" w:space="0" w:color="auto"/>
        <w:right w:val="none" w:sz="0" w:space="0" w:color="auto"/>
      </w:divBdr>
    </w:div>
    <w:div w:id="1865632565">
      <w:bodyDiv w:val="1"/>
      <w:marLeft w:val="0"/>
      <w:marRight w:val="0"/>
      <w:marTop w:val="0"/>
      <w:marBottom w:val="0"/>
      <w:divBdr>
        <w:top w:val="none" w:sz="0" w:space="0" w:color="auto"/>
        <w:left w:val="none" w:sz="0" w:space="0" w:color="auto"/>
        <w:bottom w:val="none" w:sz="0" w:space="0" w:color="auto"/>
        <w:right w:val="none" w:sz="0" w:space="0" w:color="auto"/>
      </w:divBdr>
    </w:div>
    <w:div w:id="1880166697">
      <w:bodyDiv w:val="1"/>
      <w:marLeft w:val="0"/>
      <w:marRight w:val="0"/>
      <w:marTop w:val="0"/>
      <w:marBottom w:val="0"/>
      <w:divBdr>
        <w:top w:val="none" w:sz="0" w:space="0" w:color="auto"/>
        <w:left w:val="none" w:sz="0" w:space="0" w:color="auto"/>
        <w:bottom w:val="none" w:sz="0" w:space="0" w:color="auto"/>
        <w:right w:val="none" w:sz="0" w:space="0" w:color="auto"/>
      </w:divBdr>
    </w:div>
    <w:div w:id="1921988201">
      <w:bodyDiv w:val="1"/>
      <w:marLeft w:val="0"/>
      <w:marRight w:val="0"/>
      <w:marTop w:val="0"/>
      <w:marBottom w:val="0"/>
      <w:divBdr>
        <w:top w:val="none" w:sz="0" w:space="0" w:color="auto"/>
        <w:left w:val="none" w:sz="0" w:space="0" w:color="auto"/>
        <w:bottom w:val="none" w:sz="0" w:space="0" w:color="auto"/>
        <w:right w:val="none" w:sz="0" w:space="0" w:color="auto"/>
      </w:divBdr>
    </w:div>
    <w:div w:id="1947080351">
      <w:bodyDiv w:val="1"/>
      <w:marLeft w:val="0"/>
      <w:marRight w:val="0"/>
      <w:marTop w:val="0"/>
      <w:marBottom w:val="0"/>
      <w:divBdr>
        <w:top w:val="none" w:sz="0" w:space="0" w:color="auto"/>
        <w:left w:val="none" w:sz="0" w:space="0" w:color="auto"/>
        <w:bottom w:val="none" w:sz="0" w:space="0" w:color="auto"/>
        <w:right w:val="none" w:sz="0" w:space="0" w:color="auto"/>
      </w:divBdr>
    </w:div>
    <w:div w:id="1985693983">
      <w:bodyDiv w:val="1"/>
      <w:marLeft w:val="0"/>
      <w:marRight w:val="0"/>
      <w:marTop w:val="0"/>
      <w:marBottom w:val="0"/>
      <w:divBdr>
        <w:top w:val="none" w:sz="0" w:space="0" w:color="auto"/>
        <w:left w:val="none" w:sz="0" w:space="0" w:color="auto"/>
        <w:bottom w:val="none" w:sz="0" w:space="0" w:color="auto"/>
        <w:right w:val="none" w:sz="0" w:space="0" w:color="auto"/>
      </w:divBdr>
    </w:div>
    <w:div w:id="1987584386">
      <w:bodyDiv w:val="1"/>
      <w:marLeft w:val="0"/>
      <w:marRight w:val="0"/>
      <w:marTop w:val="0"/>
      <w:marBottom w:val="0"/>
      <w:divBdr>
        <w:top w:val="none" w:sz="0" w:space="0" w:color="auto"/>
        <w:left w:val="none" w:sz="0" w:space="0" w:color="auto"/>
        <w:bottom w:val="none" w:sz="0" w:space="0" w:color="auto"/>
        <w:right w:val="none" w:sz="0" w:space="0" w:color="auto"/>
      </w:divBdr>
    </w:div>
    <w:div w:id="203419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4883</Words>
  <Characters>26369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3</cp:revision>
  <cp:lastPrinted>2023-04-24T20:24:00Z</cp:lastPrinted>
  <dcterms:created xsi:type="dcterms:W3CDTF">2023-04-24T16:50:00Z</dcterms:created>
  <dcterms:modified xsi:type="dcterms:W3CDTF">2023-04-24T20:24:00Z</dcterms:modified>
</cp:coreProperties>
</file>