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1870AD56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13</w:t>
      </w:r>
      <w:r w:rsidR="00F427BA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C1092FB" w14:textId="3127D1AA" w:rsidR="00BB3E63" w:rsidRDefault="00F427BA" w:rsidP="00BB3E63">
      <w:pPr>
        <w:pStyle w:val="Recuodecorpodetexto"/>
        <w:ind w:left="5103"/>
        <w:rPr>
          <w:rFonts w:ascii="Arial Narrow" w:hAnsi="Arial Narrow" w:cs="Arial"/>
          <w:b/>
          <w:color w:val="000000" w:themeColor="text1"/>
          <w:sz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F14DF0">
        <w:rPr>
          <w:rFonts w:ascii="Arial Narrow" w:hAnsi="Arial Narrow" w:cs="Arial"/>
          <w:b/>
          <w:color w:val="000000" w:themeColor="text1"/>
          <w:sz w:val="28"/>
        </w:rPr>
        <w:t>E</w:t>
      </w:r>
      <w:r w:rsidR="00BB3E63">
        <w:rPr>
          <w:rFonts w:ascii="Arial Narrow" w:hAnsi="Arial Narrow" w:cs="Arial"/>
          <w:b/>
          <w:color w:val="000000" w:themeColor="text1"/>
          <w:sz w:val="28"/>
        </w:rPr>
        <w:t xml:space="preserve"> A EMPRESA E. G. N. RODRIGUES EIRELI - ME.</w:t>
      </w:r>
    </w:p>
    <w:p w14:paraId="62E38119" w14:textId="77777777" w:rsidR="00BB3E63" w:rsidRDefault="00BB3E63" w:rsidP="00BB3E63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CDC74B9" w14:textId="5E102EFF" w:rsidR="00BB3E63" w:rsidRDefault="00F427BA" w:rsidP="00BB3E6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97.530.483/0001-78,</w:t>
      </w:r>
      <w:r w:rsidR="00F14DF0">
        <w:rPr>
          <w:rFonts w:ascii="Arial Narrow" w:hAnsi="Arial Narrow" w:cs="Arial Narrow"/>
          <w:sz w:val="28"/>
          <w:szCs w:val="28"/>
        </w:rPr>
        <w:t xml:space="preserve"> </w:t>
      </w:r>
      <w:r w:rsidR="00BB3E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BB3E63"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 w:rsidR="00BB3E63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 w:rsidR="00BB3E63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BB3E63">
        <w:rPr>
          <w:rFonts w:ascii="Arial Narrow" w:hAnsi="Arial Narrow" w:cs="Calibri Light"/>
          <w:sz w:val="28"/>
          <w:szCs w:val="27"/>
        </w:rPr>
        <w:t>.</w:t>
      </w:r>
    </w:p>
    <w:p w14:paraId="4076B27A" w14:textId="77777777" w:rsidR="00BB3E63" w:rsidRDefault="00BB3E63" w:rsidP="00BB3E6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4A9C0EC" w14:textId="69513C18" w:rsidR="00BB3E63" w:rsidRDefault="00F427BA" w:rsidP="00BB3E63">
      <w:pPr>
        <w:widowControl w:val="0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 w:rsidR="00BB3E63">
        <w:rPr>
          <w:rFonts w:ascii="Arial Narrow" w:hAnsi="Arial Narrow" w:cs="Arial"/>
          <w:iCs/>
          <w:sz w:val="28"/>
          <w:szCs w:val="28"/>
        </w:rPr>
        <w:t xml:space="preserve"> e a </w:t>
      </w:r>
      <w:r w:rsidR="00BB3E6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B3E63"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 w:rsidR="00BB3E63"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 w:rsidR="00BB3E63">
        <w:rPr>
          <w:rFonts w:ascii="Arial Narrow" w:hAnsi="Arial Narrow" w:cs="Calibri Light"/>
          <w:iCs/>
          <w:sz w:val="28"/>
          <w:szCs w:val="27"/>
        </w:rPr>
        <w:t xml:space="preserve"> Gentil Neves Rodrigues, brasileira, casada, comerciante, </w:t>
      </w:r>
      <w:r w:rsidR="00BB3E63">
        <w:rPr>
          <w:rFonts w:ascii="Arial Narrow" w:hAnsi="Arial Narrow"/>
          <w:sz w:val="28"/>
          <w:szCs w:val="27"/>
        </w:rPr>
        <w:t xml:space="preserve">portadora da cédula de identidade RG nº. 358.183 expedida pela SSP/MS e do CPF nº. 403.720.491-68, </w:t>
      </w:r>
      <w:r w:rsidR="00BB3E63">
        <w:rPr>
          <w:rFonts w:ascii="Arial Narrow" w:hAnsi="Arial Narrow" w:cs="Calibri Light"/>
          <w:iCs/>
          <w:sz w:val="28"/>
          <w:szCs w:val="27"/>
        </w:rPr>
        <w:t>residente e domiciliada na Avenida Gelson Andrade Moreira, n° 973, Centro, na cidade de Iguatemi – MS.</w:t>
      </w:r>
    </w:p>
    <w:p w14:paraId="47D75597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2"/>
        <w:gridCol w:w="1190"/>
        <w:gridCol w:w="860"/>
        <w:gridCol w:w="860"/>
      </w:tblGrid>
      <w:tr w:rsidR="002620D4" w:rsidRPr="002620D4" w14:paraId="0AC2DC86" w14:textId="77777777" w:rsidTr="002620D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0B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92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3D8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59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5C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75FF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99A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8E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EDB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891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620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620D4" w:rsidRPr="002620D4" w14:paraId="4CF52969" w14:textId="77777777" w:rsidTr="002620D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B7C0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02DFF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632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C9DC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B0DA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ALMOFADA PARA CARIMBO Nº 03, TINTADA, NAS CORES AZUL, PRETA OU VERMELHA, COM ESTOJO EM MATERIAL PLÁSTICO, MEDINDO APROXIMADAMENTE 6,6X10,8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49F4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D64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55C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CARBRIM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E848D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B811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22,17</w:t>
            </w:r>
          </w:p>
        </w:tc>
      </w:tr>
      <w:tr w:rsidR="002620D4" w:rsidRPr="002620D4" w14:paraId="24258747" w14:textId="77777777" w:rsidTr="002620D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74B0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721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6A1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F13C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4337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Nº 4, COMPOSIÇÃO TÊXTIL: 85% ALGODÃO E 15% OUTRAS FIBRAS, ROLO DE 1KG. CORES VARIADAS.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8C9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6C9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D05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CIANORTE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D633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43A2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78,30</w:t>
            </w:r>
          </w:p>
        </w:tc>
      </w:tr>
      <w:tr w:rsidR="002620D4" w:rsidRPr="002620D4" w14:paraId="030CF324" w14:textId="77777777" w:rsidTr="002620D4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3781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3D1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F043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39F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1C7B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ESFEROGRÁFICA NA COR AZUL, PRETA OU VERMELHA, CORPO HEXAGONAL TRANSPARENTE, MEDINDO APROXIMADAMENTE 14,0 CM SEM CONSIDERAR A TAMPA, PONTA MÉDIA DE COBRE DE 1 MM COM ESFERA DE TUNGSTÊNIO, TAMPA COM RESPIRO E DA MESMA COR DA TINTA, EM CONFORMIDADE COM PADRÃO ISO.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889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67C4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B2A8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F929A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E0E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310,00</w:t>
            </w:r>
          </w:p>
        </w:tc>
      </w:tr>
      <w:tr w:rsidR="002620D4" w:rsidRPr="002620D4" w14:paraId="5454E0B7" w14:textId="77777777" w:rsidTr="002620D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6189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9AD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0FD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380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147F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CANETA, HIDROCOR OU HIDROGRÁFICA, COM TAMPA NA COR DA TINTA, PONTA GROSSA, EM EMBALAGEM PLÁSTICA, PEQUENA MEDINDO NO MÍNIMO 12,0 CM SEM CONSIDERAR A TAMPA, JOGO COM 12 CORES.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2F9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A90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C209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CD54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E54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9,45</w:t>
            </w:r>
          </w:p>
        </w:tc>
      </w:tr>
      <w:tr w:rsidR="002620D4" w:rsidRPr="002620D4" w14:paraId="50835019" w14:textId="77777777" w:rsidTr="002620D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9E3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F76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011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B56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C19A9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FELTRO ESTAMPADO MEDINDO 0,50 X 0,70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56E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25D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E3A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FE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48A1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07BA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112,00</w:t>
            </w:r>
          </w:p>
        </w:tc>
      </w:tr>
      <w:tr w:rsidR="002620D4" w:rsidRPr="002620D4" w14:paraId="0BE1E03A" w14:textId="77777777" w:rsidTr="002620D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4BC0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366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E449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4CBE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B28B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FITILHO CORES VARIADAS, CONTENDO APROXIMADAMENTE 50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2C8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189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6C5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5DEAA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E01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19,80</w:t>
            </w:r>
          </w:p>
        </w:tc>
      </w:tr>
      <w:tr w:rsidR="002620D4" w:rsidRPr="002620D4" w14:paraId="123326C7" w14:textId="77777777" w:rsidTr="002620D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D82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91EA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9A2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877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83AC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GRAMPO, TRILHO, MEDINDO APROXIMADAMENTE 80 MM PARA PASTAS, EM MATERIAL DE POLIETILENO BRANCO,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342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824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E4A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FFB4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88F7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91,75</w:t>
            </w:r>
          </w:p>
        </w:tc>
      </w:tr>
      <w:tr w:rsidR="002620D4" w:rsidRPr="002620D4" w14:paraId="3903A794" w14:textId="77777777" w:rsidTr="002620D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58D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0C7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5C6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10A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58DE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L A4 INCOLOR FOSCO 1034, 220X310 -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73A4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48D5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15B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5EBB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D238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22,80</w:t>
            </w:r>
          </w:p>
        </w:tc>
      </w:tr>
      <w:tr w:rsidR="002620D4" w:rsidRPr="002620D4" w14:paraId="794F29FB" w14:textId="77777777" w:rsidTr="002620D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0AE8F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7CF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E17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E5A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50E51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PILHA ALCALINA AAA (PALITO), PACOTE COM 02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05A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BC0E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992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B706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E480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32,70</w:t>
            </w:r>
          </w:p>
        </w:tc>
      </w:tr>
      <w:tr w:rsidR="002620D4" w:rsidRPr="002620D4" w14:paraId="42372998" w14:textId="77777777" w:rsidTr="002620D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A8DC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CE0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6C2E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1081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30B5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GROSSO, BIVOLT, 40W.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400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265A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1BE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2B08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C213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191,10</w:t>
            </w:r>
          </w:p>
        </w:tc>
      </w:tr>
      <w:tr w:rsidR="002620D4" w:rsidRPr="002620D4" w14:paraId="491DBDD8" w14:textId="77777777" w:rsidTr="002620D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8C20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94A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62C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F25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EEE8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CHITÃO ESTAMPADO 100% ALGADÃO.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202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861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D4B0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E28B9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114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2620D4" w:rsidRPr="002620D4" w14:paraId="0B7F07D5" w14:textId="77777777" w:rsidTr="002620D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F8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687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D98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D54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D856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DE JUTA NATURAL 1 METRO DE LARGURA.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496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356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937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67BE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B53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2620D4" w:rsidRPr="002620D4" w14:paraId="0C4D3A3E" w14:textId="77777777" w:rsidTr="002620D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36F8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919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7BB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8F85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CD111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TRICOLINE 100 % ALGODÃO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4560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69A9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66E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F5C7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93CF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</w:tr>
      <w:tr w:rsidR="002620D4" w:rsidRPr="002620D4" w14:paraId="3D90C940" w14:textId="77777777" w:rsidTr="002620D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03A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9C6F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11DC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023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FA77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ARTESANAL COM CORTE ESPECIAL, IDEAL PARA ARTESANATO, CORTA PAPEL,E V.A. E TECIDO FINO. POSSUI LÂMINA DE AÇO E BLISTER EM PVC.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56F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E9E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8B77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SERTIC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BF00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1F05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</w:tr>
      <w:tr w:rsidR="002620D4" w:rsidRPr="002620D4" w14:paraId="5B2B2850" w14:textId="77777777" w:rsidTr="002620D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8333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2B64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A2DF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357B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97BD1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COM PONTA, EM LIGA DE AÇO INOXIDÁVEL, CORTE SUPER AFIADO , CABO TERMOPLÁSTICO DE ALTA RESISTÊNCIA MEDINDO APROXIMADAMENTE 21 CM E COM 8,5.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A30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C319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5D1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B02DE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D69E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31,65</w:t>
            </w:r>
          </w:p>
        </w:tc>
      </w:tr>
      <w:tr w:rsidR="002620D4" w:rsidRPr="002620D4" w14:paraId="24F9FA83" w14:textId="77777777" w:rsidTr="002620D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78C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48F8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4F86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EA43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EB854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PARA USO GERAL, TAMANHO TOTAL 20 CENTÍMETROS, TAMANHO DA LÂMINA 10 CENTÍMETROS, 8 POLEGADAS, CABO DE POLIPROPILENO NA COR PRETA, COM LÂMINA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7384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5250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AC3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9C36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A279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18,20</w:t>
            </w:r>
          </w:p>
        </w:tc>
      </w:tr>
      <w:tr w:rsidR="002620D4" w:rsidRPr="002620D4" w14:paraId="1C3E7C2D" w14:textId="77777777" w:rsidTr="002620D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C457D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9457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B5D5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7941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9A64" w14:textId="77777777" w:rsidR="002620D4" w:rsidRPr="002620D4" w:rsidRDefault="002620D4" w:rsidP="002620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TINTA GUACHE PARA PINTURA EM PAPEL, PAPEL CARTÃO E CARTOLINA, JOGO COM 06 FRASCOS DE MÍNIMO 15 ML, CONTENDO AS 4 CORES BÁSICAS ( VERDE, VERMELHO, AZUL E AMARELO), COMPOSIÇÃO BÁSICADE RESINA VEGETAL, ÁGUA DESMINERALIZADA E PIGMENTOS ORGÂNICOS E CONSERVA.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B7C2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679E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9DF94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2009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0C912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41,65</w:t>
            </w:r>
          </w:p>
        </w:tc>
      </w:tr>
      <w:tr w:rsidR="002620D4" w:rsidRPr="002620D4" w14:paraId="7E90311C" w14:textId="77777777" w:rsidTr="002620D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8C83" w14:textId="77777777" w:rsidR="002620D4" w:rsidRPr="002620D4" w:rsidRDefault="002620D4" w:rsidP="002620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620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13FFA" w14:textId="77777777" w:rsidR="002620D4" w:rsidRPr="002620D4" w:rsidRDefault="002620D4" w:rsidP="002620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620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1.491,57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620D4" w:rsidRPr="002620D4" w14:paraId="5A126A37" w14:textId="77777777" w:rsidTr="002620D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CD44" w14:textId="77777777" w:rsidR="002620D4" w:rsidRPr="002620D4" w:rsidRDefault="002620D4" w:rsidP="002620D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R$ 284,94 (duzentos e oitenta e quatro reais e noventa e quatro centavos)</w:t>
            </w:r>
          </w:p>
        </w:tc>
      </w:tr>
      <w:tr w:rsidR="002620D4" w:rsidRPr="002620D4" w14:paraId="7C38A4F7" w14:textId="77777777" w:rsidTr="002620D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A8E2" w14:textId="77777777" w:rsidR="002620D4" w:rsidRPr="002620D4" w:rsidRDefault="002620D4" w:rsidP="002620D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275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R$ 864,39 (oitocentos e sessenta e quatro reais e trinta e nove centavos)</w:t>
            </w:r>
          </w:p>
        </w:tc>
      </w:tr>
      <w:tr w:rsidR="002620D4" w:rsidRPr="002620D4" w14:paraId="1AE2459C" w14:textId="77777777" w:rsidTr="002620D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80C8" w14:textId="77777777" w:rsidR="002620D4" w:rsidRPr="002620D4" w:rsidRDefault="002620D4" w:rsidP="002620D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279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R$ 114,20 (cento e quatorze reais e vinte centavos)</w:t>
            </w:r>
          </w:p>
        </w:tc>
      </w:tr>
      <w:tr w:rsidR="002620D4" w:rsidRPr="002620D4" w14:paraId="78E0F064" w14:textId="77777777" w:rsidTr="002620D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3A0D" w14:textId="77777777" w:rsidR="002620D4" w:rsidRPr="002620D4" w:rsidRDefault="002620D4" w:rsidP="002620D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2620D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R$ 228,04 (duzentos e vinte e oito reais e quatro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2CCC0C8B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F14DF0">
        <w:rPr>
          <w:rFonts w:ascii="Arial Narrow" w:hAnsi="Arial Narrow" w:cs="Wingdings"/>
          <w:b/>
          <w:bCs/>
          <w:sz w:val="28"/>
          <w:szCs w:val="28"/>
        </w:rPr>
        <w:t>1.</w:t>
      </w:r>
      <w:r w:rsidR="002620D4">
        <w:rPr>
          <w:rFonts w:ascii="Arial Narrow" w:hAnsi="Arial Narrow" w:cs="Wingdings"/>
          <w:b/>
          <w:bCs/>
          <w:sz w:val="28"/>
          <w:szCs w:val="28"/>
        </w:rPr>
        <w:t>491,57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F14DF0">
        <w:rPr>
          <w:rFonts w:ascii="Arial Narrow" w:hAnsi="Arial Narrow" w:cs="Wingdings"/>
          <w:sz w:val="28"/>
          <w:szCs w:val="28"/>
        </w:rPr>
        <w:t xml:space="preserve">um mil e </w:t>
      </w:r>
      <w:r w:rsidR="002620D4">
        <w:rPr>
          <w:rFonts w:ascii="Arial Narrow" w:hAnsi="Arial Narrow" w:cs="Wingdings"/>
          <w:sz w:val="28"/>
          <w:szCs w:val="28"/>
        </w:rPr>
        <w:t>quatrocentos e noventa e um reais e cinquenta e sete</w:t>
      </w:r>
      <w:r w:rsidR="00DE5E1A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9C7305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0247E8" w14:textId="3149F90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38F48" w14:textId="77777777" w:rsidR="00DE5E1A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B482125" w14:textId="799CA8E6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F544B71" w14:textId="0A08876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FDF0BC9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CA5B41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FB65B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67B267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D800B4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3DB7C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EBF1E7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5015DC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B2CF790" w14:textId="77777777" w:rsidR="002620D4" w:rsidRDefault="002620D4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589C3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26EB46A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96F5CC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64BF3267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C85BDD7" w14:textId="77777777" w:rsidR="002620D4" w:rsidRDefault="002620D4" w:rsidP="002620D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11D0D266" w14:textId="77777777" w:rsidR="002620D4" w:rsidRDefault="002620D4" w:rsidP="002620D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6B93B0E" w14:textId="13245F1C" w:rsidR="0098716E" w:rsidRDefault="002620D4" w:rsidP="002620D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62C826F1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Elionai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 Gentil Neves Rodrigues</w:t>
            </w:r>
          </w:p>
          <w:p w14:paraId="72132D56" w14:textId="29B10F5D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G. N. RODRIGUES EIRELI - ME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 xml:space="preserve"> (CONTRATADA)</w:t>
            </w:r>
          </w:p>
        </w:tc>
      </w:tr>
    </w:tbl>
    <w:p w14:paraId="58E9F4ED" w14:textId="77777777" w:rsidR="00DE5E1A" w:rsidRDefault="00DE5E1A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22660C81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20D4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E5E1A"/>
    <w:rsid w:val="00E4016C"/>
    <w:rsid w:val="00E6704B"/>
    <w:rsid w:val="00ED35D8"/>
    <w:rsid w:val="00EE3B0B"/>
    <w:rsid w:val="00F1284A"/>
    <w:rsid w:val="00F12FFA"/>
    <w:rsid w:val="00F14DF0"/>
    <w:rsid w:val="00F35992"/>
    <w:rsid w:val="00F427B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4360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2023-04-05T12:52:00Z</cp:lastPrinted>
  <dcterms:created xsi:type="dcterms:W3CDTF">2023-04-05T13:09:00Z</dcterms:created>
  <dcterms:modified xsi:type="dcterms:W3CDTF">2023-04-11T11:43:00Z</dcterms:modified>
</cp:coreProperties>
</file>