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896C" w14:textId="2A9F053F" w:rsidR="00F94022" w:rsidRDefault="007324E3" w:rsidP="007324E3">
      <w:pPr>
        <w:widowControl w:val="0"/>
        <w:jc w:val="center"/>
        <w:rPr>
          <w:rFonts w:ascii="Arial" w:hAnsi="Arial" w:cs="Arial"/>
          <w:b/>
          <w:caps/>
          <w:sz w:val="24"/>
          <w:szCs w:val="24"/>
        </w:rPr>
      </w:pPr>
      <w:r>
        <w:rPr>
          <w:rFonts w:ascii="Arial" w:hAnsi="Arial" w:cs="Arial"/>
          <w:b/>
          <w:caps/>
          <w:sz w:val="24"/>
          <w:szCs w:val="24"/>
        </w:rPr>
        <w:t>CONTRATO ADMINISTRATIVO 247/2023</w:t>
      </w:r>
    </w:p>
    <w:p w14:paraId="59146863" w14:textId="77777777" w:rsidR="007324E3" w:rsidRDefault="007324E3" w:rsidP="007324E3">
      <w:pPr>
        <w:widowControl w:val="0"/>
        <w:jc w:val="center"/>
        <w:rPr>
          <w:rFonts w:ascii="Arial" w:hAnsi="Arial" w:cs="Arial"/>
          <w:b/>
          <w:caps/>
          <w:sz w:val="24"/>
          <w:szCs w:val="24"/>
        </w:rPr>
      </w:pPr>
    </w:p>
    <w:p w14:paraId="2E5A5976" w14:textId="77777777" w:rsidR="007324E3" w:rsidRPr="00124F0F" w:rsidRDefault="007324E3" w:rsidP="007324E3">
      <w:pPr>
        <w:widowControl w:val="0"/>
        <w:jc w:val="center"/>
        <w:rPr>
          <w:rFonts w:ascii="Arial" w:hAnsi="Arial" w:cs="Arial"/>
          <w:b/>
          <w:caps/>
          <w:sz w:val="24"/>
          <w:szCs w:val="24"/>
        </w:rPr>
      </w:pPr>
    </w:p>
    <w:p w14:paraId="7866C5D4" w14:textId="77777777" w:rsidR="00F94022" w:rsidRPr="00124F0F" w:rsidRDefault="00F94022" w:rsidP="00F94022">
      <w:pPr>
        <w:widowControl w:val="0"/>
        <w:jc w:val="both"/>
        <w:rPr>
          <w:rFonts w:ascii="Arial" w:hAnsi="Arial" w:cs="Arial"/>
          <w:b/>
          <w:caps/>
          <w:sz w:val="24"/>
          <w:szCs w:val="24"/>
          <w:u w:val="single"/>
        </w:rPr>
      </w:pPr>
    </w:p>
    <w:p w14:paraId="19C04ECD" w14:textId="573E8279" w:rsidR="00F94022" w:rsidRDefault="00F94022" w:rsidP="00F94022">
      <w:pPr>
        <w:widowControl w:val="0"/>
        <w:ind w:left="3402"/>
        <w:jc w:val="both"/>
        <w:rPr>
          <w:rFonts w:ascii="Arial" w:hAnsi="Arial" w:cs="Arial"/>
          <w:b/>
          <w:bCs/>
          <w:caps/>
          <w:sz w:val="24"/>
          <w:szCs w:val="24"/>
          <w:u w:val="single"/>
        </w:rPr>
      </w:pPr>
      <w:r w:rsidRPr="00124F0F">
        <w:rPr>
          <w:rFonts w:ascii="Arial" w:hAnsi="Arial" w:cs="Arial"/>
          <w:b/>
          <w:bCs/>
          <w:sz w:val="24"/>
          <w:szCs w:val="24"/>
        </w:rPr>
        <w:t>C</w:t>
      </w:r>
      <w:r w:rsidRPr="00124F0F">
        <w:rPr>
          <w:rFonts w:ascii="Arial" w:hAnsi="Arial" w:cs="Arial"/>
          <w:b/>
          <w:bCs/>
          <w:snapToGrid w:val="0"/>
          <w:sz w:val="24"/>
          <w:szCs w:val="24"/>
        </w:rPr>
        <w:t>ONTRATAÇÃO DE EMPRESA ESPECIALIZADA PARA A PRESTAÇÃO DE SERVIÇOS TÉCNICOS DE CONSULTORIA E ASSESSORIA CONTÁBIL VOLTADA PARA ÁREA TRIBUTÁRIA,</w:t>
      </w:r>
      <w:r w:rsidRPr="00124F0F">
        <w:rPr>
          <w:rFonts w:ascii="Arial" w:hAnsi="Arial" w:cs="Arial"/>
          <w:b/>
          <w:bCs/>
          <w:sz w:val="24"/>
          <w:szCs w:val="24"/>
        </w:rPr>
        <w:t xml:space="preserve"> DO MUNICÍPIO D</w:t>
      </w:r>
      <w:r w:rsidRPr="005B6CA3">
        <w:rPr>
          <w:rFonts w:ascii="Arial" w:hAnsi="Arial" w:cs="Arial"/>
          <w:b/>
          <w:bCs/>
          <w:sz w:val="24"/>
          <w:szCs w:val="24"/>
        </w:rPr>
        <w:t xml:space="preserve">E </w:t>
      </w:r>
      <w:r w:rsidR="005B6CA3" w:rsidRPr="005B6CA3">
        <w:rPr>
          <w:rFonts w:ascii="Arial" w:hAnsi="Arial" w:cs="Arial"/>
          <w:b/>
          <w:bCs/>
          <w:sz w:val="24"/>
          <w:szCs w:val="24"/>
        </w:rPr>
        <w:t>IGUATEMI</w:t>
      </w:r>
      <w:r w:rsidRPr="00124F0F">
        <w:rPr>
          <w:rFonts w:ascii="Arial" w:hAnsi="Arial" w:cs="Arial"/>
          <w:b/>
          <w:bCs/>
          <w:sz w:val="24"/>
          <w:szCs w:val="24"/>
        </w:rPr>
        <w:t>/MS, CONFORME TERMO DE REFERÊNCIA E SOLICITAÇÃO DA SECRETARIA MUNICIPAL DE FINANÇAS.</w:t>
      </w:r>
      <w:r w:rsidRPr="00124F0F">
        <w:rPr>
          <w:rFonts w:ascii="Arial" w:hAnsi="Arial" w:cs="Arial"/>
          <w:b/>
          <w:caps/>
          <w:sz w:val="24"/>
          <w:szCs w:val="24"/>
          <w:u w:val="single"/>
        </w:rPr>
        <w:t xml:space="preserve"> </w:t>
      </w:r>
      <w:r w:rsidRPr="00124F0F">
        <w:rPr>
          <w:rFonts w:ascii="Arial" w:hAnsi="Arial" w:cs="Arial"/>
          <w:b/>
          <w:bCs/>
          <w:caps/>
          <w:sz w:val="24"/>
          <w:szCs w:val="24"/>
          <w:u w:val="single"/>
        </w:rPr>
        <w:t xml:space="preserve"> </w:t>
      </w:r>
    </w:p>
    <w:p w14:paraId="79BBA0F6" w14:textId="77777777" w:rsidR="007324E3" w:rsidRDefault="007324E3" w:rsidP="00F94022">
      <w:pPr>
        <w:widowControl w:val="0"/>
        <w:ind w:left="3402"/>
        <w:jc w:val="both"/>
        <w:rPr>
          <w:rFonts w:ascii="Arial" w:hAnsi="Arial" w:cs="Arial"/>
          <w:b/>
          <w:bCs/>
          <w:caps/>
          <w:sz w:val="24"/>
          <w:szCs w:val="24"/>
          <w:u w:val="single"/>
        </w:rPr>
      </w:pPr>
    </w:p>
    <w:p w14:paraId="5C7E9BC9" w14:textId="77777777" w:rsidR="007324E3" w:rsidRPr="00124F0F" w:rsidRDefault="007324E3" w:rsidP="00F94022">
      <w:pPr>
        <w:widowControl w:val="0"/>
        <w:ind w:left="3402"/>
        <w:jc w:val="both"/>
        <w:rPr>
          <w:rFonts w:ascii="Arial" w:hAnsi="Arial" w:cs="Arial"/>
          <w:b/>
          <w:iCs/>
          <w:caps/>
          <w:snapToGrid w:val="0"/>
          <w:sz w:val="24"/>
          <w:szCs w:val="24"/>
          <w:u w:val="single"/>
        </w:rPr>
      </w:pPr>
    </w:p>
    <w:p w14:paraId="019BE0D3" w14:textId="77777777" w:rsidR="00F94022" w:rsidRPr="00124F0F" w:rsidRDefault="00F94022" w:rsidP="00F94022">
      <w:pPr>
        <w:widowControl w:val="0"/>
        <w:jc w:val="both"/>
        <w:rPr>
          <w:rFonts w:ascii="Arial" w:hAnsi="Arial" w:cs="Arial"/>
          <w:b/>
          <w:iCs/>
          <w:snapToGrid w:val="0"/>
          <w:sz w:val="24"/>
          <w:szCs w:val="24"/>
        </w:rPr>
      </w:pPr>
    </w:p>
    <w:p w14:paraId="540CA3AB" w14:textId="77777777" w:rsidR="00F94022" w:rsidRPr="00124F0F" w:rsidRDefault="00F94022" w:rsidP="00F94022">
      <w:pPr>
        <w:jc w:val="both"/>
        <w:rPr>
          <w:rFonts w:ascii="Arial" w:hAnsi="Arial" w:cs="Arial"/>
          <w:b/>
          <w:sz w:val="24"/>
          <w:szCs w:val="24"/>
        </w:rPr>
      </w:pPr>
    </w:p>
    <w:p w14:paraId="03EFA6A0" w14:textId="3F6B39FA" w:rsidR="00F94022" w:rsidRPr="007324E3" w:rsidRDefault="00F94022" w:rsidP="00F94022">
      <w:pPr>
        <w:jc w:val="both"/>
        <w:rPr>
          <w:rFonts w:ascii="Arial" w:hAnsi="Arial" w:cs="Arial"/>
          <w:b/>
          <w:sz w:val="24"/>
          <w:szCs w:val="24"/>
        </w:rPr>
      </w:pPr>
      <w:r w:rsidRPr="00124F0F">
        <w:rPr>
          <w:rFonts w:ascii="Arial" w:hAnsi="Arial" w:cs="Arial"/>
          <w:b/>
          <w:sz w:val="24"/>
          <w:szCs w:val="24"/>
        </w:rPr>
        <w:t xml:space="preserve">PROCESSO ADMINISTRATIVO N° </w:t>
      </w:r>
      <w:r w:rsidR="00B33BC6" w:rsidRPr="007324E3">
        <w:rPr>
          <w:rFonts w:ascii="Arial" w:hAnsi="Arial" w:cs="Arial"/>
          <w:b/>
          <w:sz w:val="24"/>
          <w:szCs w:val="24"/>
        </w:rPr>
        <w:t>120</w:t>
      </w:r>
      <w:r w:rsidRPr="007324E3">
        <w:rPr>
          <w:rFonts w:ascii="Arial" w:hAnsi="Arial" w:cs="Arial"/>
          <w:b/>
          <w:sz w:val="24"/>
          <w:szCs w:val="24"/>
        </w:rPr>
        <w:t>/202</w:t>
      </w:r>
      <w:r w:rsidR="005B6CA3" w:rsidRPr="007324E3">
        <w:rPr>
          <w:rFonts w:ascii="Arial" w:hAnsi="Arial" w:cs="Arial"/>
          <w:b/>
          <w:sz w:val="24"/>
          <w:szCs w:val="24"/>
        </w:rPr>
        <w:t>3</w:t>
      </w:r>
    </w:p>
    <w:p w14:paraId="1BD7FC5A" w14:textId="1EC52751" w:rsidR="00F94022" w:rsidRPr="007324E3" w:rsidRDefault="00F94022" w:rsidP="00F94022">
      <w:pPr>
        <w:widowControl w:val="0"/>
        <w:jc w:val="both"/>
        <w:rPr>
          <w:rFonts w:ascii="Arial" w:hAnsi="Arial" w:cs="Arial"/>
          <w:b/>
          <w:sz w:val="24"/>
          <w:szCs w:val="24"/>
        </w:rPr>
      </w:pPr>
      <w:r w:rsidRPr="007324E3">
        <w:rPr>
          <w:rFonts w:ascii="Arial" w:hAnsi="Arial" w:cs="Arial"/>
          <w:b/>
          <w:sz w:val="24"/>
          <w:szCs w:val="24"/>
        </w:rPr>
        <w:t>INEXIGIBILIDADE N</w:t>
      </w:r>
      <w:r w:rsidRPr="007324E3">
        <w:rPr>
          <w:rFonts w:ascii="Arial" w:hAnsi="Arial" w:cs="Arial"/>
          <w:b/>
          <w:sz w:val="24"/>
          <w:szCs w:val="24"/>
        </w:rPr>
        <w:sym w:font="Symbol" w:char="F0B0"/>
      </w:r>
      <w:r w:rsidRPr="007324E3">
        <w:rPr>
          <w:rFonts w:ascii="Arial" w:hAnsi="Arial" w:cs="Arial"/>
          <w:b/>
          <w:sz w:val="24"/>
          <w:szCs w:val="24"/>
        </w:rPr>
        <w:t xml:space="preserve"> </w:t>
      </w:r>
      <w:r w:rsidR="00B33BC6" w:rsidRPr="007324E3">
        <w:rPr>
          <w:rFonts w:ascii="Arial" w:hAnsi="Arial" w:cs="Arial"/>
          <w:b/>
          <w:sz w:val="24"/>
          <w:szCs w:val="24"/>
        </w:rPr>
        <w:t>004</w:t>
      </w:r>
      <w:r w:rsidRPr="007324E3">
        <w:rPr>
          <w:rFonts w:ascii="Arial" w:hAnsi="Arial" w:cs="Arial"/>
          <w:b/>
          <w:sz w:val="24"/>
          <w:szCs w:val="24"/>
        </w:rPr>
        <w:t>/202</w:t>
      </w:r>
      <w:r w:rsidR="005B6CA3" w:rsidRPr="007324E3">
        <w:rPr>
          <w:rFonts w:ascii="Arial" w:hAnsi="Arial" w:cs="Arial"/>
          <w:b/>
          <w:sz w:val="24"/>
          <w:szCs w:val="24"/>
        </w:rPr>
        <w:t>3</w:t>
      </w:r>
    </w:p>
    <w:p w14:paraId="47F8D353" w14:textId="77777777" w:rsidR="00F94022" w:rsidRPr="00124F0F" w:rsidRDefault="00F94022" w:rsidP="00F94022">
      <w:pPr>
        <w:jc w:val="both"/>
        <w:rPr>
          <w:rFonts w:ascii="Arial" w:hAnsi="Arial" w:cs="Arial"/>
          <w:b/>
          <w:sz w:val="24"/>
          <w:szCs w:val="24"/>
        </w:rPr>
      </w:pPr>
    </w:p>
    <w:p w14:paraId="2FCFEDB2" w14:textId="2A2C9FCC" w:rsidR="00F94022" w:rsidRDefault="00F94022" w:rsidP="00F94022">
      <w:pPr>
        <w:pStyle w:val="Cabealho"/>
        <w:spacing w:line="276" w:lineRule="auto"/>
        <w:rPr>
          <w:rFonts w:ascii="Arial" w:hAnsi="Arial" w:cs="Arial"/>
          <w:snapToGrid w:val="0"/>
          <w:szCs w:val="24"/>
        </w:rPr>
      </w:pPr>
      <w:r w:rsidRPr="00124F0F">
        <w:rPr>
          <w:rFonts w:ascii="Arial" w:hAnsi="Arial" w:cs="Arial"/>
          <w:snapToGrid w:val="0"/>
          <w:szCs w:val="24"/>
        </w:rPr>
        <w:t xml:space="preserve">Pelo presente instrumento, de um lado, o </w:t>
      </w:r>
      <w:r w:rsidRPr="00124F0F">
        <w:rPr>
          <w:rFonts w:ascii="Arial" w:hAnsi="Arial" w:cs="Arial"/>
          <w:b/>
          <w:snapToGrid w:val="0"/>
          <w:szCs w:val="24"/>
        </w:rPr>
        <w:t xml:space="preserve">MUNICÍPIO DE </w:t>
      </w:r>
      <w:r w:rsidR="005B6CA3" w:rsidRPr="005B6CA3">
        <w:rPr>
          <w:rFonts w:ascii="Arial" w:hAnsi="Arial" w:cs="Arial"/>
          <w:b/>
          <w:snapToGrid w:val="0"/>
          <w:szCs w:val="24"/>
        </w:rPr>
        <w:t>IGUATEMI</w:t>
      </w:r>
      <w:r w:rsidRPr="00124F0F">
        <w:rPr>
          <w:rFonts w:ascii="Arial" w:hAnsi="Arial" w:cs="Arial"/>
          <w:b/>
          <w:snapToGrid w:val="0"/>
          <w:szCs w:val="24"/>
        </w:rPr>
        <w:t>-MS</w:t>
      </w:r>
      <w:r w:rsidRPr="00124F0F">
        <w:rPr>
          <w:rFonts w:ascii="Arial" w:hAnsi="Arial" w:cs="Arial"/>
          <w:snapToGrid w:val="0"/>
          <w:szCs w:val="24"/>
        </w:rPr>
        <w:t xml:space="preserve">, entidade de direito público interno, inscrita no CNPJ sob o n° </w:t>
      </w:r>
      <w:r w:rsidR="00B33BC6" w:rsidRPr="00B33BC6">
        <w:rPr>
          <w:rFonts w:ascii="Arial" w:eastAsia="Calibri" w:hAnsi="Arial" w:cs="Arial"/>
          <w:szCs w:val="24"/>
          <w:lang w:eastAsia="en-US"/>
        </w:rPr>
        <w:t>03.568.318/0001-61</w:t>
      </w:r>
      <w:r w:rsidRPr="00124F0F">
        <w:rPr>
          <w:rFonts w:ascii="Arial" w:hAnsi="Arial" w:cs="Arial"/>
          <w:snapToGrid w:val="0"/>
          <w:szCs w:val="24"/>
        </w:rPr>
        <w:t xml:space="preserve">, com sede à Rua </w:t>
      </w:r>
      <w:r w:rsidR="00B33BC6">
        <w:rPr>
          <w:rFonts w:ascii="Arial" w:hAnsi="Arial" w:cs="Arial"/>
          <w:snapToGrid w:val="0"/>
          <w:szCs w:val="24"/>
        </w:rPr>
        <w:t>Laudelino Peixoto</w:t>
      </w:r>
      <w:r w:rsidRPr="00124F0F">
        <w:rPr>
          <w:rFonts w:ascii="Arial" w:hAnsi="Arial" w:cs="Arial"/>
          <w:snapToGrid w:val="0"/>
          <w:szCs w:val="24"/>
        </w:rPr>
        <w:t xml:space="preserve">, n° </w:t>
      </w:r>
      <w:r w:rsidR="00B33BC6">
        <w:rPr>
          <w:rFonts w:ascii="Arial" w:hAnsi="Arial" w:cs="Arial"/>
          <w:snapToGrid w:val="0"/>
          <w:szCs w:val="24"/>
        </w:rPr>
        <w:t>871</w:t>
      </w:r>
      <w:r w:rsidRPr="00124F0F">
        <w:rPr>
          <w:rFonts w:ascii="Arial" w:hAnsi="Arial" w:cs="Arial"/>
          <w:snapToGrid w:val="0"/>
          <w:szCs w:val="24"/>
        </w:rPr>
        <w:t xml:space="preserve">, neste ato representado pelo Prefeito </w:t>
      </w:r>
      <w:r w:rsidRPr="007324E3">
        <w:rPr>
          <w:rFonts w:ascii="Arial" w:hAnsi="Arial" w:cs="Arial"/>
          <w:bCs/>
          <w:snapToGrid w:val="0"/>
          <w:szCs w:val="24"/>
        </w:rPr>
        <w:t>Sr.</w:t>
      </w:r>
      <w:r w:rsidRPr="00124F0F">
        <w:rPr>
          <w:rFonts w:ascii="Arial" w:hAnsi="Arial" w:cs="Arial"/>
          <w:b/>
          <w:snapToGrid w:val="0"/>
          <w:szCs w:val="24"/>
        </w:rPr>
        <w:t xml:space="preserve"> </w:t>
      </w:r>
      <w:r w:rsidR="00B33BC6" w:rsidRPr="00B33BC6">
        <w:rPr>
          <w:rFonts w:ascii="Arial" w:hAnsi="Arial" w:cs="Arial"/>
          <w:bCs/>
          <w:szCs w:val="24"/>
        </w:rPr>
        <w:t>Lídio Ledesma</w:t>
      </w:r>
      <w:r w:rsidR="00B33BC6" w:rsidRPr="00B33BC6">
        <w:rPr>
          <w:rFonts w:ascii="Arial" w:hAnsi="Arial" w:cs="Arial"/>
          <w:szCs w:val="24"/>
        </w:rPr>
        <w:t>, brasileiro, casado, médico, residente e domiciliado na Av. Laudelino Peixoto, Nº 878, centro nesta cidade de Iguatemi, Estado do Mato Grosso do Sul, portador do RG n.º 3.738.903 IFP/RJ e CPF nº. 088.930.041-00</w:t>
      </w:r>
      <w:r w:rsidRPr="00124F0F">
        <w:rPr>
          <w:rFonts w:ascii="Arial" w:hAnsi="Arial" w:cs="Arial"/>
          <w:snapToGrid w:val="0"/>
          <w:szCs w:val="24"/>
        </w:rPr>
        <w:t xml:space="preserve">, denominado simplesmente de </w:t>
      </w:r>
      <w:r w:rsidRPr="00124F0F">
        <w:rPr>
          <w:rFonts w:ascii="Arial" w:hAnsi="Arial" w:cs="Arial"/>
          <w:b/>
          <w:snapToGrid w:val="0"/>
          <w:szCs w:val="24"/>
        </w:rPr>
        <w:t>CONTRATANTE</w:t>
      </w:r>
      <w:r w:rsidRPr="00124F0F">
        <w:rPr>
          <w:rFonts w:ascii="Arial" w:hAnsi="Arial" w:cs="Arial"/>
          <w:snapToGrid w:val="0"/>
          <w:szCs w:val="24"/>
        </w:rPr>
        <w:t xml:space="preserve">, e do outro lado a empresa </w:t>
      </w:r>
      <w:r w:rsidR="00B33BC6" w:rsidRPr="00B33BC6">
        <w:rPr>
          <w:rFonts w:ascii="Arial" w:hAnsi="Arial" w:cs="Arial"/>
          <w:b/>
          <w:snapToGrid w:val="0"/>
          <w:szCs w:val="24"/>
        </w:rPr>
        <w:t>AEG – ASSESSORAMENTO E CONSULTORIA EMPRESARIAL LTDA</w:t>
      </w:r>
      <w:r w:rsidRPr="00124F0F">
        <w:rPr>
          <w:rFonts w:ascii="Arial" w:hAnsi="Arial" w:cs="Arial"/>
          <w:b/>
          <w:snapToGrid w:val="0"/>
          <w:szCs w:val="24"/>
        </w:rPr>
        <w:t>,</w:t>
      </w:r>
      <w:r w:rsidRPr="00124F0F">
        <w:rPr>
          <w:rFonts w:ascii="Arial" w:hAnsi="Arial" w:cs="Arial"/>
          <w:snapToGrid w:val="0"/>
          <w:szCs w:val="24"/>
        </w:rPr>
        <w:t xml:space="preserve"> inscrita no CNPJ/MF sob o n</w:t>
      </w:r>
      <w:r w:rsidRPr="007324E3">
        <w:rPr>
          <w:rFonts w:ascii="Arial" w:hAnsi="Arial" w:cs="Arial"/>
          <w:snapToGrid w:val="0"/>
          <w:szCs w:val="24"/>
        </w:rPr>
        <w:t xml:space="preserve">° </w:t>
      </w:r>
      <w:r w:rsidR="00B33BC6" w:rsidRPr="007324E3">
        <w:rPr>
          <w:rFonts w:ascii="Arial" w:hAnsi="Arial" w:cs="Arial"/>
          <w:snapToGrid w:val="0"/>
          <w:szCs w:val="24"/>
        </w:rPr>
        <w:t>05.443.806/0001-78</w:t>
      </w:r>
      <w:r w:rsidRPr="007324E3">
        <w:rPr>
          <w:rFonts w:ascii="Arial" w:hAnsi="Arial" w:cs="Arial"/>
          <w:snapToGrid w:val="0"/>
          <w:szCs w:val="24"/>
        </w:rPr>
        <w:t xml:space="preserve">, com sede à </w:t>
      </w:r>
      <w:r w:rsidR="00B33BC6" w:rsidRPr="007324E3">
        <w:rPr>
          <w:rFonts w:ascii="Arial" w:hAnsi="Arial" w:cs="Arial"/>
          <w:snapToGrid w:val="0"/>
          <w:szCs w:val="24"/>
        </w:rPr>
        <w:t xml:space="preserve">RUA 14 DE JULHO, </w:t>
      </w:r>
      <w:r w:rsidRPr="007324E3">
        <w:rPr>
          <w:rFonts w:ascii="Arial" w:hAnsi="Arial" w:cs="Arial"/>
          <w:snapToGrid w:val="0"/>
          <w:szCs w:val="24"/>
        </w:rPr>
        <w:t xml:space="preserve">n° </w:t>
      </w:r>
      <w:r w:rsidR="00B33BC6" w:rsidRPr="007324E3">
        <w:rPr>
          <w:rFonts w:ascii="Arial" w:hAnsi="Arial" w:cs="Arial"/>
          <w:snapToGrid w:val="0"/>
          <w:szCs w:val="24"/>
        </w:rPr>
        <w:t>4576</w:t>
      </w:r>
      <w:r w:rsidRPr="007324E3">
        <w:rPr>
          <w:rFonts w:ascii="Arial" w:hAnsi="Arial" w:cs="Arial"/>
          <w:snapToGrid w:val="0"/>
          <w:szCs w:val="24"/>
        </w:rPr>
        <w:t xml:space="preserve">, bairro </w:t>
      </w:r>
      <w:r w:rsidR="00B33BC6" w:rsidRPr="007324E3">
        <w:rPr>
          <w:rFonts w:ascii="Arial" w:hAnsi="Arial" w:cs="Arial"/>
          <w:snapToGrid w:val="0"/>
          <w:szCs w:val="24"/>
        </w:rPr>
        <w:t>Monte Castelo</w:t>
      </w:r>
      <w:r w:rsidRPr="007324E3">
        <w:rPr>
          <w:rFonts w:ascii="Arial" w:hAnsi="Arial" w:cs="Arial"/>
          <w:snapToGrid w:val="0"/>
          <w:szCs w:val="24"/>
        </w:rPr>
        <w:t>, na cidade de Campo</w:t>
      </w:r>
      <w:r w:rsidRPr="007324E3">
        <w:rPr>
          <w:rFonts w:ascii="Arial" w:hAnsi="Arial" w:cs="Arial"/>
          <w:bCs/>
          <w:snapToGrid w:val="0"/>
          <w:szCs w:val="24"/>
        </w:rPr>
        <w:t xml:space="preserve"> Grande, Estado de Mato Grosso do Sul, neste ato representada pelo Sr. </w:t>
      </w:r>
      <w:r w:rsidR="00B33BC6" w:rsidRPr="007324E3">
        <w:rPr>
          <w:rFonts w:ascii="Arial" w:hAnsi="Arial" w:cs="Arial"/>
          <w:bCs/>
          <w:snapToGrid w:val="0"/>
          <w:szCs w:val="24"/>
        </w:rPr>
        <w:t xml:space="preserve">Airton </w:t>
      </w:r>
      <w:proofErr w:type="spellStart"/>
      <w:r w:rsidR="00B33BC6" w:rsidRPr="007324E3">
        <w:rPr>
          <w:rFonts w:ascii="Arial" w:hAnsi="Arial" w:cs="Arial"/>
          <w:bCs/>
          <w:snapToGrid w:val="0"/>
          <w:szCs w:val="24"/>
        </w:rPr>
        <w:t>Falchembak</w:t>
      </w:r>
      <w:proofErr w:type="spellEnd"/>
      <w:r w:rsidRPr="007324E3">
        <w:rPr>
          <w:rFonts w:ascii="Arial" w:hAnsi="Arial" w:cs="Arial"/>
          <w:bCs/>
          <w:snapToGrid w:val="0"/>
          <w:szCs w:val="24"/>
        </w:rPr>
        <w:t>, brasileiro</w:t>
      </w:r>
      <w:r w:rsidR="00B33BC6" w:rsidRPr="007324E3">
        <w:rPr>
          <w:rFonts w:ascii="Arial" w:hAnsi="Arial" w:cs="Arial"/>
          <w:bCs/>
          <w:snapToGrid w:val="0"/>
          <w:szCs w:val="24"/>
        </w:rPr>
        <w:t xml:space="preserve">, </w:t>
      </w:r>
      <w:r w:rsidRPr="007324E3">
        <w:rPr>
          <w:rFonts w:ascii="Arial" w:hAnsi="Arial" w:cs="Arial"/>
          <w:bCs/>
          <w:snapToGrid w:val="0"/>
          <w:szCs w:val="24"/>
        </w:rPr>
        <w:t xml:space="preserve">casado, </w:t>
      </w:r>
      <w:r w:rsidR="00B33BC6" w:rsidRPr="007324E3">
        <w:rPr>
          <w:rFonts w:ascii="Arial" w:hAnsi="Arial" w:cs="Arial"/>
          <w:bCs/>
          <w:snapToGrid w:val="0"/>
          <w:szCs w:val="24"/>
        </w:rPr>
        <w:t>técnico em contabilidade</w:t>
      </w:r>
      <w:r w:rsidRPr="007324E3">
        <w:rPr>
          <w:rFonts w:ascii="Arial" w:hAnsi="Arial" w:cs="Arial"/>
          <w:bCs/>
          <w:szCs w:val="24"/>
        </w:rPr>
        <w:t xml:space="preserve">, </w:t>
      </w:r>
      <w:r w:rsidRPr="007324E3">
        <w:rPr>
          <w:rFonts w:ascii="Arial" w:hAnsi="Arial" w:cs="Arial"/>
          <w:bCs/>
          <w:snapToGrid w:val="0"/>
          <w:szCs w:val="24"/>
        </w:rPr>
        <w:t xml:space="preserve">portador da Cédula de Identidade </w:t>
      </w:r>
      <w:r w:rsidR="00B33BC6" w:rsidRPr="007324E3">
        <w:rPr>
          <w:rFonts w:ascii="Arial" w:hAnsi="Arial" w:cs="Arial"/>
          <w:bCs/>
          <w:snapToGrid w:val="0"/>
          <w:szCs w:val="24"/>
        </w:rPr>
        <w:t>CRC-MS</w:t>
      </w:r>
      <w:r w:rsidRPr="007324E3">
        <w:rPr>
          <w:rFonts w:ascii="Arial" w:hAnsi="Arial" w:cs="Arial"/>
          <w:bCs/>
          <w:snapToGrid w:val="0"/>
          <w:szCs w:val="24"/>
        </w:rPr>
        <w:t xml:space="preserve"> n° </w:t>
      </w:r>
      <w:r w:rsidR="00B33BC6" w:rsidRPr="007324E3">
        <w:rPr>
          <w:rFonts w:ascii="Arial" w:hAnsi="Arial" w:cs="Arial"/>
          <w:bCs/>
          <w:snapToGrid w:val="0"/>
          <w:szCs w:val="24"/>
        </w:rPr>
        <w:t>004324/O-0</w:t>
      </w:r>
      <w:r w:rsidRPr="007324E3">
        <w:rPr>
          <w:rFonts w:ascii="Arial" w:hAnsi="Arial" w:cs="Arial"/>
          <w:bCs/>
          <w:snapToGrid w:val="0"/>
          <w:szCs w:val="24"/>
        </w:rPr>
        <w:t xml:space="preserve"> e inscrito no CPF </w:t>
      </w:r>
      <w:r w:rsidR="007324E3" w:rsidRPr="007324E3">
        <w:rPr>
          <w:rFonts w:ascii="Arial" w:hAnsi="Arial" w:cs="Arial"/>
          <w:bCs/>
          <w:snapToGrid w:val="0"/>
          <w:szCs w:val="24"/>
        </w:rPr>
        <w:t>422.249.770-34</w:t>
      </w:r>
      <w:r w:rsidRPr="007324E3">
        <w:rPr>
          <w:rFonts w:ascii="Arial" w:hAnsi="Arial" w:cs="Arial"/>
          <w:bCs/>
          <w:snapToGrid w:val="0"/>
          <w:szCs w:val="24"/>
        </w:rPr>
        <w:t>, residente e domiciliado à Rua</w:t>
      </w:r>
      <w:r w:rsidR="007324E3" w:rsidRPr="007324E3">
        <w:rPr>
          <w:rFonts w:ascii="Arial" w:hAnsi="Arial" w:cs="Arial"/>
          <w:bCs/>
          <w:snapToGrid w:val="0"/>
          <w:szCs w:val="24"/>
        </w:rPr>
        <w:t xml:space="preserve"> Lacerda,</w:t>
      </w:r>
      <w:r w:rsidRPr="007324E3">
        <w:rPr>
          <w:rFonts w:ascii="Arial" w:hAnsi="Arial" w:cs="Arial"/>
          <w:bCs/>
          <w:snapToGrid w:val="0"/>
          <w:szCs w:val="24"/>
        </w:rPr>
        <w:t xml:space="preserve"> n° </w:t>
      </w:r>
      <w:r w:rsidR="007324E3" w:rsidRPr="007324E3">
        <w:rPr>
          <w:rFonts w:ascii="Arial" w:hAnsi="Arial" w:cs="Arial"/>
          <w:bCs/>
          <w:snapToGrid w:val="0"/>
          <w:szCs w:val="24"/>
        </w:rPr>
        <w:t>173</w:t>
      </w:r>
      <w:r w:rsidRPr="007324E3">
        <w:rPr>
          <w:rFonts w:ascii="Arial" w:hAnsi="Arial" w:cs="Arial"/>
          <w:bCs/>
          <w:snapToGrid w:val="0"/>
          <w:szCs w:val="24"/>
        </w:rPr>
        <w:t xml:space="preserve">, bairro </w:t>
      </w:r>
      <w:r w:rsidR="007324E3" w:rsidRPr="007324E3">
        <w:rPr>
          <w:rFonts w:ascii="Arial" w:hAnsi="Arial" w:cs="Arial"/>
          <w:bCs/>
          <w:snapToGrid w:val="0"/>
          <w:szCs w:val="24"/>
        </w:rPr>
        <w:t>Monte Castelo</w:t>
      </w:r>
      <w:r w:rsidRPr="007324E3">
        <w:rPr>
          <w:rFonts w:ascii="Arial" w:hAnsi="Arial" w:cs="Arial"/>
          <w:bCs/>
          <w:snapToGrid w:val="0"/>
          <w:szCs w:val="24"/>
        </w:rPr>
        <w:t>, na cidade de Campo Grande, Estado de Mato Grosso do Sul, doravante denominada</w:t>
      </w:r>
      <w:r w:rsidRPr="007324E3">
        <w:rPr>
          <w:rFonts w:ascii="Arial" w:hAnsi="Arial" w:cs="Arial"/>
          <w:snapToGrid w:val="0"/>
          <w:szCs w:val="24"/>
        </w:rPr>
        <w:t xml:space="preserve"> </w:t>
      </w:r>
      <w:r w:rsidRPr="00124F0F">
        <w:rPr>
          <w:rFonts w:ascii="Arial" w:hAnsi="Arial" w:cs="Arial"/>
          <w:b/>
          <w:snapToGrid w:val="0"/>
          <w:szCs w:val="24"/>
        </w:rPr>
        <w:t>CONTRATADA,</w:t>
      </w:r>
      <w:r w:rsidRPr="00124F0F">
        <w:rPr>
          <w:rFonts w:ascii="Arial" w:hAnsi="Arial" w:cs="Arial"/>
          <w:snapToGrid w:val="0"/>
          <w:szCs w:val="24"/>
        </w:rPr>
        <w:t xml:space="preserve"> ajustam o presente Contrato, que reger–se–à conforme clausulas abaixo:</w:t>
      </w:r>
    </w:p>
    <w:p w14:paraId="506CD2E8" w14:textId="77777777" w:rsidR="007324E3" w:rsidRPr="00124F0F" w:rsidRDefault="007324E3" w:rsidP="00F94022">
      <w:pPr>
        <w:pStyle w:val="Cabealho"/>
        <w:spacing w:line="276" w:lineRule="auto"/>
        <w:rPr>
          <w:rFonts w:ascii="Arial" w:hAnsi="Arial" w:cs="Arial"/>
          <w:snapToGrid w:val="0"/>
          <w:szCs w:val="24"/>
        </w:rPr>
      </w:pPr>
    </w:p>
    <w:p w14:paraId="56DE97A2" w14:textId="77777777" w:rsidR="00F94022" w:rsidRPr="00124F0F" w:rsidRDefault="00F94022" w:rsidP="00F94022">
      <w:pPr>
        <w:jc w:val="both"/>
        <w:rPr>
          <w:rFonts w:ascii="Arial" w:hAnsi="Arial" w:cs="Arial"/>
          <w:sz w:val="24"/>
          <w:szCs w:val="24"/>
        </w:rPr>
      </w:pPr>
    </w:p>
    <w:p w14:paraId="346C171E" w14:textId="77777777" w:rsidR="00F94022" w:rsidRPr="00124F0F" w:rsidRDefault="00F94022" w:rsidP="00F94022">
      <w:pPr>
        <w:jc w:val="both"/>
        <w:rPr>
          <w:rFonts w:ascii="Arial" w:hAnsi="Arial" w:cs="Arial"/>
          <w:b/>
          <w:bCs/>
          <w:sz w:val="24"/>
          <w:szCs w:val="24"/>
        </w:rPr>
      </w:pPr>
      <w:r w:rsidRPr="00124F0F">
        <w:rPr>
          <w:rFonts w:ascii="Arial" w:hAnsi="Arial" w:cs="Arial"/>
          <w:b/>
          <w:bCs/>
          <w:sz w:val="24"/>
          <w:szCs w:val="24"/>
        </w:rPr>
        <w:t>CLÁUSULA PRIMEIRA – DA BASE LEGAL</w:t>
      </w:r>
    </w:p>
    <w:p w14:paraId="31BF97A4" w14:textId="3FA3B306" w:rsidR="00F94022" w:rsidRPr="007324E3" w:rsidRDefault="00F94022" w:rsidP="007324E3">
      <w:pPr>
        <w:pStyle w:val="PargrafodaLista"/>
        <w:numPr>
          <w:ilvl w:val="1"/>
          <w:numId w:val="17"/>
        </w:numPr>
        <w:spacing w:before="120" w:after="120"/>
        <w:ind w:right="266"/>
        <w:jc w:val="both"/>
        <w:rPr>
          <w:rFonts w:ascii="Arial" w:hAnsi="Arial" w:cs="Arial"/>
          <w:sz w:val="24"/>
          <w:szCs w:val="24"/>
        </w:rPr>
      </w:pPr>
      <w:r w:rsidRPr="007324E3">
        <w:rPr>
          <w:rFonts w:ascii="Arial" w:hAnsi="Arial" w:cs="Arial"/>
          <w:sz w:val="24"/>
          <w:szCs w:val="24"/>
        </w:rPr>
        <w:t xml:space="preserve">A legislação aplicável a este Contrato será a Lei 8.666/93, e suas alterações, </w:t>
      </w:r>
      <w:r w:rsidRPr="007324E3">
        <w:rPr>
          <w:rFonts w:ascii="Arial" w:hAnsi="Arial" w:cs="Arial"/>
          <w:bCs/>
          <w:sz w:val="24"/>
          <w:szCs w:val="24"/>
        </w:rPr>
        <w:t>especificamente Artigo</w:t>
      </w:r>
      <w:r w:rsidRPr="007324E3">
        <w:rPr>
          <w:rFonts w:ascii="Arial" w:hAnsi="Arial" w:cs="Arial"/>
          <w:sz w:val="24"/>
          <w:szCs w:val="24"/>
        </w:rPr>
        <w:t xml:space="preserve"> 25, II c/c incisos </w:t>
      </w:r>
      <w:r w:rsidRPr="007324E3">
        <w:rPr>
          <w:rStyle w:val="Forte"/>
          <w:rFonts w:ascii="Arial" w:hAnsi="Arial" w:cs="Arial"/>
          <w:b w:val="0"/>
          <w:bCs w:val="0"/>
          <w:sz w:val="24"/>
          <w:szCs w:val="24"/>
          <w:shd w:val="clear" w:color="auto" w:fill="FFFFFF"/>
        </w:rPr>
        <w:t>III e VI</w:t>
      </w:r>
      <w:r w:rsidRPr="007324E3">
        <w:rPr>
          <w:rFonts w:ascii="Arial" w:hAnsi="Arial" w:cs="Arial"/>
          <w:sz w:val="24"/>
          <w:szCs w:val="24"/>
          <w:shd w:val="clear" w:color="auto" w:fill="FFFFFF"/>
        </w:rPr>
        <w:t xml:space="preserve"> do Art. 13 da </w:t>
      </w:r>
      <w:r w:rsidRPr="007324E3">
        <w:rPr>
          <w:rFonts w:ascii="Arial" w:hAnsi="Arial" w:cs="Arial"/>
          <w:sz w:val="24"/>
          <w:szCs w:val="24"/>
        </w:rPr>
        <w:t>Lei Federal n</w:t>
      </w:r>
      <w:r w:rsidRPr="007324E3">
        <w:rPr>
          <w:rFonts w:ascii="Arial" w:hAnsi="Arial" w:cs="Arial"/>
          <w:sz w:val="24"/>
          <w:szCs w:val="24"/>
          <w:vertAlign w:val="superscript"/>
        </w:rPr>
        <w:t>o</w:t>
      </w:r>
      <w:r w:rsidRPr="007324E3">
        <w:rPr>
          <w:rFonts w:ascii="Arial" w:hAnsi="Arial" w:cs="Arial"/>
          <w:sz w:val="24"/>
          <w:szCs w:val="24"/>
        </w:rPr>
        <w:t xml:space="preserve"> 8.666/93 e Lei Federal nº 14.039/2020</w:t>
      </w:r>
      <w:r w:rsidRPr="007324E3">
        <w:rPr>
          <w:rFonts w:ascii="Arial" w:eastAsia="Arial" w:hAnsi="Arial" w:cs="Arial"/>
          <w:sz w:val="24"/>
          <w:szCs w:val="24"/>
        </w:rPr>
        <w:t xml:space="preserve">, </w:t>
      </w:r>
      <w:r w:rsidRPr="007324E3">
        <w:rPr>
          <w:rFonts w:ascii="Arial" w:hAnsi="Arial" w:cs="Arial"/>
          <w:sz w:val="24"/>
          <w:szCs w:val="24"/>
        </w:rPr>
        <w:t>e as demais disposições aplicáveis à Licitação e Contratos Administrativos.</w:t>
      </w:r>
    </w:p>
    <w:p w14:paraId="627F105D" w14:textId="77777777" w:rsidR="007324E3" w:rsidRDefault="007324E3" w:rsidP="007324E3">
      <w:pPr>
        <w:spacing w:before="120" w:after="120"/>
        <w:ind w:right="266"/>
        <w:jc w:val="both"/>
        <w:rPr>
          <w:rFonts w:ascii="Arial" w:hAnsi="Arial" w:cs="Arial"/>
          <w:sz w:val="24"/>
          <w:szCs w:val="24"/>
        </w:rPr>
      </w:pPr>
    </w:p>
    <w:p w14:paraId="13870A9D" w14:textId="77777777" w:rsidR="007324E3" w:rsidRDefault="007324E3" w:rsidP="007324E3">
      <w:pPr>
        <w:spacing w:before="120" w:after="120"/>
        <w:ind w:right="266"/>
        <w:jc w:val="both"/>
        <w:rPr>
          <w:rFonts w:ascii="Arial" w:hAnsi="Arial" w:cs="Arial"/>
          <w:sz w:val="24"/>
          <w:szCs w:val="24"/>
        </w:rPr>
      </w:pPr>
    </w:p>
    <w:p w14:paraId="186AA958" w14:textId="77777777" w:rsidR="007324E3" w:rsidRDefault="007324E3" w:rsidP="007324E3">
      <w:pPr>
        <w:spacing w:before="120" w:after="120"/>
        <w:ind w:right="266"/>
        <w:jc w:val="both"/>
        <w:rPr>
          <w:rFonts w:ascii="Arial" w:hAnsi="Arial" w:cs="Arial"/>
          <w:sz w:val="24"/>
          <w:szCs w:val="24"/>
        </w:rPr>
      </w:pPr>
    </w:p>
    <w:p w14:paraId="58C9772B" w14:textId="77777777" w:rsidR="007324E3" w:rsidRPr="007324E3" w:rsidRDefault="007324E3" w:rsidP="007324E3">
      <w:pPr>
        <w:spacing w:before="120" w:after="120"/>
        <w:ind w:right="266"/>
        <w:jc w:val="both"/>
        <w:rPr>
          <w:rFonts w:ascii="Arial" w:hAnsi="Arial" w:cs="Arial"/>
          <w:sz w:val="24"/>
          <w:szCs w:val="24"/>
        </w:rPr>
      </w:pPr>
    </w:p>
    <w:p w14:paraId="1E293BD5" w14:textId="77777777" w:rsidR="00F94022" w:rsidRPr="00124F0F" w:rsidRDefault="00F94022" w:rsidP="00F94022">
      <w:pPr>
        <w:overflowPunct w:val="0"/>
        <w:autoSpaceDE w:val="0"/>
        <w:autoSpaceDN w:val="0"/>
        <w:adjustRightInd w:val="0"/>
        <w:ind w:firstLine="709"/>
        <w:jc w:val="both"/>
        <w:textAlignment w:val="baseline"/>
        <w:rPr>
          <w:rFonts w:ascii="Arial" w:hAnsi="Arial" w:cs="Arial"/>
          <w:b/>
          <w:bCs/>
          <w:smallCaps/>
          <w:sz w:val="24"/>
          <w:szCs w:val="24"/>
        </w:rPr>
      </w:pPr>
    </w:p>
    <w:p w14:paraId="2EE91845"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r w:rsidRPr="00124F0F">
        <w:rPr>
          <w:rFonts w:ascii="Arial" w:hAnsi="Arial" w:cs="Arial"/>
          <w:b/>
          <w:bCs/>
          <w:smallCaps/>
          <w:sz w:val="24"/>
          <w:szCs w:val="24"/>
        </w:rPr>
        <w:t>CLÁUSULA SEGUNDA – OBJETO</w:t>
      </w:r>
    </w:p>
    <w:p w14:paraId="3F54EA41"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p>
    <w:p w14:paraId="37AB9BA0" w14:textId="18E73D38" w:rsidR="00F94022"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napToGrid w:val="0"/>
          <w:sz w:val="24"/>
          <w:szCs w:val="24"/>
        </w:rPr>
        <w:t xml:space="preserve">2.1. </w:t>
      </w:r>
      <w:r w:rsidRPr="00124F0F">
        <w:rPr>
          <w:rFonts w:ascii="Arial" w:hAnsi="Arial" w:cs="Arial"/>
          <w:sz w:val="24"/>
          <w:szCs w:val="24"/>
        </w:rPr>
        <w:t>C</w:t>
      </w:r>
      <w:r w:rsidRPr="00124F0F">
        <w:rPr>
          <w:rFonts w:ascii="Arial" w:hAnsi="Arial" w:cs="Arial"/>
          <w:snapToGrid w:val="0"/>
          <w:sz w:val="24"/>
          <w:szCs w:val="24"/>
        </w:rPr>
        <w:t xml:space="preserve">ontratação de empresa especializada para a prestação de serviços técnicos de consultoria e assessoria contábeis tributárias a serem executados junto a </w:t>
      </w:r>
      <w:r w:rsidRPr="00124F0F">
        <w:rPr>
          <w:rFonts w:ascii="Arial" w:hAnsi="Arial" w:cs="Arial"/>
          <w:sz w:val="24"/>
          <w:szCs w:val="24"/>
          <w:highlight w:val="yellow"/>
        </w:rPr>
        <w:t>Secretaria Municipal de</w:t>
      </w:r>
      <w:r w:rsidR="00755947">
        <w:rPr>
          <w:rFonts w:ascii="Arial" w:hAnsi="Arial" w:cs="Arial"/>
          <w:sz w:val="24"/>
          <w:szCs w:val="24"/>
          <w:highlight w:val="yellow"/>
        </w:rPr>
        <w:t xml:space="preserve"> Panejamento</w:t>
      </w:r>
      <w:r w:rsidRPr="00124F0F">
        <w:rPr>
          <w:rFonts w:ascii="Arial" w:hAnsi="Arial" w:cs="Arial"/>
          <w:sz w:val="24"/>
          <w:szCs w:val="24"/>
          <w:highlight w:val="yellow"/>
        </w:rPr>
        <w:t xml:space="preserve"> Finanças do Município de</w:t>
      </w:r>
      <w:r w:rsidRPr="005B6CA3">
        <w:rPr>
          <w:rFonts w:ascii="Arial" w:hAnsi="Arial" w:cs="Arial"/>
          <w:sz w:val="24"/>
          <w:szCs w:val="24"/>
          <w:highlight w:val="yellow"/>
        </w:rPr>
        <w:t xml:space="preserve"> </w:t>
      </w:r>
      <w:r w:rsidR="005B6CA3" w:rsidRPr="005B6CA3">
        <w:rPr>
          <w:rFonts w:ascii="Arial" w:hAnsi="Arial" w:cs="Arial"/>
          <w:b/>
          <w:snapToGrid w:val="0"/>
          <w:sz w:val="24"/>
          <w:szCs w:val="24"/>
          <w:highlight w:val="yellow"/>
        </w:rPr>
        <w:t>IGUATEMI</w:t>
      </w:r>
      <w:r w:rsidRPr="00124F0F">
        <w:rPr>
          <w:rFonts w:ascii="Arial" w:hAnsi="Arial" w:cs="Arial"/>
          <w:sz w:val="24"/>
          <w:szCs w:val="24"/>
          <w:highlight w:val="yellow"/>
        </w:rPr>
        <w:t>/MS.</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9"/>
        <w:gridCol w:w="400"/>
        <w:gridCol w:w="1053"/>
        <w:gridCol w:w="1184"/>
        <w:gridCol w:w="860"/>
        <w:gridCol w:w="860"/>
      </w:tblGrid>
      <w:tr w:rsidR="007324E3" w:rsidRPr="007324E3" w14:paraId="6EFDB732" w14:textId="77777777" w:rsidTr="007324E3">
        <w:trPr>
          <w:trHeight w:val="300"/>
        </w:trPr>
        <w:tc>
          <w:tcPr>
            <w:tcW w:w="9760" w:type="dxa"/>
            <w:gridSpan w:val="10"/>
            <w:tcBorders>
              <w:top w:val="nil"/>
              <w:left w:val="nil"/>
              <w:bottom w:val="nil"/>
              <w:right w:val="nil"/>
            </w:tcBorders>
            <w:shd w:val="clear" w:color="auto" w:fill="auto"/>
            <w:vAlign w:val="center"/>
            <w:hideMark/>
          </w:tcPr>
          <w:p w14:paraId="07D41A32" w14:textId="77777777" w:rsidR="007324E3" w:rsidRPr="007324E3" w:rsidRDefault="007324E3" w:rsidP="007324E3">
            <w:pPr>
              <w:jc w:val="center"/>
              <w:rPr>
                <w:rFonts w:ascii="Tahoma" w:hAnsi="Tahoma" w:cs="Tahoma"/>
                <w:b/>
                <w:bCs/>
                <w:color w:val="000000"/>
                <w:sz w:val="16"/>
                <w:szCs w:val="16"/>
              </w:rPr>
            </w:pPr>
            <w:r w:rsidRPr="007324E3">
              <w:rPr>
                <w:rFonts w:ascii="Tahoma" w:hAnsi="Tahoma" w:cs="Tahoma"/>
                <w:b/>
                <w:bCs/>
                <w:color w:val="000000"/>
                <w:sz w:val="16"/>
                <w:szCs w:val="16"/>
              </w:rPr>
              <w:t>AEG ASSESSORAMENTO E CONSULTORIA EMPRESARIAL EIRELI</w:t>
            </w:r>
          </w:p>
        </w:tc>
      </w:tr>
      <w:tr w:rsidR="007324E3" w:rsidRPr="007324E3" w14:paraId="0AF6B430" w14:textId="77777777" w:rsidTr="007324E3">
        <w:trPr>
          <w:trHeight w:val="165"/>
        </w:trPr>
        <w:tc>
          <w:tcPr>
            <w:tcW w:w="400" w:type="dxa"/>
            <w:tcBorders>
              <w:top w:val="nil"/>
              <w:left w:val="nil"/>
              <w:bottom w:val="nil"/>
              <w:right w:val="nil"/>
            </w:tcBorders>
            <w:shd w:val="clear" w:color="auto" w:fill="auto"/>
            <w:vAlign w:val="center"/>
            <w:hideMark/>
          </w:tcPr>
          <w:p w14:paraId="1669DA80" w14:textId="77777777" w:rsidR="007324E3" w:rsidRPr="007324E3" w:rsidRDefault="007324E3" w:rsidP="007324E3">
            <w:pPr>
              <w:jc w:val="center"/>
              <w:rPr>
                <w:rFonts w:ascii="Tahoma" w:hAnsi="Tahoma" w:cs="Tahoma"/>
                <w:b/>
                <w:bCs/>
                <w:color w:val="000000"/>
                <w:sz w:val="16"/>
                <w:szCs w:val="16"/>
              </w:rPr>
            </w:pPr>
          </w:p>
        </w:tc>
        <w:tc>
          <w:tcPr>
            <w:tcW w:w="400" w:type="dxa"/>
            <w:tcBorders>
              <w:top w:val="nil"/>
              <w:left w:val="nil"/>
              <w:bottom w:val="nil"/>
              <w:right w:val="nil"/>
            </w:tcBorders>
            <w:shd w:val="clear" w:color="auto" w:fill="auto"/>
            <w:vAlign w:val="center"/>
            <w:hideMark/>
          </w:tcPr>
          <w:p w14:paraId="75F0122D" w14:textId="77777777" w:rsidR="007324E3" w:rsidRPr="007324E3" w:rsidRDefault="007324E3" w:rsidP="007324E3">
            <w:pPr>
              <w:rPr>
                <w:rFonts w:ascii="Times New Roman" w:hAnsi="Times New Roman" w:cs="Times New Roman"/>
                <w:sz w:val="20"/>
                <w:szCs w:val="20"/>
              </w:rPr>
            </w:pPr>
          </w:p>
        </w:tc>
        <w:tc>
          <w:tcPr>
            <w:tcW w:w="400" w:type="dxa"/>
            <w:tcBorders>
              <w:top w:val="nil"/>
              <w:left w:val="nil"/>
              <w:bottom w:val="nil"/>
              <w:right w:val="nil"/>
            </w:tcBorders>
            <w:shd w:val="clear" w:color="auto" w:fill="auto"/>
            <w:vAlign w:val="center"/>
            <w:hideMark/>
          </w:tcPr>
          <w:p w14:paraId="15F63299" w14:textId="77777777" w:rsidR="007324E3" w:rsidRPr="007324E3" w:rsidRDefault="007324E3" w:rsidP="007324E3">
            <w:pPr>
              <w:rPr>
                <w:rFonts w:ascii="Times New Roman" w:hAnsi="Times New Roman" w:cs="Times New Roman"/>
                <w:sz w:val="20"/>
                <w:szCs w:val="20"/>
              </w:rPr>
            </w:pPr>
          </w:p>
        </w:tc>
        <w:tc>
          <w:tcPr>
            <w:tcW w:w="500" w:type="dxa"/>
            <w:tcBorders>
              <w:top w:val="nil"/>
              <w:left w:val="nil"/>
              <w:bottom w:val="nil"/>
              <w:right w:val="nil"/>
            </w:tcBorders>
            <w:shd w:val="clear" w:color="auto" w:fill="auto"/>
            <w:vAlign w:val="center"/>
            <w:hideMark/>
          </w:tcPr>
          <w:p w14:paraId="20FFE0F0" w14:textId="77777777" w:rsidR="007324E3" w:rsidRPr="007324E3" w:rsidRDefault="007324E3" w:rsidP="007324E3">
            <w:pPr>
              <w:rPr>
                <w:rFonts w:ascii="Times New Roman" w:hAnsi="Times New Roman" w:cs="Times New Roman"/>
                <w:sz w:val="20"/>
                <w:szCs w:val="20"/>
              </w:rPr>
            </w:pPr>
          </w:p>
        </w:tc>
        <w:tc>
          <w:tcPr>
            <w:tcW w:w="3680" w:type="dxa"/>
            <w:tcBorders>
              <w:top w:val="nil"/>
              <w:left w:val="nil"/>
              <w:bottom w:val="nil"/>
              <w:right w:val="nil"/>
            </w:tcBorders>
            <w:shd w:val="clear" w:color="auto" w:fill="auto"/>
            <w:vAlign w:val="center"/>
            <w:hideMark/>
          </w:tcPr>
          <w:p w14:paraId="13652A5C" w14:textId="77777777" w:rsidR="007324E3" w:rsidRPr="007324E3" w:rsidRDefault="007324E3" w:rsidP="007324E3">
            <w:pPr>
              <w:rPr>
                <w:rFonts w:ascii="Times New Roman" w:hAnsi="Times New Roman" w:cs="Times New Roman"/>
                <w:sz w:val="20"/>
                <w:szCs w:val="20"/>
              </w:rPr>
            </w:pPr>
          </w:p>
        </w:tc>
        <w:tc>
          <w:tcPr>
            <w:tcW w:w="400" w:type="dxa"/>
            <w:tcBorders>
              <w:top w:val="nil"/>
              <w:left w:val="nil"/>
              <w:bottom w:val="nil"/>
              <w:right w:val="nil"/>
            </w:tcBorders>
            <w:shd w:val="clear" w:color="auto" w:fill="auto"/>
            <w:vAlign w:val="center"/>
            <w:hideMark/>
          </w:tcPr>
          <w:p w14:paraId="2B16D6BA" w14:textId="77777777" w:rsidR="007324E3" w:rsidRPr="007324E3" w:rsidRDefault="007324E3" w:rsidP="007324E3">
            <w:pPr>
              <w:rPr>
                <w:rFonts w:ascii="Times New Roman" w:hAnsi="Times New Roman" w:cs="Times New Roman"/>
                <w:sz w:val="20"/>
                <w:szCs w:val="20"/>
              </w:rPr>
            </w:pPr>
          </w:p>
        </w:tc>
        <w:tc>
          <w:tcPr>
            <w:tcW w:w="1060" w:type="dxa"/>
            <w:tcBorders>
              <w:top w:val="nil"/>
              <w:left w:val="nil"/>
              <w:bottom w:val="nil"/>
              <w:right w:val="nil"/>
            </w:tcBorders>
            <w:shd w:val="clear" w:color="auto" w:fill="auto"/>
            <w:vAlign w:val="center"/>
            <w:hideMark/>
          </w:tcPr>
          <w:p w14:paraId="2638661A" w14:textId="77777777" w:rsidR="007324E3" w:rsidRPr="007324E3" w:rsidRDefault="007324E3" w:rsidP="007324E3">
            <w:pPr>
              <w:rPr>
                <w:rFonts w:ascii="Times New Roman" w:hAnsi="Times New Roman" w:cs="Times New Roman"/>
                <w:sz w:val="20"/>
                <w:szCs w:val="20"/>
              </w:rPr>
            </w:pPr>
          </w:p>
        </w:tc>
        <w:tc>
          <w:tcPr>
            <w:tcW w:w="1200" w:type="dxa"/>
            <w:tcBorders>
              <w:top w:val="nil"/>
              <w:left w:val="nil"/>
              <w:bottom w:val="nil"/>
              <w:right w:val="nil"/>
            </w:tcBorders>
            <w:shd w:val="clear" w:color="auto" w:fill="auto"/>
            <w:vAlign w:val="center"/>
            <w:hideMark/>
          </w:tcPr>
          <w:p w14:paraId="5CB1C6B0" w14:textId="77777777" w:rsidR="007324E3" w:rsidRPr="007324E3" w:rsidRDefault="007324E3" w:rsidP="007324E3">
            <w:pPr>
              <w:rPr>
                <w:rFonts w:ascii="Times New Roman" w:hAnsi="Times New Roman" w:cs="Times New Roman"/>
                <w:sz w:val="20"/>
                <w:szCs w:val="20"/>
              </w:rPr>
            </w:pPr>
          </w:p>
        </w:tc>
        <w:tc>
          <w:tcPr>
            <w:tcW w:w="860" w:type="dxa"/>
            <w:tcBorders>
              <w:top w:val="nil"/>
              <w:left w:val="nil"/>
              <w:bottom w:val="nil"/>
              <w:right w:val="nil"/>
            </w:tcBorders>
            <w:shd w:val="clear" w:color="auto" w:fill="auto"/>
            <w:vAlign w:val="center"/>
            <w:hideMark/>
          </w:tcPr>
          <w:p w14:paraId="2B204693" w14:textId="77777777" w:rsidR="007324E3" w:rsidRPr="007324E3" w:rsidRDefault="007324E3" w:rsidP="007324E3">
            <w:pPr>
              <w:rPr>
                <w:rFonts w:ascii="Times New Roman" w:hAnsi="Times New Roman" w:cs="Times New Roman"/>
                <w:sz w:val="20"/>
                <w:szCs w:val="20"/>
              </w:rPr>
            </w:pPr>
          </w:p>
        </w:tc>
        <w:tc>
          <w:tcPr>
            <w:tcW w:w="860" w:type="dxa"/>
            <w:tcBorders>
              <w:top w:val="nil"/>
              <w:left w:val="nil"/>
              <w:bottom w:val="nil"/>
              <w:right w:val="nil"/>
            </w:tcBorders>
            <w:shd w:val="clear" w:color="auto" w:fill="auto"/>
            <w:vAlign w:val="center"/>
            <w:hideMark/>
          </w:tcPr>
          <w:p w14:paraId="104039D1" w14:textId="77777777" w:rsidR="007324E3" w:rsidRPr="007324E3" w:rsidRDefault="007324E3" w:rsidP="007324E3">
            <w:pPr>
              <w:rPr>
                <w:rFonts w:ascii="Times New Roman" w:hAnsi="Times New Roman" w:cs="Times New Roman"/>
                <w:sz w:val="20"/>
                <w:szCs w:val="20"/>
              </w:rPr>
            </w:pPr>
          </w:p>
        </w:tc>
      </w:tr>
      <w:tr w:rsidR="007324E3" w:rsidRPr="007324E3" w14:paraId="4E2A88E7" w14:textId="77777777" w:rsidTr="007324E3">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B3DD3" w14:textId="77777777" w:rsidR="007324E3" w:rsidRPr="007324E3" w:rsidRDefault="007324E3" w:rsidP="007324E3">
            <w:pPr>
              <w:jc w:val="center"/>
              <w:rPr>
                <w:rFonts w:ascii="Tahoma" w:hAnsi="Tahoma" w:cs="Tahoma"/>
                <w:sz w:val="10"/>
                <w:szCs w:val="10"/>
              </w:rPr>
            </w:pPr>
            <w:r w:rsidRPr="007324E3">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E2F9DD1" w14:textId="77777777" w:rsidR="007324E3" w:rsidRPr="007324E3" w:rsidRDefault="007324E3" w:rsidP="007324E3">
            <w:pPr>
              <w:jc w:val="center"/>
              <w:rPr>
                <w:rFonts w:ascii="Tahoma" w:hAnsi="Tahoma" w:cs="Tahoma"/>
                <w:sz w:val="10"/>
                <w:szCs w:val="10"/>
              </w:rPr>
            </w:pPr>
            <w:r w:rsidRPr="007324E3">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3C656C9" w14:textId="77777777" w:rsidR="007324E3" w:rsidRPr="007324E3" w:rsidRDefault="007324E3" w:rsidP="007324E3">
            <w:pPr>
              <w:jc w:val="center"/>
              <w:rPr>
                <w:rFonts w:ascii="Tahoma" w:hAnsi="Tahoma" w:cs="Tahoma"/>
                <w:sz w:val="10"/>
                <w:szCs w:val="10"/>
              </w:rPr>
            </w:pPr>
            <w:r w:rsidRPr="007324E3">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AFC1A3C" w14:textId="77777777" w:rsidR="007324E3" w:rsidRPr="007324E3" w:rsidRDefault="007324E3" w:rsidP="007324E3">
            <w:pPr>
              <w:jc w:val="center"/>
              <w:rPr>
                <w:rFonts w:ascii="Tahoma" w:hAnsi="Tahoma" w:cs="Tahoma"/>
                <w:sz w:val="10"/>
                <w:szCs w:val="10"/>
              </w:rPr>
            </w:pPr>
            <w:r w:rsidRPr="007324E3">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14875900" w14:textId="77777777" w:rsidR="007324E3" w:rsidRPr="007324E3" w:rsidRDefault="007324E3" w:rsidP="007324E3">
            <w:pPr>
              <w:jc w:val="center"/>
              <w:rPr>
                <w:rFonts w:ascii="Tahoma" w:hAnsi="Tahoma" w:cs="Tahoma"/>
                <w:sz w:val="10"/>
                <w:szCs w:val="10"/>
              </w:rPr>
            </w:pPr>
            <w:r w:rsidRPr="007324E3">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76E0960" w14:textId="77777777" w:rsidR="007324E3" w:rsidRPr="007324E3" w:rsidRDefault="007324E3" w:rsidP="007324E3">
            <w:pPr>
              <w:jc w:val="center"/>
              <w:rPr>
                <w:rFonts w:ascii="Tahoma" w:hAnsi="Tahoma" w:cs="Tahoma"/>
                <w:sz w:val="10"/>
                <w:szCs w:val="10"/>
              </w:rPr>
            </w:pPr>
            <w:r w:rsidRPr="007324E3">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36A8071" w14:textId="77777777" w:rsidR="007324E3" w:rsidRPr="007324E3" w:rsidRDefault="007324E3" w:rsidP="007324E3">
            <w:pPr>
              <w:jc w:val="center"/>
              <w:rPr>
                <w:rFonts w:ascii="Tahoma" w:hAnsi="Tahoma" w:cs="Tahoma"/>
                <w:sz w:val="10"/>
                <w:szCs w:val="10"/>
              </w:rPr>
            </w:pPr>
            <w:r w:rsidRPr="007324E3">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7CE3D59" w14:textId="77777777" w:rsidR="007324E3" w:rsidRPr="007324E3" w:rsidRDefault="007324E3" w:rsidP="007324E3">
            <w:pPr>
              <w:jc w:val="center"/>
              <w:rPr>
                <w:rFonts w:ascii="Tahoma" w:hAnsi="Tahoma" w:cs="Tahoma"/>
                <w:sz w:val="10"/>
                <w:szCs w:val="10"/>
              </w:rPr>
            </w:pPr>
            <w:r w:rsidRPr="007324E3">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E14786A" w14:textId="77777777" w:rsidR="007324E3" w:rsidRPr="007324E3" w:rsidRDefault="007324E3" w:rsidP="007324E3">
            <w:pPr>
              <w:jc w:val="center"/>
              <w:rPr>
                <w:rFonts w:ascii="Tahoma" w:hAnsi="Tahoma" w:cs="Tahoma"/>
                <w:sz w:val="10"/>
                <w:szCs w:val="10"/>
              </w:rPr>
            </w:pPr>
            <w:r w:rsidRPr="007324E3">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25C68BB" w14:textId="77777777" w:rsidR="007324E3" w:rsidRPr="007324E3" w:rsidRDefault="007324E3" w:rsidP="007324E3">
            <w:pPr>
              <w:jc w:val="center"/>
              <w:rPr>
                <w:rFonts w:ascii="Tahoma" w:hAnsi="Tahoma" w:cs="Tahoma"/>
                <w:sz w:val="10"/>
                <w:szCs w:val="10"/>
              </w:rPr>
            </w:pPr>
            <w:r w:rsidRPr="007324E3">
              <w:rPr>
                <w:rFonts w:ascii="Tahoma" w:hAnsi="Tahoma" w:cs="Tahoma"/>
                <w:sz w:val="10"/>
                <w:szCs w:val="10"/>
              </w:rPr>
              <w:t>VALOR TOTAL</w:t>
            </w:r>
          </w:p>
        </w:tc>
      </w:tr>
      <w:tr w:rsidR="007324E3" w:rsidRPr="007324E3" w14:paraId="5DC74668" w14:textId="77777777" w:rsidTr="007324E3">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0D2DDE2" w14:textId="77777777" w:rsidR="007324E3" w:rsidRPr="007324E3" w:rsidRDefault="007324E3" w:rsidP="007324E3">
            <w:pPr>
              <w:jc w:val="center"/>
              <w:rPr>
                <w:rFonts w:ascii="Tahoma" w:hAnsi="Tahoma" w:cs="Tahoma"/>
                <w:color w:val="000000"/>
                <w:sz w:val="14"/>
                <w:szCs w:val="14"/>
              </w:rPr>
            </w:pPr>
            <w:r w:rsidRPr="007324E3">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vAlign w:val="center"/>
            <w:hideMark/>
          </w:tcPr>
          <w:p w14:paraId="44970A62" w14:textId="77777777" w:rsidR="007324E3" w:rsidRPr="007324E3" w:rsidRDefault="007324E3" w:rsidP="007324E3">
            <w:pPr>
              <w:jc w:val="center"/>
              <w:rPr>
                <w:rFonts w:ascii="Tahoma" w:hAnsi="Tahoma" w:cs="Tahoma"/>
                <w:color w:val="000000"/>
                <w:sz w:val="14"/>
                <w:szCs w:val="14"/>
              </w:rPr>
            </w:pPr>
            <w:r w:rsidRPr="007324E3">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vAlign w:val="center"/>
            <w:hideMark/>
          </w:tcPr>
          <w:p w14:paraId="71761EED" w14:textId="77777777" w:rsidR="007324E3" w:rsidRPr="007324E3" w:rsidRDefault="007324E3" w:rsidP="007324E3">
            <w:pPr>
              <w:jc w:val="center"/>
              <w:rPr>
                <w:rFonts w:ascii="Tahoma" w:hAnsi="Tahoma" w:cs="Tahoma"/>
                <w:color w:val="000000"/>
                <w:sz w:val="14"/>
                <w:szCs w:val="14"/>
              </w:rPr>
            </w:pPr>
            <w:r w:rsidRPr="007324E3">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14:paraId="5B8D5552" w14:textId="77777777" w:rsidR="007324E3" w:rsidRPr="007324E3" w:rsidRDefault="007324E3" w:rsidP="007324E3">
            <w:pPr>
              <w:jc w:val="center"/>
              <w:rPr>
                <w:rFonts w:ascii="Tahoma" w:hAnsi="Tahoma" w:cs="Tahoma"/>
                <w:color w:val="000000"/>
                <w:sz w:val="14"/>
                <w:szCs w:val="14"/>
              </w:rPr>
            </w:pPr>
            <w:r w:rsidRPr="007324E3">
              <w:rPr>
                <w:rFonts w:ascii="Tahoma" w:hAnsi="Tahoma" w:cs="Tahoma"/>
                <w:color w:val="000000"/>
                <w:sz w:val="14"/>
                <w:szCs w:val="14"/>
              </w:rPr>
              <w:t>22097</w:t>
            </w:r>
          </w:p>
        </w:tc>
        <w:tc>
          <w:tcPr>
            <w:tcW w:w="3680" w:type="dxa"/>
            <w:tcBorders>
              <w:top w:val="nil"/>
              <w:left w:val="nil"/>
              <w:bottom w:val="single" w:sz="4" w:space="0" w:color="000000"/>
              <w:right w:val="single" w:sz="4" w:space="0" w:color="000000"/>
            </w:tcBorders>
            <w:shd w:val="clear" w:color="auto" w:fill="auto"/>
            <w:vAlign w:val="center"/>
            <w:hideMark/>
          </w:tcPr>
          <w:p w14:paraId="580F01EE" w14:textId="77777777" w:rsidR="007324E3" w:rsidRPr="007324E3" w:rsidRDefault="007324E3" w:rsidP="007324E3">
            <w:pPr>
              <w:jc w:val="both"/>
              <w:rPr>
                <w:rFonts w:ascii="Tahoma" w:hAnsi="Tahoma" w:cs="Tahoma"/>
                <w:color w:val="000000"/>
                <w:sz w:val="14"/>
                <w:szCs w:val="14"/>
              </w:rPr>
            </w:pPr>
            <w:r w:rsidRPr="007324E3">
              <w:rPr>
                <w:rFonts w:ascii="Tahoma" w:hAnsi="Tahoma" w:cs="Tahoma"/>
                <w:color w:val="000000"/>
                <w:sz w:val="14"/>
                <w:szCs w:val="14"/>
              </w:rPr>
              <w:t>CONTRATAÇÃO DE EMPRESA ESPECIALIZADA PARA PRESTAÇÃO DE SERVIÇOS TÉCNICOS ADMINISTRATIVOS DE ASSESSORIA E CONSULTORIA ADMINISTRATIVA NA ÁREA TRIBUTÁRIA COM IMPLANTAÇÃO DE METODOLOGIAS COM VISTAS A GARANTIR MAIOR EFICIÊNCIA NA GESTÃO DOS SERVIÇOS E NO RECEBIMENTO DE RECEITAS TRIBUTÁRIAS MUNICIPAIS PARA ATENDER O SISTEMA FISCAL DO MUNICÍPIO CONFORME TERMO DE REFERÊNCIA ANEXO.</w:t>
            </w:r>
          </w:p>
        </w:tc>
        <w:tc>
          <w:tcPr>
            <w:tcW w:w="400" w:type="dxa"/>
            <w:tcBorders>
              <w:top w:val="nil"/>
              <w:left w:val="nil"/>
              <w:bottom w:val="single" w:sz="4" w:space="0" w:color="000000"/>
              <w:right w:val="single" w:sz="4" w:space="0" w:color="000000"/>
            </w:tcBorders>
            <w:shd w:val="clear" w:color="auto" w:fill="auto"/>
            <w:vAlign w:val="center"/>
            <w:hideMark/>
          </w:tcPr>
          <w:p w14:paraId="52C9EAD1" w14:textId="77777777" w:rsidR="007324E3" w:rsidRPr="007324E3" w:rsidRDefault="007324E3" w:rsidP="007324E3">
            <w:pPr>
              <w:jc w:val="center"/>
              <w:rPr>
                <w:rFonts w:ascii="Tahoma" w:hAnsi="Tahoma" w:cs="Tahoma"/>
                <w:color w:val="000000"/>
                <w:sz w:val="14"/>
                <w:szCs w:val="14"/>
              </w:rPr>
            </w:pPr>
            <w:r w:rsidRPr="007324E3">
              <w:rPr>
                <w:rFonts w:ascii="Tahoma" w:hAnsi="Tahoma" w:cs="Tahoma"/>
                <w:color w:val="000000"/>
                <w:sz w:val="14"/>
                <w:szCs w:val="14"/>
              </w:rPr>
              <w:t>M</w:t>
            </w:r>
          </w:p>
        </w:tc>
        <w:tc>
          <w:tcPr>
            <w:tcW w:w="1060" w:type="dxa"/>
            <w:tcBorders>
              <w:top w:val="nil"/>
              <w:left w:val="nil"/>
              <w:bottom w:val="single" w:sz="4" w:space="0" w:color="000000"/>
              <w:right w:val="single" w:sz="4" w:space="0" w:color="000000"/>
            </w:tcBorders>
            <w:shd w:val="clear" w:color="auto" w:fill="auto"/>
            <w:vAlign w:val="center"/>
            <w:hideMark/>
          </w:tcPr>
          <w:p w14:paraId="27422839" w14:textId="77777777" w:rsidR="007324E3" w:rsidRPr="007324E3" w:rsidRDefault="007324E3" w:rsidP="007324E3">
            <w:pPr>
              <w:jc w:val="center"/>
              <w:rPr>
                <w:rFonts w:ascii="Tahoma" w:hAnsi="Tahoma" w:cs="Tahoma"/>
                <w:color w:val="000000"/>
                <w:sz w:val="14"/>
                <w:szCs w:val="14"/>
              </w:rPr>
            </w:pPr>
            <w:r w:rsidRPr="007324E3">
              <w:rPr>
                <w:rFonts w:ascii="Tahoma" w:hAnsi="Tahoma" w:cs="Tahoma"/>
                <w:color w:val="000000"/>
                <w:sz w:val="14"/>
                <w:szCs w:val="14"/>
              </w:rPr>
              <w:t>12,00</w:t>
            </w:r>
          </w:p>
        </w:tc>
        <w:tc>
          <w:tcPr>
            <w:tcW w:w="1200" w:type="dxa"/>
            <w:tcBorders>
              <w:top w:val="nil"/>
              <w:left w:val="nil"/>
              <w:bottom w:val="single" w:sz="4" w:space="0" w:color="000000"/>
              <w:right w:val="single" w:sz="4" w:space="0" w:color="000000"/>
            </w:tcBorders>
            <w:shd w:val="clear" w:color="auto" w:fill="auto"/>
            <w:vAlign w:val="center"/>
            <w:hideMark/>
          </w:tcPr>
          <w:p w14:paraId="300DD372" w14:textId="77777777" w:rsidR="007324E3" w:rsidRPr="007324E3" w:rsidRDefault="007324E3" w:rsidP="007324E3">
            <w:pPr>
              <w:jc w:val="center"/>
              <w:rPr>
                <w:rFonts w:ascii="Tahoma" w:hAnsi="Tahoma" w:cs="Tahoma"/>
                <w:color w:val="000000"/>
                <w:sz w:val="14"/>
                <w:szCs w:val="14"/>
              </w:rPr>
            </w:pPr>
            <w:r w:rsidRPr="007324E3">
              <w:rPr>
                <w:rFonts w:ascii="Tahoma" w:hAnsi="Tahoma" w:cs="Tahoma"/>
                <w:color w:val="000000"/>
                <w:sz w:val="14"/>
                <w:szCs w:val="14"/>
              </w:rPr>
              <w:t>AEG</w:t>
            </w:r>
          </w:p>
        </w:tc>
        <w:tc>
          <w:tcPr>
            <w:tcW w:w="860" w:type="dxa"/>
            <w:tcBorders>
              <w:top w:val="nil"/>
              <w:left w:val="nil"/>
              <w:bottom w:val="single" w:sz="4" w:space="0" w:color="000000"/>
              <w:right w:val="single" w:sz="4" w:space="0" w:color="000000"/>
            </w:tcBorders>
            <w:shd w:val="clear" w:color="auto" w:fill="auto"/>
            <w:vAlign w:val="center"/>
            <w:hideMark/>
          </w:tcPr>
          <w:p w14:paraId="1D7593DC" w14:textId="77777777" w:rsidR="007324E3" w:rsidRPr="007324E3" w:rsidRDefault="007324E3" w:rsidP="007324E3">
            <w:pPr>
              <w:jc w:val="right"/>
              <w:rPr>
                <w:rFonts w:ascii="Tahoma" w:hAnsi="Tahoma" w:cs="Tahoma"/>
                <w:color w:val="000000"/>
                <w:sz w:val="14"/>
                <w:szCs w:val="14"/>
              </w:rPr>
            </w:pPr>
            <w:r w:rsidRPr="007324E3">
              <w:rPr>
                <w:rFonts w:ascii="Tahoma" w:hAnsi="Tahoma" w:cs="Tahoma"/>
                <w:color w:val="000000"/>
                <w:sz w:val="14"/>
                <w:szCs w:val="14"/>
              </w:rPr>
              <w:t>30.000,00</w:t>
            </w:r>
          </w:p>
        </w:tc>
        <w:tc>
          <w:tcPr>
            <w:tcW w:w="860" w:type="dxa"/>
            <w:tcBorders>
              <w:top w:val="nil"/>
              <w:left w:val="nil"/>
              <w:bottom w:val="single" w:sz="4" w:space="0" w:color="000000"/>
              <w:right w:val="single" w:sz="4" w:space="0" w:color="000000"/>
            </w:tcBorders>
            <w:shd w:val="clear" w:color="auto" w:fill="auto"/>
            <w:vAlign w:val="center"/>
            <w:hideMark/>
          </w:tcPr>
          <w:p w14:paraId="42B6116C" w14:textId="77777777" w:rsidR="007324E3" w:rsidRPr="007324E3" w:rsidRDefault="007324E3" w:rsidP="007324E3">
            <w:pPr>
              <w:jc w:val="right"/>
              <w:rPr>
                <w:rFonts w:ascii="Tahoma" w:hAnsi="Tahoma" w:cs="Tahoma"/>
                <w:color w:val="000000"/>
                <w:sz w:val="14"/>
                <w:szCs w:val="14"/>
              </w:rPr>
            </w:pPr>
            <w:r w:rsidRPr="007324E3">
              <w:rPr>
                <w:rFonts w:ascii="Tahoma" w:hAnsi="Tahoma" w:cs="Tahoma"/>
                <w:color w:val="000000"/>
                <w:sz w:val="14"/>
                <w:szCs w:val="14"/>
              </w:rPr>
              <w:t>360.000,00</w:t>
            </w:r>
          </w:p>
        </w:tc>
      </w:tr>
      <w:tr w:rsidR="007324E3" w:rsidRPr="007324E3" w14:paraId="11F56E2D" w14:textId="77777777" w:rsidTr="007324E3">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4EC62" w14:textId="77777777" w:rsidR="007324E3" w:rsidRPr="007324E3" w:rsidRDefault="007324E3" w:rsidP="007324E3">
            <w:pPr>
              <w:jc w:val="right"/>
              <w:rPr>
                <w:rFonts w:ascii="Tahoma" w:hAnsi="Tahoma" w:cs="Tahoma"/>
                <w:color w:val="000000"/>
                <w:sz w:val="14"/>
                <w:szCs w:val="14"/>
              </w:rPr>
            </w:pPr>
            <w:r w:rsidRPr="007324E3">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94D34F5" w14:textId="77777777" w:rsidR="007324E3" w:rsidRPr="007324E3" w:rsidRDefault="007324E3" w:rsidP="007324E3">
            <w:pPr>
              <w:jc w:val="center"/>
              <w:rPr>
                <w:rFonts w:ascii="Tahoma" w:hAnsi="Tahoma" w:cs="Tahoma"/>
                <w:b/>
                <w:bCs/>
                <w:color w:val="000000"/>
                <w:sz w:val="16"/>
                <w:szCs w:val="16"/>
              </w:rPr>
            </w:pPr>
            <w:r w:rsidRPr="007324E3">
              <w:rPr>
                <w:rFonts w:ascii="Tahoma" w:hAnsi="Tahoma" w:cs="Tahoma"/>
                <w:b/>
                <w:bCs/>
                <w:color w:val="000000"/>
                <w:sz w:val="16"/>
                <w:szCs w:val="16"/>
              </w:rPr>
              <w:t>360.000,00</w:t>
            </w:r>
          </w:p>
        </w:tc>
      </w:tr>
    </w:tbl>
    <w:p w14:paraId="74287EC3" w14:textId="77777777" w:rsidR="007324E3" w:rsidRPr="00124F0F" w:rsidRDefault="007324E3" w:rsidP="00F94022">
      <w:pPr>
        <w:overflowPunct w:val="0"/>
        <w:autoSpaceDE w:val="0"/>
        <w:autoSpaceDN w:val="0"/>
        <w:adjustRightInd w:val="0"/>
        <w:jc w:val="both"/>
        <w:textAlignment w:val="baseline"/>
        <w:rPr>
          <w:rFonts w:ascii="Arial" w:hAnsi="Arial" w:cs="Arial"/>
          <w:sz w:val="24"/>
          <w:szCs w:val="24"/>
        </w:rPr>
      </w:pPr>
    </w:p>
    <w:p w14:paraId="4D7E2510" w14:textId="77777777" w:rsidR="00F94022" w:rsidRPr="00124F0F" w:rsidRDefault="00F94022" w:rsidP="00F94022">
      <w:pPr>
        <w:jc w:val="both"/>
        <w:rPr>
          <w:rFonts w:ascii="Arial" w:hAnsi="Arial" w:cs="Arial"/>
          <w:sz w:val="24"/>
          <w:szCs w:val="24"/>
        </w:rPr>
      </w:pPr>
    </w:p>
    <w:p w14:paraId="7B60ABC7" w14:textId="77777777" w:rsidR="00F94022" w:rsidRDefault="00F94022" w:rsidP="00F94022">
      <w:pPr>
        <w:widowControl w:val="0"/>
        <w:jc w:val="both"/>
        <w:rPr>
          <w:rFonts w:ascii="Arial" w:hAnsi="Arial" w:cs="Arial"/>
          <w:sz w:val="24"/>
          <w:szCs w:val="24"/>
        </w:rPr>
      </w:pPr>
    </w:p>
    <w:p w14:paraId="46AAF0BF"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r w:rsidRPr="00124F0F">
        <w:rPr>
          <w:rFonts w:ascii="Arial" w:hAnsi="Arial" w:cs="Arial"/>
          <w:b/>
          <w:bCs/>
          <w:smallCaps/>
          <w:sz w:val="24"/>
          <w:szCs w:val="24"/>
        </w:rPr>
        <w:t>CLÁUSULA TERCEIRA – VALOR</w:t>
      </w:r>
    </w:p>
    <w:p w14:paraId="26E2A82E" w14:textId="24898B7B" w:rsidR="00F94022" w:rsidRPr="007324E3"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 xml:space="preserve">3.1. Fica estabelecido o valor de R$ </w:t>
      </w:r>
      <w:r w:rsidR="007324E3" w:rsidRPr="007324E3">
        <w:rPr>
          <w:rFonts w:ascii="Arial" w:hAnsi="Arial" w:cs="Arial"/>
          <w:b/>
          <w:snapToGrid w:val="0"/>
          <w:sz w:val="24"/>
          <w:szCs w:val="24"/>
        </w:rPr>
        <w:t>30.000,00</w:t>
      </w:r>
      <w:r w:rsidRPr="007324E3">
        <w:rPr>
          <w:rFonts w:ascii="Arial" w:hAnsi="Arial" w:cs="Arial"/>
          <w:sz w:val="24"/>
          <w:szCs w:val="24"/>
        </w:rPr>
        <w:t xml:space="preserve"> (</w:t>
      </w:r>
      <w:r w:rsidR="007324E3" w:rsidRPr="007324E3">
        <w:rPr>
          <w:rFonts w:ascii="Arial" w:hAnsi="Arial" w:cs="Arial"/>
          <w:sz w:val="24"/>
          <w:szCs w:val="24"/>
        </w:rPr>
        <w:t>trinta mil reais</w:t>
      </w:r>
      <w:r w:rsidRPr="007324E3">
        <w:rPr>
          <w:rFonts w:ascii="Arial" w:hAnsi="Arial" w:cs="Arial"/>
          <w:sz w:val="24"/>
          <w:szCs w:val="24"/>
        </w:rPr>
        <w:t>)</w:t>
      </w:r>
      <w:r w:rsidR="007324E3" w:rsidRPr="007324E3">
        <w:rPr>
          <w:rFonts w:ascii="Arial" w:hAnsi="Arial" w:cs="Arial"/>
          <w:sz w:val="24"/>
          <w:szCs w:val="24"/>
        </w:rPr>
        <w:t xml:space="preserve"> mensais</w:t>
      </w:r>
      <w:r w:rsidRPr="007324E3">
        <w:rPr>
          <w:rFonts w:ascii="Arial" w:hAnsi="Arial" w:cs="Arial"/>
          <w:sz w:val="24"/>
          <w:szCs w:val="24"/>
        </w:rPr>
        <w:t xml:space="preserve">, pelo prazo de 12 (doze), meses, perfazendo o valor total de R$ </w:t>
      </w:r>
      <w:r w:rsidR="007324E3" w:rsidRPr="007324E3">
        <w:rPr>
          <w:rFonts w:ascii="Arial" w:hAnsi="Arial" w:cs="Arial"/>
          <w:b/>
          <w:snapToGrid w:val="0"/>
          <w:sz w:val="24"/>
          <w:szCs w:val="24"/>
        </w:rPr>
        <w:t>360.000,00</w:t>
      </w:r>
      <w:r w:rsidRPr="007324E3">
        <w:rPr>
          <w:rFonts w:ascii="Arial" w:hAnsi="Arial" w:cs="Arial"/>
          <w:sz w:val="24"/>
          <w:szCs w:val="24"/>
        </w:rPr>
        <w:t xml:space="preserve"> (</w:t>
      </w:r>
      <w:r w:rsidR="007324E3" w:rsidRPr="007324E3">
        <w:rPr>
          <w:rFonts w:ascii="Arial" w:hAnsi="Arial" w:cs="Arial"/>
          <w:sz w:val="24"/>
          <w:szCs w:val="24"/>
        </w:rPr>
        <w:t>trezentos e sessenta mil reais</w:t>
      </w:r>
      <w:r w:rsidRPr="007324E3">
        <w:rPr>
          <w:rFonts w:ascii="Arial" w:hAnsi="Arial" w:cs="Arial"/>
          <w:sz w:val="24"/>
          <w:szCs w:val="24"/>
        </w:rPr>
        <w:t>).</w:t>
      </w:r>
    </w:p>
    <w:p w14:paraId="605AA98D" w14:textId="77777777" w:rsidR="00F94022" w:rsidRPr="00124F0F" w:rsidRDefault="00F94022" w:rsidP="00F94022">
      <w:pPr>
        <w:overflowPunct w:val="0"/>
        <w:autoSpaceDE w:val="0"/>
        <w:autoSpaceDN w:val="0"/>
        <w:adjustRightInd w:val="0"/>
        <w:jc w:val="both"/>
        <w:textAlignment w:val="baseline"/>
        <w:rPr>
          <w:rFonts w:ascii="Arial" w:hAnsi="Arial" w:cs="Arial"/>
          <w:b/>
          <w:sz w:val="24"/>
          <w:szCs w:val="24"/>
        </w:rPr>
      </w:pPr>
    </w:p>
    <w:p w14:paraId="112772F2" w14:textId="77777777" w:rsidR="00F94022" w:rsidRPr="00124F0F" w:rsidRDefault="00F94022" w:rsidP="00F94022">
      <w:pPr>
        <w:overflowPunct w:val="0"/>
        <w:autoSpaceDE w:val="0"/>
        <w:autoSpaceDN w:val="0"/>
        <w:adjustRightInd w:val="0"/>
        <w:jc w:val="both"/>
        <w:textAlignment w:val="baseline"/>
        <w:rPr>
          <w:rFonts w:ascii="Arial" w:hAnsi="Arial" w:cs="Arial"/>
          <w:b/>
          <w:sz w:val="24"/>
          <w:szCs w:val="24"/>
        </w:rPr>
      </w:pPr>
      <w:r w:rsidRPr="00124F0F">
        <w:rPr>
          <w:rFonts w:ascii="Arial" w:hAnsi="Arial" w:cs="Arial"/>
          <w:b/>
          <w:sz w:val="24"/>
          <w:szCs w:val="24"/>
        </w:rPr>
        <w:t>CLAUSULA QUARTA – PAGAMENTO</w:t>
      </w:r>
    </w:p>
    <w:p w14:paraId="317176E5" w14:textId="711632B6" w:rsidR="00F94022" w:rsidRPr="00124F0F" w:rsidRDefault="00F94022" w:rsidP="00F94022">
      <w:pPr>
        <w:shd w:val="clear" w:color="auto" w:fill="FFFFFF"/>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 xml:space="preserve">4.1. Os pagamentos serão efetuados mensalmente, em parcelas fixas, através de crédito em conta bancária, em até </w:t>
      </w:r>
      <w:r w:rsidR="00755947">
        <w:rPr>
          <w:rFonts w:ascii="Arial" w:hAnsi="Arial" w:cs="Arial"/>
          <w:bCs/>
          <w:sz w:val="24"/>
          <w:szCs w:val="24"/>
        </w:rPr>
        <w:t>30</w:t>
      </w:r>
      <w:r w:rsidRPr="00124F0F">
        <w:rPr>
          <w:rFonts w:ascii="Arial" w:hAnsi="Arial" w:cs="Arial"/>
          <w:bCs/>
          <w:sz w:val="24"/>
          <w:szCs w:val="24"/>
        </w:rPr>
        <w:t xml:space="preserve"> (</w:t>
      </w:r>
      <w:r w:rsidR="00755947">
        <w:rPr>
          <w:rFonts w:ascii="Arial" w:hAnsi="Arial" w:cs="Arial"/>
          <w:bCs/>
          <w:sz w:val="24"/>
          <w:szCs w:val="24"/>
        </w:rPr>
        <w:t>trinta</w:t>
      </w:r>
      <w:r w:rsidRPr="00124F0F">
        <w:rPr>
          <w:rFonts w:ascii="Arial" w:hAnsi="Arial" w:cs="Arial"/>
          <w:bCs/>
          <w:sz w:val="24"/>
          <w:szCs w:val="24"/>
        </w:rPr>
        <w:t xml:space="preserve">) dias após a apresentação da respectiva Nota Fiscal, devidamente conferida e atestada pelo setor competente, conforme dispõe o art. 40, inciso XIV, alínea “a”, da Lei n° 8.666/93 e alterações, acompanhada de Relatório dos Serviços Prestados. </w:t>
      </w:r>
    </w:p>
    <w:p w14:paraId="68EB05E2" w14:textId="77777777" w:rsidR="00F94022" w:rsidRPr="00124F0F" w:rsidRDefault="00F94022" w:rsidP="00F94022">
      <w:pPr>
        <w:shd w:val="clear" w:color="auto" w:fill="FFFFFF"/>
        <w:overflowPunct w:val="0"/>
        <w:autoSpaceDE w:val="0"/>
        <w:autoSpaceDN w:val="0"/>
        <w:adjustRightInd w:val="0"/>
        <w:jc w:val="both"/>
        <w:textAlignment w:val="baseline"/>
        <w:rPr>
          <w:rFonts w:ascii="Arial" w:hAnsi="Arial" w:cs="Arial"/>
          <w:sz w:val="24"/>
          <w:szCs w:val="24"/>
        </w:rPr>
      </w:pPr>
      <w:r w:rsidRPr="00124F0F">
        <w:rPr>
          <w:rFonts w:ascii="Arial" w:hAnsi="Arial" w:cs="Arial"/>
          <w:bCs/>
          <w:sz w:val="24"/>
          <w:szCs w:val="24"/>
        </w:rPr>
        <w:t>4.2. As</w:t>
      </w:r>
      <w:r w:rsidRPr="00124F0F">
        <w:rPr>
          <w:rFonts w:ascii="Arial" w:hAnsi="Arial" w:cs="Arial"/>
          <w:sz w:val="24"/>
          <w:szCs w:val="24"/>
        </w:rPr>
        <w:t xml:space="preserve"> notas fiscais deverão ser discriminativas e constar o número da Inexigibilidade e do Contrato firmado ou do empenho, e ainda, atestada no verso pelo responsável pelo recebimento, o valor dos serviços prestados, além das demais exigências legais.</w:t>
      </w:r>
    </w:p>
    <w:p w14:paraId="1B4D8F03" w14:textId="77777777" w:rsidR="00F94022" w:rsidRPr="00124F0F" w:rsidRDefault="00F94022" w:rsidP="00F94022">
      <w:pPr>
        <w:shd w:val="clear" w:color="auto" w:fill="FFFFFF"/>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 xml:space="preserve">4.3. Ocorrendo erro no documento da cobrança, este será devolvido e o pagamento será sustado para que a </w:t>
      </w:r>
      <w:r w:rsidRPr="00124F0F">
        <w:rPr>
          <w:rFonts w:ascii="Arial" w:hAnsi="Arial" w:cs="Arial"/>
          <w:caps/>
          <w:sz w:val="24"/>
          <w:szCs w:val="24"/>
        </w:rPr>
        <w:t>contratada</w:t>
      </w:r>
      <w:r w:rsidRPr="00124F0F">
        <w:rPr>
          <w:rFonts w:ascii="Arial" w:hAnsi="Arial" w:cs="Arial"/>
          <w:sz w:val="24"/>
          <w:szCs w:val="24"/>
        </w:rPr>
        <w:t xml:space="preserve"> tome as medidas necessárias, passando o prazo para o pagamento a ser contado a partir da data da reapresentação do documento.</w:t>
      </w:r>
    </w:p>
    <w:p w14:paraId="09742CC0" w14:textId="77777777" w:rsidR="00F94022" w:rsidRPr="00124F0F" w:rsidRDefault="00F94022" w:rsidP="00F94022">
      <w:pPr>
        <w:shd w:val="clear" w:color="auto" w:fill="FFFFFF"/>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4.4. Na hipótese de devolução, a Nota Fiscal será considerada como não apresentada, para fins de atendimento das condições contratuais.</w:t>
      </w:r>
    </w:p>
    <w:p w14:paraId="48E5803D" w14:textId="77777777" w:rsidR="00F94022" w:rsidRPr="00124F0F" w:rsidRDefault="00F94022" w:rsidP="00F94022">
      <w:pPr>
        <w:jc w:val="both"/>
        <w:rPr>
          <w:rFonts w:ascii="Arial" w:hAnsi="Arial" w:cs="Arial"/>
          <w:sz w:val="24"/>
          <w:szCs w:val="24"/>
        </w:rPr>
      </w:pPr>
      <w:r w:rsidRPr="00124F0F">
        <w:rPr>
          <w:rFonts w:ascii="Arial" w:hAnsi="Arial" w:cs="Arial"/>
          <w:sz w:val="24"/>
          <w:szCs w:val="24"/>
        </w:rPr>
        <w:t>4.5. Nenhum pagamento será efetuado à CONTRATADA, enquanto pendente de liquidação qualquer obrigação financeira que lhe for imposta, em virtude de penalidade ou inadimplência, sem que isso gere direito ao pleito de reajustamento de preços ou correção monetária.</w:t>
      </w:r>
    </w:p>
    <w:p w14:paraId="277590BC" w14:textId="77777777" w:rsidR="00F94022" w:rsidRPr="00124F0F" w:rsidRDefault="00F94022" w:rsidP="00F94022">
      <w:pPr>
        <w:jc w:val="both"/>
        <w:rPr>
          <w:rFonts w:ascii="Arial" w:hAnsi="Arial" w:cs="Arial"/>
          <w:sz w:val="24"/>
          <w:szCs w:val="24"/>
        </w:rPr>
      </w:pPr>
      <w:r w:rsidRPr="00124F0F">
        <w:rPr>
          <w:rFonts w:ascii="Arial" w:hAnsi="Arial" w:cs="Arial"/>
          <w:sz w:val="24"/>
          <w:szCs w:val="24"/>
        </w:rPr>
        <w:t>4.6. É condição para o pagamento do valor constante da Nota Fiscal/Fatura, a prova de regularidade com o Fundo de Garantia por Tempo de Serviço e com a Previdência Social, que se dará por meio de Certificado de Regularidade do FGTS (CRF) e da Certidão Negativa de Débitos (CND/INSS) e a trabalhista.</w:t>
      </w:r>
    </w:p>
    <w:p w14:paraId="643E3757" w14:textId="77777777" w:rsidR="00F94022" w:rsidRPr="00124F0F" w:rsidRDefault="00F94022" w:rsidP="00F94022">
      <w:pPr>
        <w:autoSpaceDE w:val="0"/>
        <w:autoSpaceDN w:val="0"/>
        <w:adjustRightInd w:val="0"/>
        <w:jc w:val="both"/>
        <w:rPr>
          <w:rFonts w:ascii="Arial" w:hAnsi="Arial" w:cs="Arial"/>
          <w:sz w:val="24"/>
          <w:szCs w:val="24"/>
        </w:rPr>
      </w:pPr>
      <w:r w:rsidRPr="00124F0F">
        <w:rPr>
          <w:rFonts w:ascii="Arial" w:hAnsi="Arial" w:cs="Arial"/>
          <w:sz w:val="24"/>
          <w:szCs w:val="24"/>
        </w:rPr>
        <w:lastRenderedPageBreak/>
        <w:t>4.7. O município efetuará retenção, na fonte, dos tributos e contribuições sobre todos os pagamentos à licitante vencedora, especialmente no que se refere ao IRRF e ISSQN.</w:t>
      </w:r>
    </w:p>
    <w:p w14:paraId="41DDE38A"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4.8.</w:t>
      </w:r>
      <w:r w:rsidRPr="00124F0F">
        <w:rPr>
          <w:rFonts w:ascii="Arial" w:hAnsi="Arial" w:cs="Arial"/>
          <w:b/>
          <w:sz w:val="24"/>
          <w:szCs w:val="24"/>
        </w:rPr>
        <w:t xml:space="preserve"> </w:t>
      </w:r>
      <w:r w:rsidRPr="00124F0F">
        <w:rPr>
          <w:rFonts w:ascii="Arial" w:hAnsi="Arial" w:cs="Arial"/>
          <w:sz w:val="24"/>
          <w:szCs w:val="24"/>
        </w:rPr>
        <w:t xml:space="preserve">O CONTRATANTE se reserva o direito de exigir da </w:t>
      </w:r>
      <w:r w:rsidRPr="00124F0F">
        <w:rPr>
          <w:rFonts w:ascii="Arial" w:hAnsi="Arial" w:cs="Arial"/>
          <w:caps/>
          <w:sz w:val="24"/>
          <w:szCs w:val="24"/>
        </w:rPr>
        <w:t>Contratada</w:t>
      </w:r>
      <w:r w:rsidRPr="00124F0F">
        <w:rPr>
          <w:rFonts w:ascii="Arial" w:hAnsi="Arial" w:cs="Arial"/>
          <w:sz w:val="24"/>
          <w:szCs w:val="24"/>
        </w:rPr>
        <w:t>, em qualquer época, a comprovação de quitação das obrigações fiscais, sociais e trabalhistas</w:t>
      </w:r>
    </w:p>
    <w:p w14:paraId="786F044A" w14:textId="77777777" w:rsidR="00F94022" w:rsidRPr="00124F0F" w:rsidRDefault="00F94022" w:rsidP="00F94022">
      <w:pPr>
        <w:overflowPunct w:val="0"/>
        <w:autoSpaceDE w:val="0"/>
        <w:autoSpaceDN w:val="0"/>
        <w:adjustRightInd w:val="0"/>
        <w:jc w:val="both"/>
        <w:textAlignment w:val="baseline"/>
        <w:rPr>
          <w:rFonts w:ascii="Arial" w:hAnsi="Arial" w:cs="Arial"/>
          <w:b/>
          <w:sz w:val="24"/>
          <w:szCs w:val="24"/>
        </w:rPr>
      </w:pPr>
    </w:p>
    <w:p w14:paraId="56047EF2" w14:textId="77777777" w:rsidR="00F94022" w:rsidRPr="00124F0F" w:rsidRDefault="00F94022" w:rsidP="00F94022">
      <w:pPr>
        <w:overflowPunct w:val="0"/>
        <w:autoSpaceDE w:val="0"/>
        <w:autoSpaceDN w:val="0"/>
        <w:adjustRightInd w:val="0"/>
        <w:jc w:val="both"/>
        <w:textAlignment w:val="baseline"/>
        <w:rPr>
          <w:rFonts w:ascii="Arial" w:hAnsi="Arial" w:cs="Arial"/>
          <w:b/>
          <w:sz w:val="24"/>
          <w:szCs w:val="24"/>
        </w:rPr>
      </w:pPr>
      <w:r w:rsidRPr="00124F0F">
        <w:rPr>
          <w:rFonts w:ascii="Arial" w:hAnsi="Arial" w:cs="Arial"/>
          <w:b/>
          <w:sz w:val="24"/>
          <w:szCs w:val="24"/>
        </w:rPr>
        <w:t>CLÁUSULA QUINTA – REVISÃO DE PREÇOS</w:t>
      </w:r>
    </w:p>
    <w:p w14:paraId="0586F1B2" w14:textId="77777777" w:rsidR="00F94022" w:rsidRPr="00124F0F" w:rsidRDefault="00F94022" w:rsidP="00F94022">
      <w:pPr>
        <w:jc w:val="both"/>
        <w:rPr>
          <w:rFonts w:ascii="Arial" w:hAnsi="Arial" w:cs="Arial"/>
          <w:sz w:val="24"/>
          <w:szCs w:val="24"/>
        </w:rPr>
      </w:pPr>
      <w:r w:rsidRPr="00124F0F">
        <w:rPr>
          <w:rFonts w:ascii="Arial" w:hAnsi="Arial" w:cs="Arial"/>
          <w:sz w:val="24"/>
          <w:szCs w:val="24"/>
        </w:rPr>
        <w:t>5.1. O preço é fixo e irreajustável pelo período de 12 (doze), meses a contar da vigência do contrato, após este período, poderão ser admitidos reajustes dos preços, ficando eleito o índice IPCA, publicamente divulgado à época da sua utilização.</w:t>
      </w:r>
    </w:p>
    <w:p w14:paraId="24F2DCBC" w14:textId="77777777" w:rsidR="00F94022" w:rsidRPr="00124F0F" w:rsidRDefault="00F94022" w:rsidP="00F94022">
      <w:pPr>
        <w:widowControl w:val="0"/>
        <w:overflowPunct w:val="0"/>
        <w:autoSpaceDE w:val="0"/>
        <w:autoSpaceDN w:val="0"/>
        <w:adjustRightInd w:val="0"/>
        <w:jc w:val="both"/>
        <w:textAlignment w:val="baseline"/>
        <w:rPr>
          <w:rFonts w:ascii="Arial" w:hAnsi="Arial" w:cs="Arial"/>
          <w:bCs/>
          <w:sz w:val="24"/>
          <w:szCs w:val="24"/>
        </w:rPr>
      </w:pPr>
      <w:r w:rsidRPr="00124F0F">
        <w:rPr>
          <w:rFonts w:ascii="Arial" w:hAnsi="Arial" w:cs="Arial"/>
          <w:sz w:val="24"/>
          <w:szCs w:val="24"/>
        </w:rPr>
        <w:t xml:space="preserve">5.2. A comprovação, para efeitos de revisão de preços, </w:t>
      </w:r>
      <w:r w:rsidRPr="00124F0F">
        <w:rPr>
          <w:rFonts w:ascii="Arial" w:hAnsi="Arial" w:cs="Arial"/>
          <w:bCs/>
          <w:sz w:val="24"/>
          <w:szCs w:val="24"/>
        </w:rPr>
        <w:t>deverá ser feita por meio</w:t>
      </w:r>
      <w:r w:rsidRPr="00124F0F">
        <w:rPr>
          <w:rFonts w:ascii="Arial" w:hAnsi="Arial" w:cs="Arial"/>
          <w:sz w:val="24"/>
          <w:szCs w:val="24"/>
        </w:rPr>
        <w:t xml:space="preserve"> </w:t>
      </w:r>
      <w:r w:rsidRPr="00124F0F">
        <w:rPr>
          <w:rFonts w:ascii="Arial" w:hAnsi="Arial" w:cs="Arial"/>
          <w:bCs/>
          <w:sz w:val="24"/>
          <w:szCs w:val="24"/>
        </w:rPr>
        <w:t xml:space="preserve">de documentação comprobatória do cálculo da forma eleita ou mediante juntada de planilha de custos, alusiva à data da apresentação da proposta e do momento do pleito, sob pena de indeferimento do pedido. </w:t>
      </w:r>
    </w:p>
    <w:p w14:paraId="140ACC13" w14:textId="77777777" w:rsidR="00F94022"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 xml:space="preserve">5.3 </w:t>
      </w:r>
      <w:r w:rsidRPr="00124F0F">
        <w:rPr>
          <w:rFonts w:ascii="Arial" w:hAnsi="Arial" w:cs="Arial"/>
          <w:caps/>
          <w:sz w:val="24"/>
          <w:szCs w:val="24"/>
        </w:rPr>
        <w:t>A contratada</w:t>
      </w:r>
      <w:r w:rsidRPr="00124F0F">
        <w:rPr>
          <w:rFonts w:ascii="Arial" w:hAnsi="Arial" w:cs="Arial"/>
          <w:sz w:val="24"/>
          <w:szCs w:val="24"/>
        </w:rPr>
        <w:t xml:space="preserve"> deverá aceitar nas mesmas condições contratuais, os acréscimos ou supressões que se fizerem necessários, até 25% (vinte e cinco por cento) do contratado, em função do que dispõe o parágrafo primeiro, do art. 65, da Lei nº. 8.666/93 e alterações, sob pena das sanções cabíveis.</w:t>
      </w:r>
    </w:p>
    <w:p w14:paraId="13B5B1D2" w14:textId="77777777" w:rsidR="007324E3" w:rsidRPr="00124F0F" w:rsidRDefault="007324E3" w:rsidP="00F94022">
      <w:pPr>
        <w:overflowPunct w:val="0"/>
        <w:autoSpaceDE w:val="0"/>
        <w:autoSpaceDN w:val="0"/>
        <w:adjustRightInd w:val="0"/>
        <w:jc w:val="both"/>
        <w:textAlignment w:val="baseline"/>
        <w:rPr>
          <w:rFonts w:ascii="Arial" w:hAnsi="Arial" w:cs="Arial"/>
          <w:sz w:val="24"/>
          <w:szCs w:val="24"/>
        </w:rPr>
      </w:pPr>
    </w:p>
    <w:p w14:paraId="7D43BC15"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p>
    <w:p w14:paraId="2A9360E6"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r w:rsidRPr="00124F0F">
        <w:rPr>
          <w:rFonts w:ascii="Arial" w:hAnsi="Arial" w:cs="Arial"/>
          <w:b/>
          <w:bCs/>
          <w:smallCaps/>
          <w:sz w:val="24"/>
          <w:szCs w:val="24"/>
        </w:rPr>
        <w:t>CLÁUSULA SEXTA – DO PRAZO DE EXECUÇÃO E VIGÊNCIA DO CONTRATO</w:t>
      </w:r>
    </w:p>
    <w:p w14:paraId="72F9275A" w14:textId="3CA010EA"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 xml:space="preserve">6.1. O prazo de vigência do presente e contrato e de12 (doze), meses a partir </w:t>
      </w:r>
      <w:r w:rsidR="00755947">
        <w:rPr>
          <w:rFonts w:ascii="Arial" w:hAnsi="Arial" w:cs="Arial"/>
          <w:sz w:val="24"/>
          <w:szCs w:val="24"/>
        </w:rPr>
        <w:t xml:space="preserve">do dia </w:t>
      </w:r>
      <w:r w:rsidR="00755947" w:rsidRPr="007324E3">
        <w:rPr>
          <w:rFonts w:ascii="Arial" w:hAnsi="Arial" w:cs="Arial"/>
          <w:b/>
          <w:bCs/>
          <w:sz w:val="24"/>
          <w:szCs w:val="24"/>
        </w:rPr>
        <w:t>05/05/2023</w:t>
      </w:r>
      <w:r w:rsidRPr="00124F0F">
        <w:rPr>
          <w:rFonts w:ascii="Arial" w:hAnsi="Arial" w:cs="Arial"/>
          <w:sz w:val="24"/>
          <w:szCs w:val="24"/>
        </w:rPr>
        <w:t>.</w:t>
      </w:r>
    </w:p>
    <w:p w14:paraId="5B6792B1" w14:textId="77777777" w:rsidR="00F94022"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6.2.- O presente contrato poderá ser aditado ou prorrogado o máximo permitido em conformidade com a Lei Federal 8.666/93.</w:t>
      </w:r>
    </w:p>
    <w:p w14:paraId="6887EF69" w14:textId="77777777" w:rsidR="00F31C9A" w:rsidRPr="00124F0F" w:rsidRDefault="00F31C9A" w:rsidP="00F94022">
      <w:pPr>
        <w:overflowPunct w:val="0"/>
        <w:autoSpaceDE w:val="0"/>
        <w:autoSpaceDN w:val="0"/>
        <w:adjustRightInd w:val="0"/>
        <w:jc w:val="both"/>
        <w:textAlignment w:val="baseline"/>
        <w:rPr>
          <w:rFonts w:ascii="Arial" w:hAnsi="Arial" w:cs="Arial"/>
          <w:sz w:val="24"/>
          <w:szCs w:val="24"/>
        </w:rPr>
      </w:pPr>
    </w:p>
    <w:p w14:paraId="2F7378D4"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p>
    <w:p w14:paraId="7BEF1F66"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r w:rsidRPr="00124F0F">
        <w:rPr>
          <w:rFonts w:ascii="Arial" w:hAnsi="Arial" w:cs="Arial"/>
          <w:b/>
          <w:bCs/>
          <w:smallCaps/>
          <w:sz w:val="24"/>
          <w:szCs w:val="24"/>
        </w:rPr>
        <w:t>CLÁUSULA SÉTIMA – OBRIGAÇÕES</w:t>
      </w:r>
    </w:p>
    <w:p w14:paraId="1F9489B6" w14:textId="77777777" w:rsidR="00F94022" w:rsidRPr="00124F0F" w:rsidRDefault="00F94022" w:rsidP="00F94022">
      <w:pPr>
        <w:overflowPunct w:val="0"/>
        <w:autoSpaceDE w:val="0"/>
        <w:autoSpaceDN w:val="0"/>
        <w:adjustRightInd w:val="0"/>
        <w:jc w:val="both"/>
        <w:textAlignment w:val="baseline"/>
        <w:rPr>
          <w:rFonts w:ascii="Arial" w:hAnsi="Arial" w:cs="Arial"/>
          <w:b/>
          <w:bCs/>
          <w:sz w:val="24"/>
          <w:szCs w:val="24"/>
        </w:rPr>
      </w:pPr>
      <w:r w:rsidRPr="00124F0F">
        <w:rPr>
          <w:rFonts w:ascii="Arial" w:hAnsi="Arial" w:cs="Arial"/>
          <w:bCs/>
          <w:sz w:val="24"/>
          <w:szCs w:val="24"/>
        </w:rPr>
        <w:t xml:space="preserve">7.1. Compete ao </w:t>
      </w:r>
      <w:r w:rsidRPr="00124F0F">
        <w:rPr>
          <w:rFonts w:ascii="Arial" w:hAnsi="Arial" w:cs="Arial"/>
          <w:b/>
          <w:bCs/>
          <w:sz w:val="24"/>
          <w:szCs w:val="24"/>
        </w:rPr>
        <w:t>CONTRATANTE:</w:t>
      </w:r>
    </w:p>
    <w:p w14:paraId="2073D61F"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 xml:space="preserve">7.1.1. Providenciar o pagamento à </w:t>
      </w:r>
      <w:r w:rsidRPr="00124F0F">
        <w:rPr>
          <w:rFonts w:ascii="Arial" w:hAnsi="Arial" w:cs="Arial"/>
          <w:bCs/>
          <w:caps/>
          <w:sz w:val="24"/>
          <w:szCs w:val="24"/>
        </w:rPr>
        <w:t>contratada</w:t>
      </w:r>
      <w:r w:rsidRPr="00124F0F">
        <w:rPr>
          <w:rFonts w:ascii="Arial" w:hAnsi="Arial" w:cs="Arial"/>
          <w:bCs/>
          <w:sz w:val="24"/>
          <w:szCs w:val="24"/>
        </w:rPr>
        <w:t xml:space="preserve"> na apresentação da Nota Fiscal devidamente atestada nos prazos e condições estabelecidos.</w:t>
      </w:r>
    </w:p>
    <w:p w14:paraId="16EA3649"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7.1.2. Prorrogar o prazo de vigência do contrato, conforme Lei Federal nº 8.666/93, caso existam demandas pendentes.</w:t>
      </w:r>
    </w:p>
    <w:p w14:paraId="32314BE3"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 xml:space="preserve">7.1.3. Disponibilizar todas as informações e documentos, </w:t>
      </w:r>
      <w:r w:rsidRPr="00124F0F">
        <w:rPr>
          <w:rFonts w:ascii="Arial" w:hAnsi="Arial" w:cs="Arial"/>
          <w:bCs/>
          <w:snapToGrid w:val="0"/>
          <w:sz w:val="24"/>
          <w:szCs w:val="24"/>
        </w:rPr>
        <w:t xml:space="preserve">autorizações, procurações que se fizer necessários à sua representação seja, na via administrativa ou judicial, a fim de que sejam garantidos os direitos a serem pleiteados e a </w:t>
      </w:r>
      <w:r w:rsidRPr="00124F0F">
        <w:rPr>
          <w:rFonts w:ascii="Arial" w:hAnsi="Arial" w:cs="Arial"/>
          <w:bCs/>
          <w:sz w:val="24"/>
          <w:szCs w:val="24"/>
        </w:rPr>
        <w:t>execução dos serviços contratados.</w:t>
      </w:r>
    </w:p>
    <w:p w14:paraId="2839143D"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7.1.4. Exercer, por seu representante, acompanhamento e fiscalização sobre a execução dos serviços, providenciando as necessárias medidas para regularização de quaisquer irregularidades levantadas no cumprimento do contrato.</w:t>
      </w:r>
    </w:p>
    <w:p w14:paraId="30CA3AA8"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 xml:space="preserve">7.1.5. Notificar, formal e tempestivamente, a </w:t>
      </w:r>
      <w:r w:rsidRPr="00124F0F">
        <w:rPr>
          <w:rFonts w:ascii="Arial" w:hAnsi="Arial" w:cs="Arial"/>
          <w:bCs/>
          <w:caps/>
          <w:sz w:val="24"/>
          <w:szCs w:val="24"/>
        </w:rPr>
        <w:t>contratada</w:t>
      </w:r>
      <w:r w:rsidRPr="00124F0F">
        <w:rPr>
          <w:rFonts w:ascii="Arial" w:hAnsi="Arial" w:cs="Arial"/>
          <w:bCs/>
          <w:sz w:val="24"/>
          <w:szCs w:val="24"/>
        </w:rPr>
        <w:t xml:space="preserve"> sobre multas, penalidades e quaisquer débitos de sua responsabilidade, e sobre as irregularidades observadas no cumprimento deste contrato.</w:t>
      </w:r>
    </w:p>
    <w:p w14:paraId="59391858" w14:textId="77777777" w:rsidR="00F94022"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bCs/>
          <w:sz w:val="24"/>
          <w:szCs w:val="24"/>
        </w:rPr>
        <w:t>7.1.6. Verificar</w:t>
      </w:r>
      <w:r w:rsidRPr="00124F0F">
        <w:rPr>
          <w:rFonts w:ascii="Arial" w:hAnsi="Arial" w:cs="Arial"/>
          <w:sz w:val="24"/>
          <w:szCs w:val="24"/>
        </w:rPr>
        <w:t xml:space="preserve"> a regularidade de recolhimento dos encargos sociais antes do pagamento.</w:t>
      </w:r>
    </w:p>
    <w:p w14:paraId="24AA7C1A" w14:textId="77777777" w:rsidR="007324E3" w:rsidRPr="00124F0F" w:rsidRDefault="007324E3" w:rsidP="00F94022">
      <w:pPr>
        <w:overflowPunct w:val="0"/>
        <w:autoSpaceDE w:val="0"/>
        <w:autoSpaceDN w:val="0"/>
        <w:adjustRightInd w:val="0"/>
        <w:jc w:val="both"/>
        <w:textAlignment w:val="baseline"/>
        <w:rPr>
          <w:rFonts w:ascii="Arial" w:hAnsi="Arial" w:cs="Arial"/>
          <w:sz w:val="24"/>
          <w:szCs w:val="24"/>
        </w:rPr>
      </w:pPr>
    </w:p>
    <w:p w14:paraId="7E67D596"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p>
    <w:p w14:paraId="7079D1BA" w14:textId="77777777" w:rsidR="00F94022" w:rsidRPr="00124F0F" w:rsidRDefault="00F94022" w:rsidP="00F94022">
      <w:pPr>
        <w:overflowPunct w:val="0"/>
        <w:autoSpaceDE w:val="0"/>
        <w:autoSpaceDN w:val="0"/>
        <w:adjustRightInd w:val="0"/>
        <w:jc w:val="both"/>
        <w:textAlignment w:val="baseline"/>
        <w:rPr>
          <w:rFonts w:ascii="Arial" w:hAnsi="Arial" w:cs="Arial"/>
          <w:b/>
          <w:bCs/>
          <w:sz w:val="24"/>
          <w:szCs w:val="24"/>
        </w:rPr>
      </w:pPr>
      <w:r w:rsidRPr="00124F0F">
        <w:rPr>
          <w:rFonts w:ascii="Arial" w:hAnsi="Arial" w:cs="Arial"/>
          <w:bCs/>
          <w:sz w:val="24"/>
          <w:szCs w:val="24"/>
        </w:rPr>
        <w:lastRenderedPageBreak/>
        <w:t xml:space="preserve">7.2. Compete à </w:t>
      </w:r>
      <w:r w:rsidRPr="00124F0F">
        <w:rPr>
          <w:rFonts w:ascii="Arial" w:hAnsi="Arial" w:cs="Arial"/>
          <w:b/>
          <w:bCs/>
          <w:sz w:val="24"/>
          <w:szCs w:val="24"/>
        </w:rPr>
        <w:t>CONTRATADA:</w:t>
      </w:r>
    </w:p>
    <w:p w14:paraId="0C6FBEB1"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7.2.1. Realizar os serviços conforme descritos no Termo de Referência, fornecendo profissionais para a execução dos serviços com capacidade técnica compatível.</w:t>
      </w:r>
    </w:p>
    <w:p w14:paraId="35F331FE"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7.2.2. Responsabilizar-se integralmente pela execução dos serviços descritos na Descrição dos Serviços que integra o processo licitatório.</w:t>
      </w:r>
    </w:p>
    <w:p w14:paraId="4DD19EC3"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 xml:space="preserve">7.2.3. Notificar o </w:t>
      </w:r>
      <w:r w:rsidRPr="00124F0F">
        <w:rPr>
          <w:rFonts w:ascii="Arial" w:hAnsi="Arial" w:cs="Arial"/>
          <w:bCs/>
          <w:caps/>
          <w:sz w:val="24"/>
          <w:szCs w:val="24"/>
        </w:rPr>
        <w:t>contratante</w:t>
      </w:r>
      <w:r w:rsidRPr="00124F0F">
        <w:rPr>
          <w:rFonts w:ascii="Arial" w:hAnsi="Arial" w:cs="Arial"/>
          <w:bCs/>
          <w:sz w:val="24"/>
          <w:szCs w:val="24"/>
        </w:rPr>
        <w:t>, por escrito, as ocorrências que porventura possam prejudicar ou embaraçar o perfeito desempenho das atividades dos serviços contratados.</w:t>
      </w:r>
    </w:p>
    <w:p w14:paraId="7DC46F3C"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 xml:space="preserve">7.2.4. Relatar o </w:t>
      </w:r>
      <w:r w:rsidRPr="00124F0F">
        <w:rPr>
          <w:rFonts w:ascii="Arial" w:hAnsi="Arial" w:cs="Arial"/>
          <w:bCs/>
          <w:caps/>
          <w:sz w:val="24"/>
          <w:szCs w:val="24"/>
        </w:rPr>
        <w:t>contratante</w:t>
      </w:r>
      <w:r w:rsidRPr="00124F0F">
        <w:rPr>
          <w:rFonts w:ascii="Arial" w:hAnsi="Arial" w:cs="Arial"/>
          <w:bCs/>
          <w:sz w:val="24"/>
          <w:szCs w:val="24"/>
        </w:rPr>
        <w:t>, imediatamente, toda e qualquer irregularidade observada no decorrer da execução dos serviços.</w:t>
      </w:r>
    </w:p>
    <w:p w14:paraId="73EC4D2D"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7.2.5. Atender, de forma imediata, as solicitações de substituição da mão-de-obra qualificada, quando comprovadamente entendida inadequada para a prestação dos serviços contratados.</w:t>
      </w:r>
    </w:p>
    <w:p w14:paraId="4B59A544"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7.2.6. Orientar seus profissionais, quanto ao sigilo profissional que deverá ser mantido com relação às informações que venha a ter acesso.</w:t>
      </w:r>
    </w:p>
    <w:p w14:paraId="49260D86"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7.2.7. Manter, durante a execução do contrato, em compatibilidade com as obrigações assumidas, todas as condições de qualificação e habilitação exigidas na licitação.</w:t>
      </w:r>
    </w:p>
    <w:p w14:paraId="53E1B621"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7.2.8. Apresentar relatório de prestação de serviços.</w:t>
      </w:r>
    </w:p>
    <w:p w14:paraId="1514F1C6"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7.2.9. Responsabilizar-se pelas despesas de locomoção, refeições, traslado e outras similares dos seus colaboradores.</w:t>
      </w:r>
    </w:p>
    <w:p w14:paraId="5F8BEDFA"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7.2.10. Comparecer, sempre que solicitado, na data, local e horários agendados previamente pela contratante.</w:t>
      </w:r>
    </w:p>
    <w:p w14:paraId="163580BD"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z w:val="24"/>
          <w:szCs w:val="24"/>
        </w:rPr>
        <w:t>7.2.11. Responsabilizar-se, com exclusividade, por quaisquer ônus, direitos e obrigações de cunho tributário, previdenciário, trabalhista ou securitário, decorrentes da execução do objeto do presente contrato.</w:t>
      </w:r>
    </w:p>
    <w:p w14:paraId="1D98A23D"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bCs/>
          <w:smallCaps/>
          <w:sz w:val="24"/>
          <w:szCs w:val="24"/>
        </w:rPr>
        <w:t xml:space="preserve">7.2.12. </w:t>
      </w:r>
      <w:r w:rsidRPr="00124F0F">
        <w:rPr>
          <w:rFonts w:ascii="Arial" w:hAnsi="Arial" w:cs="Arial"/>
          <w:bCs/>
          <w:sz w:val="24"/>
          <w:szCs w:val="24"/>
        </w:rPr>
        <w:t>Manter-se, durante toda a execução do Contrato, em compatibilidade com as obrigações assumidas.</w:t>
      </w:r>
    </w:p>
    <w:p w14:paraId="0394ADE5" w14:textId="77777777" w:rsidR="00F94022" w:rsidRPr="00124F0F" w:rsidRDefault="00F94022" w:rsidP="00F94022">
      <w:pPr>
        <w:autoSpaceDE w:val="0"/>
        <w:autoSpaceDN w:val="0"/>
        <w:adjustRightInd w:val="0"/>
        <w:jc w:val="both"/>
        <w:rPr>
          <w:rFonts w:ascii="Arial" w:hAnsi="Arial" w:cs="Arial"/>
          <w:sz w:val="24"/>
          <w:szCs w:val="24"/>
        </w:rPr>
      </w:pPr>
      <w:r w:rsidRPr="00124F0F">
        <w:rPr>
          <w:rFonts w:ascii="Arial" w:hAnsi="Arial" w:cs="Arial"/>
          <w:bCs/>
          <w:sz w:val="24"/>
          <w:szCs w:val="24"/>
        </w:rPr>
        <w:t>7.2.13. Manter</w:t>
      </w:r>
      <w:r w:rsidRPr="00124F0F">
        <w:rPr>
          <w:rFonts w:ascii="Arial" w:hAnsi="Arial" w:cs="Arial"/>
          <w:sz w:val="24"/>
          <w:szCs w:val="24"/>
        </w:rPr>
        <w:t>, durante a execução do Contrato, em compatibilidade com as obrigações assumidas, todas as condições de qualificação e habilitação exigidas na licitação.</w:t>
      </w:r>
    </w:p>
    <w:p w14:paraId="79DFD25A" w14:textId="4BBCC218" w:rsidR="00F94022" w:rsidRPr="00124F0F" w:rsidRDefault="00F94022" w:rsidP="00F94022">
      <w:pPr>
        <w:jc w:val="both"/>
        <w:rPr>
          <w:rFonts w:ascii="Arial" w:hAnsi="Arial" w:cs="Arial"/>
          <w:sz w:val="24"/>
          <w:szCs w:val="24"/>
        </w:rPr>
      </w:pPr>
      <w:r w:rsidRPr="00124F0F">
        <w:rPr>
          <w:rFonts w:ascii="Arial" w:hAnsi="Arial" w:cs="Arial"/>
          <w:sz w:val="24"/>
          <w:szCs w:val="24"/>
        </w:rPr>
        <w:t xml:space="preserve">7.2.14. Refazer os serviços, caso sejam recusados pelo </w:t>
      </w:r>
      <w:r w:rsidRPr="00124F0F">
        <w:rPr>
          <w:rFonts w:ascii="Arial" w:hAnsi="Arial" w:cs="Arial"/>
          <w:caps/>
          <w:sz w:val="24"/>
          <w:szCs w:val="24"/>
        </w:rPr>
        <w:t>Contratante</w:t>
      </w:r>
      <w:r w:rsidRPr="00124F0F">
        <w:rPr>
          <w:rFonts w:ascii="Arial" w:hAnsi="Arial" w:cs="Arial"/>
          <w:sz w:val="24"/>
          <w:szCs w:val="24"/>
        </w:rPr>
        <w:t xml:space="preserve">, sem qualquer ônus para o Município de </w:t>
      </w:r>
      <w:r w:rsidR="00407C65" w:rsidRPr="00407C65">
        <w:rPr>
          <w:rFonts w:ascii="Arial" w:hAnsi="Arial" w:cs="Arial"/>
          <w:sz w:val="24"/>
          <w:szCs w:val="24"/>
        </w:rPr>
        <w:t>Iguatemi</w:t>
      </w:r>
      <w:r w:rsidRPr="00407C65">
        <w:rPr>
          <w:rFonts w:ascii="Arial" w:hAnsi="Arial" w:cs="Arial"/>
          <w:sz w:val="24"/>
          <w:szCs w:val="24"/>
        </w:rPr>
        <w:t>/</w:t>
      </w:r>
      <w:r w:rsidRPr="00124F0F">
        <w:rPr>
          <w:rFonts w:ascii="Arial" w:hAnsi="Arial" w:cs="Arial"/>
          <w:sz w:val="24"/>
          <w:szCs w:val="24"/>
        </w:rPr>
        <w:t xml:space="preserve">MS, no prazo máximo de 48 (quarenta e oito) horas, independente da aplicação das penalidades cabíveis. </w:t>
      </w:r>
    </w:p>
    <w:p w14:paraId="1A95AE53" w14:textId="77777777" w:rsidR="00F94022" w:rsidRPr="00124F0F" w:rsidRDefault="00F94022" w:rsidP="00F94022">
      <w:pPr>
        <w:jc w:val="both"/>
        <w:rPr>
          <w:rFonts w:ascii="Arial" w:hAnsi="Arial" w:cs="Arial"/>
          <w:sz w:val="24"/>
          <w:szCs w:val="24"/>
        </w:rPr>
      </w:pPr>
      <w:r w:rsidRPr="00124F0F">
        <w:rPr>
          <w:rFonts w:ascii="Arial" w:hAnsi="Arial" w:cs="Arial"/>
          <w:sz w:val="24"/>
          <w:szCs w:val="24"/>
        </w:rPr>
        <w:t>7.2.15. Tratar com polidez os servidores responsáveis pelo recebimento dos serviços licitados.</w:t>
      </w:r>
    </w:p>
    <w:p w14:paraId="7B4D61B8" w14:textId="77777777" w:rsidR="00F94022" w:rsidRPr="00124F0F" w:rsidRDefault="00F94022" w:rsidP="00F94022">
      <w:pPr>
        <w:overflowPunct w:val="0"/>
        <w:autoSpaceDE w:val="0"/>
        <w:autoSpaceDN w:val="0"/>
        <w:adjustRightInd w:val="0"/>
        <w:jc w:val="both"/>
        <w:textAlignment w:val="baseline"/>
        <w:rPr>
          <w:rFonts w:ascii="Arial" w:hAnsi="Arial" w:cs="Arial"/>
          <w:bCs/>
          <w:sz w:val="24"/>
          <w:szCs w:val="24"/>
        </w:rPr>
      </w:pPr>
      <w:r w:rsidRPr="00124F0F">
        <w:rPr>
          <w:rFonts w:ascii="Arial" w:hAnsi="Arial" w:cs="Arial"/>
          <w:sz w:val="24"/>
          <w:szCs w:val="24"/>
        </w:rPr>
        <w:t>7.2.16. Relativamente ao disposto na cláusula acima, aplicam-se também subsidiariamente, as disposições da Lei n. 8.078/90 – Código de Defesa do Consumidor.</w:t>
      </w:r>
    </w:p>
    <w:p w14:paraId="62AAB931"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p>
    <w:p w14:paraId="4A8F75A0"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r w:rsidRPr="00124F0F">
        <w:rPr>
          <w:rFonts w:ascii="Arial" w:hAnsi="Arial" w:cs="Arial"/>
          <w:b/>
          <w:bCs/>
          <w:smallCaps/>
          <w:sz w:val="24"/>
          <w:szCs w:val="24"/>
        </w:rPr>
        <w:t>CLÁUSULA OITAVA – DOTAÇÃO ORÇAMENTÁRIA</w:t>
      </w:r>
    </w:p>
    <w:p w14:paraId="7CA05962"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 xml:space="preserve">8.1. As despesas decorrentes da contratação, objeto dessa licitação, correrão por conta da classificação orçamentária abaixo discriminada: </w:t>
      </w:r>
    </w:p>
    <w:p w14:paraId="2E91F1C6"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p>
    <w:p w14:paraId="53D92D76" w14:textId="77777777" w:rsidR="007324E3" w:rsidRPr="007324E3" w:rsidRDefault="007324E3" w:rsidP="007324E3">
      <w:pPr>
        <w:jc w:val="both"/>
        <w:rPr>
          <w:rFonts w:ascii="Verdana" w:hAnsi="Verdana" w:cs="Arial"/>
          <w:color w:val="000000"/>
          <w:sz w:val="20"/>
          <w:szCs w:val="20"/>
        </w:rPr>
      </w:pPr>
      <w:proofErr w:type="gramStart"/>
      <w:r w:rsidRPr="007324E3">
        <w:rPr>
          <w:rFonts w:ascii="Verdana" w:hAnsi="Verdana" w:cs="Arial"/>
          <w:color w:val="000000"/>
          <w:sz w:val="20"/>
          <w:szCs w:val="20"/>
        </w:rPr>
        <w:t>1  PREFEITURA</w:t>
      </w:r>
      <w:proofErr w:type="gramEnd"/>
      <w:r w:rsidRPr="007324E3">
        <w:rPr>
          <w:rFonts w:ascii="Verdana" w:hAnsi="Verdana" w:cs="Arial"/>
          <w:color w:val="000000"/>
          <w:sz w:val="20"/>
          <w:szCs w:val="20"/>
        </w:rPr>
        <w:t xml:space="preserve"> MUNICIPAL DE IGUATEMI</w:t>
      </w:r>
      <w:r w:rsidRPr="007324E3">
        <w:rPr>
          <w:rFonts w:ascii="Verdana" w:hAnsi="Verdana" w:cs="Arial"/>
          <w:color w:val="000000"/>
          <w:sz w:val="20"/>
          <w:szCs w:val="20"/>
        </w:rPr>
        <w:br/>
        <w:t>04  SECRETARIA MUNICIPAL DE PLANEJAMENTO E FINANÇAS</w:t>
      </w:r>
      <w:r w:rsidRPr="007324E3">
        <w:rPr>
          <w:rFonts w:ascii="Verdana" w:hAnsi="Verdana" w:cs="Arial"/>
          <w:color w:val="000000"/>
          <w:sz w:val="20"/>
          <w:szCs w:val="20"/>
        </w:rPr>
        <w:br/>
        <w:t>04.01  SECRETARIA MUNICIPAL DE PLANEJAMENTO E FINANÇAS</w:t>
      </w:r>
      <w:r w:rsidRPr="007324E3">
        <w:rPr>
          <w:rFonts w:ascii="Verdana" w:hAnsi="Verdana" w:cs="Arial"/>
          <w:color w:val="000000"/>
          <w:sz w:val="20"/>
          <w:szCs w:val="20"/>
        </w:rPr>
        <w:br/>
        <w:t>04.123.0300-2.007  MANUTENÇÃO DAS ATIVIDADES DA SEC. MUN. DE PLANEJAMENTO E FINANÇAS</w:t>
      </w:r>
      <w:r w:rsidRPr="007324E3">
        <w:rPr>
          <w:rFonts w:ascii="Verdana" w:hAnsi="Verdana" w:cs="Arial"/>
          <w:color w:val="000000"/>
          <w:sz w:val="20"/>
          <w:szCs w:val="20"/>
        </w:rPr>
        <w:br/>
        <w:t>3.3.90.35.00  SERVIÇOS DE CONSULTORIA</w:t>
      </w:r>
      <w:r w:rsidRPr="007324E3">
        <w:rPr>
          <w:rFonts w:ascii="Verdana" w:hAnsi="Verdana" w:cs="Arial"/>
          <w:color w:val="000000"/>
          <w:sz w:val="20"/>
          <w:szCs w:val="20"/>
        </w:rPr>
        <w:br/>
      </w:r>
      <w:r w:rsidRPr="007324E3">
        <w:rPr>
          <w:rFonts w:ascii="Verdana" w:hAnsi="Verdana" w:cs="Arial"/>
          <w:color w:val="000000"/>
          <w:sz w:val="20"/>
          <w:szCs w:val="20"/>
        </w:rPr>
        <w:lastRenderedPageBreak/>
        <w:t>FONTE: 1.500.0000-000     /     FICHA: 075</w:t>
      </w:r>
      <w:r w:rsidRPr="007324E3">
        <w:rPr>
          <w:rFonts w:ascii="Verdana" w:hAnsi="Verdana" w:cs="Arial"/>
          <w:color w:val="000000"/>
          <w:sz w:val="20"/>
          <w:szCs w:val="20"/>
        </w:rPr>
        <w:br/>
        <w:t>R$ 360.000,00 (trezentos e sessenta mil reais)</w:t>
      </w:r>
    </w:p>
    <w:p w14:paraId="6C504A3E" w14:textId="77777777" w:rsidR="00F94022" w:rsidRPr="00124F0F" w:rsidRDefault="00F94022" w:rsidP="00F94022">
      <w:pPr>
        <w:pStyle w:val="Corpodetexto"/>
        <w:widowControl w:val="0"/>
        <w:tabs>
          <w:tab w:val="left" w:pos="1421"/>
        </w:tabs>
        <w:ind w:left="600" w:right="-1"/>
        <w:jc w:val="both"/>
        <w:rPr>
          <w:rFonts w:ascii="Arial" w:hAnsi="Arial" w:cs="Arial"/>
          <w:sz w:val="24"/>
          <w:szCs w:val="24"/>
        </w:rPr>
      </w:pPr>
    </w:p>
    <w:p w14:paraId="5F3D198B" w14:textId="77777777" w:rsidR="00F94022" w:rsidRPr="00124F0F" w:rsidRDefault="00F94022" w:rsidP="00F94022">
      <w:pPr>
        <w:shd w:val="clear" w:color="auto" w:fill="FFFFFF"/>
        <w:jc w:val="both"/>
        <w:rPr>
          <w:rFonts w:ascii="Arial" w:hAnsi="Arial" w:cs="Arial"/>
          <w:b/>
          <w:iCs/>
          <w:sz w:val="24"/>
          <w:szCs w:val="24"/>
        </w:rPr>
      </w:pPr>
      <w:r w:rsidRPr="00124F0F">
        <w:rPr>
          <w:rFonts w:ascii="Arial" w:hAnsi="Arial" w:cs="Arial"/>
          <w:b/>
          <w:iCs/>
          <w:sz w:val="24"/>
          <w:szCs w:val="24"/>
        </w:rPr>
        <w:t xml:space="preserve">CLAÚSULA NONA – FISCALIZAÇÃO DO CONTRATO </w:t>
      </w:r>
    </w:p>
    <w:p w14:paraId="4609CE6D" w14:textId="0BE2CC4D"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r w:rsidRPr="00124F0F">
        <w:rPr>
          <w:rFonts w:ascii="Arial" w:hAnsi="Arial" w:cs="Arial"/>
          <w:iCs/>
          <w:sz w:val="24"/>
          <w:szCs w:val="24"/>
        </w:rPr>
        <w:t>9.1. A fiscalização do contrato será feita pelo Fiscal de Contrato, devidamente designado</w:t>
      </w:r>
      <w:r w:rsidR="00407C65">
        <w:rPr>
          <w:rFonts w:ascii="Arial" w:hAnsi="Arial" w:cs="Arial"/>
          <w:iCs/>
          <w:sz w:val="24"/>
          <w:szCs w:val="24"/>
        </w:rPr>
        <w:t>.</w:t>
      </w:r>
      <w:r w:rsidRPr="00124F0F">
        <w:rPr>
          <w:rFonts w:ascii="Arial" w:eastAsia="MyriadPro-Regular" w:hAnsi="Arial" w:cs="Arial"/>
          <w:sz w:val="24"/>
          <w:szCs w:val="24"/>
        </w:rPr>
        <w:t xml:space="preserve"> </w:t>
      </w:r>
      <w:r w:rsidRPr="00124F0F">
        <w:rPr>
          <w:rFonts w:ascii="Arial" w:hAnsi="Arial" w:cs="Arial"/>
          <w:iCs/>
          <w:sz w:val="24"/>
          <w:szCs w:val="24"/>
        </w:rPr>
        <w:t xml:space="preserve"> </w:t>
      </w:r>
    </w:p>
    <w:p w14:paraId="0140F8C7"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p>
    <w:p w14:paraId="3494A137"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r w:rsidRPr="00124F0F">
        <w:rPr>
          <w:rFonts w:ascii="Arial" w:hAnsi="Arial" w:cs="Arial"/>
          <w:b/>
          <w:bCs/>
          <w:smallCaps/>
          <w:sz w:val="24"/>
          <w:szCs w:val="24"/>
        </w:rPr>
        <w:t xml:space="preserve">CLÁUSULA DÉCIMA – </w:t>
      </w:r>
      <w:r w:rsidRPr="00124F0F">
        <w:rPr>
          <w:rFonts w:ascii="Arial" w:hAnsi="Arial" w:cs="Arial"/>
          <w:b/>
          <w:sz w:val="24"/>
          <w:szCs w:val="24"/>
        </w:rPr>
        <w:t>SANÇÕES ADMINISTRATIVAS</w:t>
      </w:r>
    </w:p>
    <w:p w14:paraId="44F99A4A" w14:textId="77777777" w:rsidR="00F94022" w:rsidRPr="00124F0F" w:rsidRDefault="00F94022" w:rsidP="00F94022">
      <w:pPr>
        <w:tabs>
          <w:tab w:val="left" w:pos="142"/>
        </w:tabs>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 xml:space="preserve">10.1. O </w:t>
      </w:r>
      <w:r w:rsidRPr="00124F0F">
        <w:rPr>
          <w:rFonts w:ascii="Arial" w:hAnsi="Arial" w:cs="Arial"/>
          <w:bCs/>
          <w:caps/>
          <w:sz w:val="24"/>
          <w:szCs w:val="24"/>
        </w:rPr>
        <w:t>contratante</w:t>
      </w:r>
      <w:r w:rsidRPr="00124F0F">
        <w:rPr>
          <w:rFonts w:ascii="Arial" w:hAnsi="Arial" w:cs="Arial"/>
          <w:bCs/>
          <w:sz w:val="24"/>
          <w:szCs w:val="24"/>
        </w:rPr>
        <w:t xml:space="preserve"> </w:t>
      </w:r>
      <w:r w:rsidRPr="00124F0F">
        <w:rPr>
          <w:rFonts w:ascii="Arial" w:hAnsi="Arial" w:cs="Arial"/>
          <w:sz w:val="24"/>
          <w:szCs w:val="24"/>
        </w:rPr>
        <w:t xml:space="preserve">poderá, garantida a previa defesa, nos termos do artigo 87, “caput” e parágrafo 2º, da Lei n. 8.666/93, aplicar as seguintes penalidades à </w:t>
      </w:r>
      <w:r w:rsidRPr="00124F0F">
        <w:rPr>
          <w:rFonts w:ascii="Arial" w:hAnsi="Arial" w:cs="Arial"/>
          <w:caps/>
          <w:sz w:val="24"/>
          <w:szCs w:val="24"/>
        </w:rPr>
        <w:t>contratada</w:t>
      </w:r>
      <w:r w:rsidRPr="00124F0F">
        <w:rPr>
          <w:rFonts w:ascii="Arial" w:hAnsi="Arial" w:cs="Arial"/>
          <w:sz w:val="24"/>
          <w:szCs w:val="24"/>
        </w:rPr>
        <w:t xml:space="preserve"> em caso de inadimplência:</w:t>
      </w:r>
    </w:p>
    <w:p w14:paraId="36A0F006"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10.1.1. Advertência, nas hipóteses de prestação de serviços em desconformidade com as especificações do memorial descritivo, de execução irregular ou extemporânea do ato de entrega, que não resulte em prejuízo para a execução do contrato.</w:t>
      </w:r>
    </w:p>
    <w:p w14:paraId="5724DDF6"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10.1.2. Multa moratória pelo não cumprimento do prazo de prestação do serviço, correspondente a 2% (dois por cento) ao dia sobre o valor da prestação em que se verificar o atraso, até o limite de 10% (dez por cento) do valor da prestação.</w:t>
      </w:r>
    </w:p>
    <w:p w14:paraId="3C6400A8"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10.1.3. Multa compensatória de 10% (dez por cento) sobre o valor do saldo contratual, pelo não cumprimento parcial do ajuste, e multa compensatória de 10% (dez por cento) sobre o valor da prestação, pelo não cumprimento total do ajuste.</w:t>
      </w:r>
    </w:p>
    <w:p w14:paraId="637A0226" w14:textId="4D99646E"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 xml:space="preserve">10.1.4. Suspensão temporária de participação em licitação e impedimento de contratar com o Município de </w:t>
      </w:r>
      <w:r w:rsidR="00D10470">
        <w:rPr>
          <w:rFonts w:ascii="Arial" w:hAnsi="Arial" w:cs="Arial"/>
          <w:sz w:val="24"/>
          <w:szCs w:val="24"/>
        </w:rPr>
        <w:t>Iguatemi</w:t>
      </w:r>
      <w:r w:rsidRPr="00124F0F">
        <w:rPr>
          <w:rFonts w:ascii="Arial" w:hAnsi="Arial" w:cs="Arial"/>
          <w:sz w:val="24"/>
          <w:szCs w:val="24"/>
        </w:rPr>
        <w:t>/MS</w:t>
      </w:r>
      <w:r w:rsidRPr="00124F0F">
        <w:rPr>
          <w:rFonts w:ascii="Arial" w:hAnsi="Arial" w:cs="Arial"/>
          <w:b/>
          <w:sz w:val="24"/>
          <w:szCs w:val="24"/>
        </w:rPr>
        <w:t xml:space="preserve"> </w:t>
      </w:r>
      <w:r w:rsidRPr="00124F0F">
        <w:rPr>
          <w:rFonts w:ascii="Arial" w:hAnsi="Arial" w:cs="Arial"/>
          <w:sz w:val="24"/>
          <w:szCs w:val="24"/>
        </w:rPr>
        <w:t>pelo prazo de até 05 (cinco) anos, observada a gravidade da situação, nos casos em que a adjudicada:</w:t>
      </w:r>
    </w:p>
    <w:p w14:paraId="5AB152D4" w14:textId="56218DED"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a) deixar de comparecer para assinar o contrato, no tempo e condições estabelecid</w:t>
      </w:r>
      <w:r w:rsidR="00D10470">
        <w:rPr>
          <w:rFonts w:ascii="Arial" w:hAnsi="Arial" w:cs="Arial"/>
          <w:sz w:val="24"/>
          <w:szCs w:val="24"/>
        </w:rPr>
        <w:t>a</w:t>
      </w:r>
      <w:r w:rsidRPr="00124F0F">
        <w:rPr>
          <w:rFonts w:ascii="Arial" w:hAnsi="Arial" w:cs="Arial"/>
          <w:sz w:val="24"/>
          <w:szCs w:val="24"/>
        </w:rPr>
        <w:t>s;</w:t>
      </w:r>
    </w:p>
    <w:p w14:paraId="5FC385DA"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b) a licitante deixar de entregar ou apresentar documentação falsa exigida para o certame ou deixar de manter sua proposta;</w:t>
      </w:r>
    </w:p>
    <w:p w14:paraId="6AF2D92E"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 xml:space="preserve">c) a </w:t>
      </w:r>
      <w:r w:rsidRPr="00124F0F">
        <w:rPr>
          <w:rFonts w:ascii="Arial" w:hAnsi="Arial" w:cs="Arial"/>
          <w:caps/>
          <w:sz w:val="24"/>
          <w:szCs w:val="24"/>
        </w:rPr>
        <w:t>contratada</w:t>
      </w:r>
      <w:r w:rsidRPr="00124F0F">
        <w:rPr>
          <w:rFonts w:ascii="Arial" w:hAnsi="Arial" w:cs="Arial"/>
          <w:sz w:val="24"/>
          <w:szCs w:val="24"/>
        </w:rPr>
        <w:t xml:space="preserve"> ensejar o retardamento da execução do objeto contratado;</w:t>
      </w:r>
    </w:p>
    <w:p w14:paraId="0182A384"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d) a licitante/contratada deixar de manter sua proposta;</w:t>
      </w:r>
    </w:p>
    <w:p w14:paraId="0BC79E5A"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 xml:space="preserve">e) a </w:t>
      </w:r>
      <w:r w:rsidRPr="00124F0F">
        <w:rPr>
          <w:rFonts w:ascii="Arial" w:hAnsi="Arial" w:cs="Arial"/>
          <w:caps/>
          <w:sz w:val="24"/>
          <w:szCs w:val="24"/>
        </w:rPr>
        <w:t>contratada</w:t>
      </w:r>
      <w:r w:rsidRPr="00124F0F">
        <w:rPr>
          <w:rFonts w:ascii="Arial" w:hAnsi="Arial" w:cs="Arial"/>
          <w:sz w:val="24"/>
          <w:szCs w:val="24"/>
        </w:rPr>
        <w:t xml:space="preserve"> falhar ou fraudar a execução do contrato; e </w:t>
      </w:r>
    </w:p>
    <w:p w14:paraId="04129A4C"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 xml:space="preserve">f) a </w:t>
      </w:r>
      <w:r w:rsidRPr="00124F0F">
        <w:rPr>
          <w:rFonts w:ascii="Arial" w:hAnsi="Arial" w:cs="Arial"/>
          <w:caps/>
          <w:sz w:val="24"/>
          <w:szCs w:val="24"/>
        </w:rPr>
        <w:t>contratada</w:t>
      </w:r>
      <w:r w:rsidRPr="00124F0F">
        <w:rPr>
          <w:rFonts w:ascii="Arial" w:hAnsi="Arial" w:cs="Arial"/>
          <w:sz w:val="24"/>
          <w:szCs w:val="24"/>
        </w:rPr>
        <w:t xml:space="preserve"> comportar-se de modo inidôneo ou cometer fraude fiscal.</w:t>
      </w:r>
    </w:p>
    <w:p w14:paraId="58B60C0B"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10.2. Da aplicação das penalidades previstas nos subitens acima, cabe recurso, no prazo de 05 (cinco) dias úteis.</w:t>
      </w:r>
    </w:p>
    <w:p w14:paraId="5AF8ED8E" w14:textId="49FD6C1D"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 xml:space="preserve">10.3. Após decisão definitiva aplicada a penalidade de multa, o Município de </w:t>
      </w:r>
      <w:r w:rsidR="00D10470">
        <w:rPr>
          <w:rFonts w:ascii="Arial" w:hAnsi="Arial" w:cs="Arial"/>
          <w:sz w:val="24"/>
          <w:szCs w:val="24"/>
        </w:rPr>
        <w:t>Iguatemi</w:t>
      </w:r>
      <w:r w:rsidRPr="00124F0F">
        <w:rPr>
          <w:rFonts w:ascii="Arial" w:hAnsi="Arial" w:cs="Arial"/>
          <w:sz w:val="24"/>
          <w:szCs w:val="24"/>
        </w:rPr>
        <w:t xml:space="preserve">/MS poderá descontar o valor correspondente dos pagamentos eventualmente devidos a </w:t>
      </w:r>
      <w:r w:rsidRPr="00124F0F">
        <w:rPr>
          <w:rFonts w:ascii="Arial" w:hAnsi="Arial" w:cs="Arial"/>
          <w:caps/>
          <w:sz w:val="24"/>
          <w:szCs w:val="24"/>
        </w:rPr>
        <w:t>contratada</w:t>
      </w:r>
      <w:r w:rsidRPr="00124F0F">
        <w:rPr>
          <w:rFonts w:ascii="Arial" w:hAnsi="Arial" w:cs="Arial"/>
          <w:sz w:val="24"/>
          <w:szCs w:val="24"/>
        </w:rPr>
        <w:t xml:space="preserve"> e/ou cobrar judicialmente os valores ou a diferença verificada.</w:t>
      </w:r>
    </w:p>
    <w:p w14:paraId="1ABE43CB"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10.4. As sanções dos subitens 10.1.1 e 10.1.4 poderão ser aplicadas concomitantemente com as dos subitens 10.1.2. e 10.1.3. deste contrato.</w:t>
      </w:r>
    </w:p>
    <w:p w14:paraId="103B891B" w14:textId="77777777" w:rsidR="00F94022"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10.5. A inexecução total ou parcial do contrato poderá, garantida a prévia defesa, ensejar a rescisão contratual, caso a contratada incorra em alguma das hipóteses previstas no artigo 78, da Lei n. 8.666/93, com possibilidade de aplicação simultânea das penalidades previstas no item 10.1 deste contrato.</w:t>
      </w:r>
    </w:p>
    <w:p w14:paraId="4F9A6B57" w14:textId="77777777" w:rsidR="007324E3" w:rsidRPr="00124F0F" w:rsidRDefault="007324E3" w:rsidP="00F94022">
      <w:pPr>
        <w:overflowPunct w:val="0"/>
        <w:autoSpaceDE w:val="0"/>
        <w:autoSpaceDN w:val="0"/>
        <w:adjustRightInd w:val="0"/>
        <w:jc w:val="both"/>
        <w:textAlignment w:val="baseline"/>
        <w:rPr>
          <w:rFonts w:ascii="Arial" w:hAnsi="Arial" w:cs="Arial"/>
          <w:sz w:val="24"/>
          <w:szCs w:val="24"/>
        </w:rPr>
      </w:pPr>
    </w:p>
    <w:p w14:paraId="570799CA" w14:textId="77777777" w:rsidR="00F94022" w:rsidRPr="00124F0F" w:rsidRDefault="00F94022" w:rsidP="00F94022">
      <w:pPr>
        <w:overflowPunct w:val="0"/>
        <w:autoSpaceDE w:val="0"/>
        <w:autoSpaceDN w:val="0"/>
        <w:adjustRightInd w:val="0"/>
        <w:jc w:val="both"/>
        <w:textAlignment w:val="baseline"/>
        <w:rPr>
          <w:rFonts w:ascii="Arial" w:hAnsi="Arial" w:cs="Arial"/>
          <w:b/>
          <w:bCs/>
          <w:sz w:val="24"/>
          <w:szCs w:val="24"/>
        </w:rPr>
      </w:pPr>
      <w:r w:rsidRPr="00124F0F">
        <w:rPr>
          <w:rFonts w:ascii="Arial" w:hAnsi="Arial" w:cs="Arial"/>
          <w:b/>
          <w:bCs/>
          <w:sz w:val="24"/>
          <w:szCs w:val="24"/>
        </w:rPr>
        <w:t>CLÁUSULA DÉCIMA PRIMEIRA – RESCISÃO</w:t>
      </w:r>
    </w:p>
    <w:p w14:paraId="59A3B113"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11.1. O presente Contrato poderá ser rescindido pelos motivos previstos nos art. 77 e 78 e nas formas estabelecidas no art. 79, todos da Lei nº. 8.666/93 e suas alterações.</w:t>
      </w:r>
    </w:p>
    <w:p w14:paraId="77CD05CF" w14:textId="5CA7C973"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lastRenderedPageBreak/>
        <w:t xml:space="preserve">11.2. A rescisão, por algum dos motivos previstos na Lei n. 8.666/93 e suas alterações, não dará </w:t>
      </w:r>
      <w:r w:rsidR="00D10470">
        <w:rPr>
          <w:rFonts w:ascii="Arial" w:hAnsi="Arial" w:cs="Arial"/>
          <w:sz w:val="24"/>
          <w:szCs w:val="24"/>
        </w:rPr>
        <w:t>à</w:t>
      </w:r>
      <w:r w:rsidRPr="00124F0F">
        <w:rPr>
          <w:rFonts w:ascii="Arial" w:hAnsi="Arial" w:cs="Arial"/>
          <w:sz w:val="24"/>
          <w:szCs w:val="24"/>
        </w:rPr>
        <w:t xml:space="preserve"> </w:t>
      </w:r>
      <w:r w:rsidR="007324E3" w:rsidRPr="00124F0F">
        <w:rPr>
          <w:rFonts w:ascii="Arial" w:hAnsi="Arial" w:cs="Arial"/>
          <w:sz w:val="24"/>
          <w:szCs w:val="24"/>
        </w:rPr>
        <w:t>CONTRATADA</w:t>
      </w:r>
      <w:r w:rsidR="007324E3">
        <w:rPr>
          <w:rFonts w:ascii="Arial" w:hAnsi="Arial" w:cs="Arial"/>
          <w:sz w:val="24"/>
          <w:szCs w:val="24"/>
        </w:rPr>
        <w:t xml:space="preserve"> o</w:t>
      </w:r>
      <w:r w:rsidR="007324E3" w:rsidRPr="00124F0F">
        <w:rPr>
          <w:rFonts w:ascii="Arial" w:hAnsi="Arial" w:cs="Arial"/>
          <w:sz w:val="24"/>
          <w:szCs w:val="24"/>
        </w:rPr>
        <w:t xml:space="preserve"> </w:t>
      </w:r>
      <w:r w:rsidRPr="00124F0F">
        <w:rPr>
          <w:rFonts w:ascii="Arial" w:hAnsi="Arial" w:cs="Arial"/>
          <w:sz w:val="24"/>
          <w:szCs w:val="24"/>
        </w:rPr>
        <w:t>direito à indenização a qualquer título, independentemente de interpelação judicial ou extrajudicial.</w:t>
      </w:r>
    </w:p>
    <w:p w14:paraId="0F64C339"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11.3. A rescisão acarretará, independentemente de qualquer procedimento judicial ou extrajudicial por parte da contratante, a retenção dos créditos decorrente deste contrato, limitado ao valor dos prejuízos causados, além das sanções previstas neste ajuste até a completa indenização dos danos.</w:t>
      </w:r>
    </w:p>
    <w:p w14:paraId="27A22046" w14:textId="77777777" w:rsidR="00F94022" w:rsidRPr="00124F0F" w:rsidRDefault="00F94022" w:rsidP="00F94022">
      <w:pPr>
        <w:overflowPunct w:val="0"/>
        <w:autoSpaceDE w:val="0"/>
        <w:autoSpaceDN w:val="0"/>
        <w:adjustRightInd w:val="0"/>
        <w:jc w:val="both"/>
        <w:textAlignment w:val="baseline"/>
        <w:rPr>
          <w:rFonts w:ascii="Arial" w:hAnsi="Arial" w:cs="Arial"/>
          <w:b/>
          <w:sz w:val="24"/>
          <w:szCs w:val="24"/>
        </w:rPr>
      </w:pPr>
    </w:p>
    <w:p w14:paraId="11BCEA9C" w14:textId="77777777" w:rsidR="00F94022" w:rsidRPr="00124F0F" w:rsidRDefault="00F94022" w:rsidP="00F94022">
      <w:pPr>
        <w:overflowPunct w:val="0"/>
        <w:autoSpaceDE w:val="0"/>
        <w:autoSpaceDN w:val="0"/>
        <w:adjustRightInd w:val="0"/>
        <w:jc w:val="both"/>
        <w:textAlignment w:val="baseline"/>
        <w:rPr>
          <w:rFonts w:ascii="Arial" w:hAnsi="Arial" w:cs="Arial"/>
          <w:b/>
          <w:sz w:val="24"/>
          <w:szCs w:val="24"/>
        </w:rPr>
      </w:pPr>
      <w:r w:rsidRPr="00124F0F">
        <w:rPr>
          <w:rFonts w:ascii="Arial" w:hAnsi="Arial" w:cs="Arial"/>
          <w:b/>
          <w:sz w:val="24"/>
          <w:szCs w:val="24"/>
        </w:rPr>
        <w:t>CLÁUSULA DÉCIMA SEGUNDA – PUBLICAÇÃO</w:t>
      </w:r>
    </w:p>
    <w:p w14:paraId="17811999" w14:textId="77777777"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12.1. O presente Contrato será publicado na forma resumida, por meio de Extrato, em veículo de divulgação oficial da contratante.</w:t>
      </w:r>
    </w:p>
    <w:p w14:paraId="4EBFBB87"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p>
    <w:p w14:paraId="2C8A05AF" w14:textId="77777777" w:rsidR="00F94022" w:rsidRPr="00124F0F" w:rsidRDefault="00F94022" w:rsidP="00F94022">
      <w:pPr>
        <w:overflowPunct w:val="0"/>
        <w:autoSpaceDE w:val="0"/>
        <w:autoSpaceDN w:val="0"/>
        <w:adjustRightInd w:val="0"/>
        <w:jc w:val="both"/>
        <w:textAlignment w:val="baseline"/>
        <w:rPr>
          <w:rFonts w:ascii="Arial" w:hAnsi="Arial" w:cs="Arial"/>
          <w:b/>
          <w:bCs/>
          <w:smallCaps/>
          <w:sz w:val="24"/>
          <w:szCs w:val="24"/>
        </w:rPr>
      </w:pPr>
      <w:r w:rsidRPr="00124F0F">
        <w:rPr>
          <w:rFonts w:ascii="Arial" w:hAnsi="Arial" w:cs="Arial"/>
          <w:b/>
          <w:bCs/>
          <w:smallCaps/>
          <w:sz w:val="24"/>
          <w:szCs w:val="24"/>
        </w:rPr>
        <w:t>CLÁUSULA DÉCIMA TERCEIRA – DOMICÍLIO E FORO</w:t>
      </w:r>
    </w:p>
    <w:p w14:paraId="4608C3AB" w14:textId="62B5C13D" w:rsidR="00F94022" w:rsidRPr="00124F0F" w:rsidRDefault="00F94022" w:rsidP="00F94022">
      <w:pPr>
        <w:overflowPunct w:val="0"/>
        <w:autoSpaceDE w:val="0"/>
        <w:autoSpaceDN w:val="0"/>
        <w:adjustRightInd w:val="0"/>
        <w:jc w:val="both"/>
        <w:textAlignment w:val="baseline"/>
        <w:rPr>
          <w:rFonts w:ascii="Arial" w:hAnsi="Arial" w:cs="Arial"/>
          <w:sz w:val="24"/>
          <w:szCs w:val="24"/>
        </w:rPr>
      </w:pPr>
      <w:r w:rsidRPr="00124F0F">
        <w:rPr>
          <w:rFonts w:ascii="Arial" w:hAnsi="Arial" w:cs="Arial"/>
          <w:sz w:val="24"/>
          <w:szCs w:val="24"/>
        </w:rPr>
        <w:t xml:space="preserve">13.1. As partes elegem o foro da comarca de </w:t>
      </w:r>
      <w:r w:rsidR="00D10470" w:rsidRPr="00D10470">
        <w:rPr>
          <w:rFonts w:ascii="Arial" w:hAnsi="Arial" w:cs="Arial"/>
          <w:sz w:val="24"/>
          <w:szCs w:val="24"/>
        </w:rPr>
        <w:t>Iguatemi</w:t>
      </w:r>
      <w:r w:rsidRPr="00124F0F">
        <w:rPr>
          <w:rFonts w:ascii="Arial" w:hAnsi="Arial" w:cs="Arial"/>
          <w:sz w:val="24"/>
          <w:szCs w:val="24"/>
        </w:rPr>
        <w:t>/MS, neste Estado, para dirimirem quaisquer litígios decorrentes deste Contrato.</w:t>
      </w:r>
    </w:p>
    <w:p w14:paraId="594760B2" w14:textId="77777777" w:rsidR="00F94022" w:rsidRPr="00124F0F" w:rsidRDefault="00F94022" w:rsidP="00F94022">
      <w:pPr>
        <w:jc w:val="both"/>
        <w:rPr>
          <w:rFonts w:ascii="Arial" w:hAnsi="Arial" w:cs="Arial"/>
          <w:sz w:val="24"/>
          <w:szCs w:val="24"/>
        </w:rPr>
      </w:pPr>
      <w:r w:rsidRPr="00124F0F">
        <w:rPr>
          <w:rFonts w:ascii="Arial" w:hAnsi="Arial" w:cs="Arial"/>
          <w:sz w:val="24"/>
          <w:szCs w:val="24"/>
        </w:rPr>
        <w:t xml:space="preserve">E, assim, por estarem justas e contratadas, as partes assinam o presente Contrato, em 02 (duas) vias de igual teor e forma, juntamente com as testemunhas abaixo. </w:t>
      </w:r>
    </w:p>
    <w:p w14:paraId="225563E2" w14:textId="77777777" w:rsidR="00F94022" w:rsidRPr="00F31C9A" w:rsidRDefault="00F94022" w:rsidP="00F94022">
      <w:pPr>
        <w:tabs>
          <w:tab w:val="left" w:pos="1077"/>
        </w:tabs>
        <w:jc w:val="both"/>
        <w:rPr>
          <w:rFonts w:ascii="Arial" w:hAnsi="Arial" w:cs="Arial"/>
          <w:sz w:val="24"/>
          <w:szCs w:val="24"/>
        </w:rPr>
      </w:pPr>
    </w:p>
    <w:p w14:paraId="40E59910" w14:textId="55D5EC94" w:rsidR="00F94022" w:rsidRPr="00F31C9A" w:rsidRDefault="007324E3" w:rsidP="00F94022">
      <w:pPr>
        <w:tabs>
          <w:tab w:val="left" w:pos="1077"/>
        </w:tabs>
        <w:jc w:val="right"/>
        <w:rPr>
          <w:rFonts w:ascii="Arial" w:hAnsi="Arial" w:cs="Arial"/>
          <w:snapToGrid w:val="0"/>
          <w:sz w:val="24"/>
          <w:szCs w:val="24"/>
        </w:rPr>
      </w:pPr>
      <w:r w:rsidRPr="00F31C9A">
        <w:rPr>
          <w:rFonts w:ascii="Arial" w:hAnsi="Arial" w:cs="Arial"/>
          <w:sz w:val="24"/>
          <w:szCs w:val="24"/>
        </w:rPr>
        <w:t>Iguatemi</w:t>
      </w:r>
      <w:r w:rsidR="00F94022" w:rsidRPr="00F31C9A">
        <w:rPr>
          <w:rFonts w:ascii="Arial" w:hAnsi="Arial" w:cs="Arial"/>
          <w:sz w:val="24"/>
          <w:szCs w:val="24"/>
        </w:rPr>
        <w:t xml:space="preserve">/MS, em </w:t>
      </w:r>
      <w:r w:rsidRPr="00F31C9A">
        <w:rPr>
          <w:rFonts w:ascii="Arial" w:hAnsi="Arial" w:cs="Arial"/>
          <w:sz w:val="24"/>
          <w:szCs w:val="24"/>
        </w:rPr>
        <w:t>04</w:t>
      </w:r>
      <w:r w:rsidR="00F94022" w:rsidRPr="00F31C9A">
        <w:rPr>
          <w:rFonts w:ascii="Arial" w:hAnsi="Arial" w:cs="Arial"/>
          <w:sz w:val="24"/>
          <w:szCs w:val="24"/>
        </w:rPr>
        <w:t xml:space="preserve"> de </w:t>
      </w:r>
      <w:proofErr w:type="gramStart"/>
      <w:r w:rsidRPr="00F31C9A">
        <w:rPr>
          <w:rFonts w:ascii="Arial" w:hAnsi="Arial" w:cs="Arial"/>
          <w:sz w:val="24"/>
          <w:szCs w:val="24"/>
        </w:rPr>
        <w:t>Maio</w:t>
      </w:r>
      <w:proofErr w:type="gramEnd"/>
      <w:r w:rsidR="00F94022" w:rsidRPr="00F31C9A">
        <w:rPr>
          <w:rFonts w:ascii="Arial" w:hAnsi="Arial" w:cs="Arial"/>
          <w:sz w:val="24"/>
          <w:szCs w:val="24"/>
        </w:rPr>
        <w:t xml:space="preserve"> de 202</w:t>
      </w:r>
      <w:r w:rsidR="00066440" w:rsidRPr="00F31C9A">
        <w:rPr>
          <w:rFonts w:ascii="Arial" w:hAnsi="Arial" w:cs="Arial"/>
          <w:sz w:val="24"/>
          <w:szCs w:val="24"/>
        </w:rPr>
        <w:t>3</w:t>
      </w:r>
      <w:r w:rsidR="00F94022" w:rsidRPr="00F31C9A">
        <w:rPr>
          <w:rFonts w:ascii="Arial" w:hAnsi="Arial" w:cs="Arial"/>
          <w:sz w:val="24"/>
          <w:szCs w:val="24"/>
        </w:rPr>
        <w:t>.</w:t>
      </w:r>
    </w:p>
    <w:p w14:paraId="432DCAFC" w14:textId="77777777" w:rsidR="00F94022" w:rsidRPr="00F31C9A" w:rsidRDefault="00F94022" w:rsidP="00F94022">
      <w:pPr>
        <w:jc w:val="both"/>
        <w:rPr>
          <w:rFonts w:ascii="Arial" w:hAnsi="Arial" w:cs="Arial"/>
          <w:sz w:val="24"/>
          <w:szCs w:val="24"/>
        </w:rPr>
      </w:pPr>
    </w:p>
    <w:p w14:paraId="4ED10D06" w14:textId="77777777" w:rsidR="00F94022" w:rsidRPr="00F31C9A" w:rsidRDefault="00F94022" w:rsidP="00F94022">
      <w:pPr>
        <w:jc w:val="both"/>
        <w:rPr>
          <w:rFonts w:ascii="Arial" w:hAnsi="Arial" w:cs="Arial"/>
          <w:sz w:val="24"/>
          <w:szCs w:val="24"/>
        </w:rPr>
      </w:pPr>
    </w:p>
    <w:p w14:paraId="14308AEE" w14:textId="77777777" w:rsidR="007324E3" w:rsidRPr="00F31C9A" w:rsidRDefault="007324E3" w:rsidP="00F94022">
      <w:pPr>
        <w:jc w:val="both"/>
        <w:rPr>
          <w:rFonts w:ascii="Arial" w:hAnsi="Arial" w:cs="Arial"/>
          <w:sz w:val="24"/>
          <w:szCs w:val="24"/>
        </w:rPr>
      </w:pPr>
    </w:p>
    <w:p w14:paraId="73EB85AE" w14:textId="77777777" w:rsidR="00F31C9A" w:rsidRPr="00F31C9A" w:rsidRDefault="00F31C9A" w:rsidP="00F94022">
      <w:pPr>
        <w:jc w:val="both"/>
        <w:rPr>
          <w:rFonts w:ascii="Arial" w:hAnsi="Arial" w:cs="Arial"/>
          <w:sz w:val="24"/>
          <w:szCs w:val="24"/>
        </w:rPr>
      </w:pPr>
    </w:p>
    <w:p w14:paraId="44ED7319" w14:textId="77777777" w:rsidR="00F94022" w:rsidRPr="00F31C9A" w:rsidRDefault="00F94022" w:rsidP="00F94022">
      <w:pPr>
        <w:tabs>
          <w:tab w:val="left" w:pos="1077"/>
        </w:tabs>
        <w:jc w:val="center"/>
        <w:rPr>
          <w:rFonts w:ascii="Arial" w:hAnsi="Arial" w:cs="Arial"/>
          <w:snapToGrid w:val="0"/>
          <w:sz w:val="24"/>
          <w:szCs w:val="24"/>
        </w:rPr>
      </w:pPr>
      <w:r w:rsidRPr="00F31C9A">
        <w:rPr>
          <w:rFonts w:ascii="Arial" w:hAnsi="Arial" w:cs="Arial"/>
          <w:snapToGrid w:val="0"/>
          <w:sz w:val="24"/>
          <w:szCs w:val="24"/>
        </w:rPr>
        <w:t>_______________________________</w:t>
      </w:r>
    </w:p>
    <w:p w14:paraId="646570B4" w14:textId="16CFF863" w:rsidR="00F94022" w:rsidRPr="00F31C9A" w:rsidRDefault="00F31C9A" w:rsidP="00F94022">
      <w:pPr>
        <w:tabs>
          <w:tab w:val="left" w:pos="1077"/>
        </w:tabs>
        <w:jc w:val="center"/>
        <w:rPr>
          <w:rFonts w:ascii="Arial" w:hAnsi="Arial" w:cs="Arial"/>
          <w:b/>
          <w:snapToGrid w:val="0"/>
          <w:sz w:val="24"/>
          <w:szCs w:val="24"/>
        </w:rPr>
      </w:pPr>
      <w:r w:rsidRPr="00F31C9A">
        <w:rPr>
          <w:rFonts w:ascii="Arial" w:hAnsi="Arial" w:cs="Arial"/>
          <w:b/>
          <w:snapToGrid w:val="0"/>
          <w:sz w:val="24"/>
          <w:szCs w:val="24"/>
        </w:rPr>
        <w:t>Lídio Ledesma</w:t>
      </w:r>
    </w:p>
    <w:p w14:paraId="22A19570" w14:textId="77777777" w:rsidR="00F94022" w:rsidRPr="00F31C9A" w:rsidRDefault="00F94022" w:rsidP="00F94022">
      <w:pPr>
        <w:tabs>
          <w:tab w:val="left" w:pos="1077"/>
        </w:tabs>
        <w:jc w:val="center"/>
        <w:rPr>
          <w:rFonts w:ascii="Arial" w:hAnsi="Arial" w:cs="Arial"/>
          <w:b/>
          <w:snapToGrid w:val="0"/>
          <w:sz w:val="24"/>
          <w:szCs w:val="24"/>
        </w:rPr>
      </w:pPr>
      <w:r w:rsidRPr="00F31C9A">
        <w:rPr>
          <w:rFonts w:ascii="Arial" w:hAnsi="Arial" w:cs="Arial"/>
          <w:b/>
          <w:snapToGrid w:val="0"/>
          <w:sz w:val="24"/>
          <w:szCs w:val="24"/>
        </w:rPr>
        <w:t>PREFEITO MUNICIPAL</w:t>
      </w:r>
    </w:p>
    <w:p w14:paraId="0162A8A2" w14:textId="77777777" w:rsidR="00F94022" w:rsidRPr="00124F0F" w:rsidRDefault="00F94022" w:rsidP="00F94022">
      <w:pPr>
        <w:jc w:val="center"/>
        <w:rPr>
          <w:rFonts w:ascii="Arial" w:hAnsi="Arial" w:cs="Arial"/>
          <w:b/>
          <w:sz w:val="24"/>
          <w:szCs w:val="24"/>
        </w:rPr>
      </w:pPr>
    </w:p>
    <w:p w14:paraId="40EC0506" w14:textId="77777777" w:rsidR="00F94022" w:rsidRDefault="00F94022" w:rsidP="00F94022">
      <w:pPr>
        <w:jc w:val="center"/>
        <w:rPr>
          <w:rFonts w:ascii="Arial" w:hAnsi="Arial" w:cs="Arial"/>
          <w:b/>
          <w:sz w:val="24"/>
          <w:szCs w:val="24"/>
        </w:rPr>
      </w:pPr>
    </w:p>
    <w:p w14:paraId="62012D80" w14:textId="77777777" w:rsidR="00F31C9A" w:rsidRDefault="00F31C9A" w:rsidP="00F94022">
      <w:pPr>
        <w:jc w:val="center"/>
        <w:rPr>
          <w:rFonts w:ascii="Arial" w:hAnsi="Arial" w:cs="Arial"/>
          <w:b/>
          <w:sz w:val="24"/>
          <w:szCs w:val="24"/>
        </w:rPr>
      </w:pPr>
    </w:p>
    <w:p w14:paraId="1BB0312B" w14:textId="77777777" w:rsidR="00F31C9A" w:rsidRDefault="00F31C9A" w:rsidP="00F94022">
      <w:pPr>
        <w:jc w:val="center"/>
        <w:rPr>
          <w:rFonts w:ascii="Arial" w:hAnsi="Arial" w:cs="Arial"/>
          <w:b/>
          <w:sz w:val="24"/>
          <w:szCs w:val="24"/>
        </w:rPr>
      </w:pPr>
    </w:p>
    <w:p w14:paraId="297C5574" w14:textId="77777777" w:rsidR="00F31C9A" w:rsidRPr="00124F0F" w:rsidRDefault="00F31C9A" w:rsidP="00F94022">
      <w:pPr>
        <w:jc w:val="center"/>
        <w:rPr>
          <w:rFonts w:ascii="Arial" w:hAnsi="Arial" w:cs="Arial"/>
          <w:b/>
          <w:sz w:val="24"/>
          <w:szCs w:val="24"/>
        </w:rPr>
      </w:pPr>
    </w:p>
    <w:p w14:paraId="39899D89" w14:textId="77777777" w:rsidR="00F94022" w:rsidRPr="00124F0F" w:rsidRDefault="00F94022" w:rsidP="00F94022">
      <w:pPr>
        <w:jc w:val="center"/>
        <w:rPr>
          <w:rFonts w:ascii="Arial" w:hAnsi="Arial" w:cs="Arial"/>
          <w:snapToGrid w:val="0"/>
          <w:sz w:val="24"/>
          <w:szCs w:val="24"/>
        </w:rPr>
      </w:pPr>
      <w:r w:rsidRPr="00124F0F">
        <w:rPr>
          <w:rFonts w:ascii="Arial" w:hAnsi="Arial" w:cs="Arial"/>
          <w:snapToGrid w:val="0"/>
          <w:sz w:val="24"/>
          <w:szCs w:val="24"/>
        </w:rPr>
        <w:t>_______________________________</w:t>
      </w:r>
    </w:p>
    <w:p w14:paraId="6F6D545A" w14:textId="0666B879" w:rsidR="00F94022" w:rsidRPr="00F31C9A" w:rsidRDefault="00F31C9A" w:rsidP="00F94022">
      <w:pPr>
        <w:jc w:val="center"/>
        <w:rPr>
          <w:rFonts w:ascii="Arial" w:hAnsi="Arial" w:cs="Arial"/>
          <w:bCs/>
          <w:snapToGrid w:val="0"/>
          <w:sz w:val="24"/>
          <w:szCs w:val="24"/>
        </w:rPr>
      </w:pPr>
      <w:r w:rsidRPr="00F31C9A">
        <w:rPr>
          <w:rFonts w:ascii="Arial" w:hAnsi="Arial" w:cs="Arial"/>
          <w:bCs/>
          <w:snapToGrid w:val="0"/>
          <w:sz w:val="24"/>
          <w:szCs w:val="24"/>
        </w:rPr>
        <w:t xml:space="preserve">Airton </w:t>
      </w:r>
      <w:proofErr w:type="spellStart"/>
      <w:r w:rsidRPr="00F31C9A">
        <w:rPr>
          <w:rFonts w:ascii="Arial" w:hAnsi="Arial" w:cs="Arial"/>
          <w:bCs/>
          <w:snapToGrid w:val="0"/>
          <w:sz w:val="24"/>
          <w:szCs w:val="24"/>
        </w:rPr>
        <w:t>Falchembak</w:t>
      </w:r>
      <w:proofErr w:type="spellEnd"/>
    </w:p>
    <w:p w14:paraId="5049FAC1" w14:textId="71C33718" w:rsidR="00F94022" w:rsidRPr="00124F0F" w:rsidRDefault="00F94022" w:rsidP="00F94022">
      <w:pPr>
        <w:jc w:val="center"/>
        <w:rPr>
          <w:rFonts w:ascii="Arial" w:hAnsi="Arial" w:cs="Arial"/>
          <w:b/>
          <w:snapToGrid w:val="0"/>
          <w:sz w:val="24"/>
          <w:szCs w:val="24"/>
        </w:rPr>
      </w:pPr>
      <w:r w:rsidRPr="00124F0F">
        <w:rPr>
          <w:rFonts w:ascii="Arial" w:hAnsi="Arial" w:cs="Arial"/>
          <w:b/>
          <w:snapToGrid w:val="0"/>
          <w:sz w:val="24"/>
          <w:szCs w:val="24"/>
        </w:rPr>
        <w:t>CONTRATADA</w:t>
      </w:r>
    </w:p>
    <w:p w14:paraId="412593E8" w14:textId="77777777" w:rsidR="00F94022" w:rsidRPr="00124F0F" w:rsidRDefault="00F94022" w:rsidP="00F94022">
      <w:pPr>
        <w:jc w:val="both"/>
        <w:rPr>
          <w:rFonts w:ascii="Arial" w:hAnsi="Arial" w:cs="Arial"/>
          <w:b/>
          <w:sz w:val="24"/>
          <w:szCs w:val="24"/>
        </w:rPr>
      </w:pPr>
    </w:p>
    <w:p w14:paraId="59A8044B" w14:textId="77777777" w:rsidR="00F94022" w:rsidRDefault="00F94022" w:rsidP="00F94022">
      <w:pPr>
        <w:jc w:val="both"/>
        <w:rPr>
          <w:rFonts w:ascii="Arial" w:hAnsi="Arial" w:cs="Arial"/>
          <w:sz w:val="24"/>
          <w:szCs w:val="24"/>
        </w:rPr>
      </w:pPr>
      <w:r w:rsidRPr="00124F0F">
        <w:rPr>
          <w:rFonts w:ascii="Arial" w:hAnsi="Arial" w:cs="Arial"/>
          <w:b/>
          <w:sz w:val="24"/>
          <w:szCs w:val="24"/>
        </w:rPr>
        <w:t>Testemunhas</w:t>
      </w:r>
      <w:r w:rsidRPr="00124F0F">
        <w:rPr>
          <w:rFonts w:ascii="Arial" w:hAnsi="Arial" w:cs="Arial"/>
          <w:sz w:val="24"/>
          <w:szCs w:val="24"/>
        </w:rPr>
        <w:t>:</w:t>
      </w:r>
    </w:p>
    <w:p w14:paraId="2DB293C3" w14:textId="77777777" w:rsidR="00D10470" w:rsidRDefault="00D10470" w:rsidP="00F94022">
      <w:pPr>
        <w:jc w:val="both"/>
        <w:rPr>
          <w:rFonts w:ascii="Arial" w:hAnsi="Arial" w:cs="Arial"/>
          <w:sz w:val="24"/>
          <w:szCs w:val="24"/>
        </w:rPr>
      </w:pPr>
    </w:p>
    <w:p w14:paraId="1951427E" w14:textId="77777777" w:rsidR="00D10470" w:rsidRDefault="00D10470" w:rsidP="00F94022">
      <w:pPr>
        <w:jc w:val="both"/>
        <w:rPr>
          <w:rFonts w:ascii="Arial" w:hAnsi="Arial" w:cs="Arial"/>
          <w:sz w:val="24"/>
          <w:szCs w:val="24"/>
        </w:rPr>
      </w:pPr>
    </w:p>
    <w:p w14:paraId="46562C54" w14:textId="77777777" w:rsidR="00D10470" w:rsidRDefault="00D10470" w:rsidP="00F94022">
      <w:pPr>
        <w:jc w:val="both"/>
        <w:rPr>
          <w:rFonts w:ascii="Arial" w:hAnsi="Arial" w:cs="Arial"/>
          <w:sz w:val="24"/>
          <w:szCs w:val="24"/>
        </w:rPr>
      </w:pPr>
    </w:p>
    <w:p w14:paraId="68BD5277" w14:textId="77777777" w:rsidR="00D10470" w:rsidRPr="00124F0F" w:rsidRDefault="00D10470" w:rsidP="00F94022">
      <w:pPr>
        <w:jc w:val="both"/>
        <w:rPr>
          <w:rFonts w:ascii="Arial" w:hAnsi="Arial" w:cs="Arial"/>
          <w:sz w:val="24"/>
          <w:szCs w:val="24"/>
        </w:rPr>
      </w:pPr>
    </w:p>
    <w:p w14:paraId="1DB9A95C" w14:textId="77777777" w:rsidR="00F94022" w:rsidRPr="00124F0F" w:rsidRDefault="00F94022" w:rsidP="00F94022">
      <w:pPr>
        <w:ind w:left="57"/>
        <w:jc w:val="both"/>
        <w:rPr>
          <w:rFonts w:ascii="Arial" w:hAnsi="Arial" w:cs="Arial"/>
          <w:sz w:val="24"/>
          <w:szCs w:val="24"/>
        </w:rPr>
      </w:pPr>
    </w:p>
    <w:p w14:paraId="76A2E86A" w14:textId="77777777" w:rsidR="00F94022" w:rsidRPr="00124F0F" w:rsidRDefault="00F94022" w:rsidP="00F94022">
      <w:pPr>
        <w:ind w:left="57"/>
        <w:jc w:val="both"/>
        <w:rPr>
          <w:rFonts w:ascii="Arial" w:hAnsi="Arial" w:cs="Arial"/>
          <w:sz w:val="24"/>
          <w:szCs w:val="24"/>
        </w:rPr>
      </w:pPr>
    </w:p>
    <w:p w14:paraId="62BB1AF9" w14:textId="0302DED0" w:rsidR="00F94022" w:rsidRPr="00124F0F" w:rsidRDefault="00F94022" w:rsidP="00F94022">
      <w:pPr>
        <w:tabs>
          <w:tab w:val="left" w:pos="761"/>
          <w:tab w:val="left" w:pos="5221"/>
          <w:tab w:val="left" w:pos="5821"/>
        </w:tabs>
        <w:spacing w:line="360" w:lineRule="auto"/>
        <w:ind w:left="181"/>
        <w:rPr>
          <w:rFonts w:ascii="Arial" w:hAnsi="Arial" w:cs="Arial"/>
          <w:i/>
          <w:sz w:val="24"/>
          <w:szCs w:val="24"/>
        </w:rPr>
      </w:pPr>
      <w:r w:rsidRPr="00124F0F">
        <w:rPr>
          <w:rFonts w:ascii="Arial" w:hAnsi="Arial" w:cs="Arial"/>
          <w:i/>
          <w:sz w:val="24"/>
          <w:szCs w:val="24"/>
        </w:rPr>
        <w:t>_____________________</w:t>
      </w:r>
      <w:r w:rsidR="00D10470">
        <w:rPr>
          <w:rFonts w:ascii="Arial" w:hAnsi="Arial" w:cs="Arial"/>
          <w:i/>
          <w:sz w:val="24"/>
          <w:szCs w:val="24"/>
        </w:rPr>
        <w:t>___</w:t>
      </w:r>
      <w:r w:rsidR="00F31C9A">
        <w:rPr>
          <w:rFonts w:ascii="Arial" w:hAnsi="Arial" w:cs="Arial"/>
          <w:i/>
          <w:sz w:val="24"/>
          <w:szCs w:val="24"/>
        </w:rPr>
        <w:t xml:space="preserve">_____          </w:t>
      </w:r>
      <w:r w:rsidRPr="00124F0F">
        <w:rPr>
          <w:rFonts w:ascii="Arial" w:hAnsi="Arial" w:cs="Arial"/>
          <w:i/>
          <w:sz w:val="24"/>
          <w:szCs w:val="24"/>
        </w:rPr>
        <w:t>____________________________</w:t>
      </w:r>
    </w:p>
    <w:p w14:paraId="3F06B506" w14:textId="576F429B" w:rsidR="00F94022" w:rsidRPr="00124F0F" w:rsidRDefault="00D10470" w:rsidP="00D10470">
      <w:pPr>
        <w:tabs>
          <w:tab w:val="left" w:pos="5221"/>
        </w:tabs>
        <w:spacing w:line="360" w:lineRule="auto"/>
        <w:rPr>
          <w:rFonts w:ascii="Arial" w:hAnsi="Arial" w:cs="Arial"/>
          <w:i/>
          <w:sz w:val="24"/>
          <w:szCs w:val="24"/>
        </w:rPr>
      </w:pPr>
      <w:r>
        <w:rPr>
          <w:rFonts w:ascii="Arial" w:hAnsi="Arial" w:cs="Arial"/>
          <w:i/>
          <w:sz w:val="24"/>
          <w:szCs w:val="24"/>
        </w:rPr>
        <w:t xml:space="preserve">  </w:t>
      </w:r>
      <w:r w:rsidR="00F31C9A">
        <w:rPr>
          <w:rFonts w:ascii="Arial" w:hAnsi="Arial" w:cs="Arial"/>
          <w:i/>
          <w:sz w:val="24"/>
          <w:szCs w:val="24"/>
        </w:rPr>
        <w:t xml:space="preserve">          </w:t>
      </w:r>
      <w:r w:rsidR="00F94022" w:rsidRPr="00124F0F">
        <w:rPr>
          <w:rFonts w:ascii="Arial" w:hAnsi="Arial" w:cs="Arial"/>
          <w:i/>
          <w:sz w:val="24"/>
          <w:szCs w:val="24"/>
        </w:rPr>
        <w:t xml:space="preserve"> </w:t>
      </w:r>
      <w:r w:rsidR="00F31C9A">
        <w:rPr>
          <w:rFonts w:ascii="Arial" w:hAnsi="Arial" w:cs="Arial"/>
          <w:i/>
          <w:sz w:val="24"/>
          <w:szCs w:val="24"/>
        </w:rPr>
        <w:t>Lucas Moreira Lopes</w:t>
      </w:r>
      <w:r w:rsidR="00F94022" w:rsidRPr="00124F0F">
        <w:rPr>
          <w:rFonts w:ascii="Arial" w:hAnsi="Arial" w:cs="Arial"/>
          <w:i/>
          <w:sz w:val="24"/>
          <w:szCs w:val="24"/>
        </w:rPr>
        <w:t xml:space="preserve">    </w:t>
      </w:r>
      <w:r w:rsidR="00F31C9A">
        <w:rPr>
          <w:rFonts w:ascii="Arial" w:hAnsi="Arial" w:cs="Arial"/>
          <w:i/>
          <w:sz w:val="24"/>
          <w:szCs w:val="24"/>
        </w:rPr>
        <w:t xml:space="preserve">                 </w:t>
      </w:r>
      <w:r w:rsidR="00F94022" w:rsidRPr="00124F0F">
        <w:rPr>
          <w:rFonts w:ascii="Arial" w:hAnsi="Arial" w:cs="Arial"/>
          <w:i/>
          <w:sz w:val="24"/>
          <w:szCs w:val="24"/>
        </w:rPr>
        <w:t xml:space="preserve"> </w:t>
      </w:r>
      <w:r w:rsidR="00F31C9A">
        <w:rPr>
          <w:rFonts w:ascii="Arial" w:hAnsi="Arial" w:cs="Arial"/>
          <w:i/>
          <w:sz w:val="24"/>
          <w:szCs w:val="24"/>
        </w:rPr>
        <w:t xml:space="preserve">           Hélio Ledesma Júnior</w:t>
      </w:r>
    </w:p>
    <w:p w14:paraId="7F5B769A" w14:textId="254F7965" w:rsidR="00F94022" w:rsidRPr="00124F0F" w:rsidRDefault="00F31C9A" w:rsidP="00F94022">
      <w:pPr>
        <w:tabs>
          <w:tab w:val="left" w:pos="5221"/>
        </w:tabs>
        <w:spacing w:line="360" w:lineRule="auto"/>
        <w:ind w:left="181"/>
        <w:rPr>
          <w:rFonts w:ascii="Arial" w:hAnsi="Arial" w:cs="Arial"/>
          <w:i/>
          <w:sz w:val="24"/>
          <w:szCs w:val="24"/>
        </w:rPr>
      </w:pPr>
      <w:r>
        <w:rPr>
          <w:rFonts w:ascii="Arial" w:hAnsi="Arial" w:cs="Arial"/>
          <w:i/>
          <w:sz w:val="24"/>
          <w:szCs w:val="24"/>
        </w:rPr>
        <w:t xml:space="preserve">           </w:t>
      </w:r>
      <w:r w:rsidR="00F94022" w:rsidRPr="00124F0F">
        <w:rPr>
          <w:rFonts w:ascii="Arial" w:hAnsi="Arial" w:cs="Arial"/>
          <w:i/>
          <w:sz w:val="24"/>
          <w:szCs w:val="24"/>
        </w:rPr>
        <w:t xml:space="preserve"> </w:t>
      </w:r>
      <w:r>
        <w:rPr>
          <w:rFonts w:ascii="Arial" w:hAnsi="Arial" w:cs="Arial"/>
          <w:i/>
          <w:sz w:val="24"/>
          <w:szCs w:val="24"/>
        </w:rPr>
        <w:t>040.238.291-96</w:t>
      </w:r>
      <w:r w:rsidR="00D10470">
        <w:rPr>
          <w:rFonts w:ascii="Arial" w:hAnsi="Arial" w:cs="Arial"/>
          <w:i/>
          <w:sz w:val="24"/>
          <w:szCs w:val="24"/>
        </w:rPr>
        <w:t xml:space="preserve">  </w:t>
      </w:r>
      <w:r w:rsidR="00F94022" w:rsidRPr="00124F0F">
        <w:rPr>
          <w:rFonts w:ascii="Arial" w:hAnsi="Arial" w:cs="Arial"/>
          <w:i/>
          <w:sz w:val="24"/>
          <w:szCs w:val="24"/>
        </w:rPr>
        <w:t xml:space="preserve">   </w:t>
      </w:r>
      <w:r>
        <w:rPr>
          <w:rFonts w:ascii="Arial" w:hAnsi="Arial" w:cs="Arial"/>
          <w:i/>
          <w:sz w:val="24"/>
          <w:szCs w:val="24"/>
        </w:rPr>
        <w:t xml:space="preserve">                                   </w:t>
      </w:r>
      <w:r w:rsidR="00F94022" w:rsidRPr="00124F0F">
        <w:rPr>
          <w:rFonts w:ascii="Arial" w:hAnsi="Arial" w:cs="Arial"/>
          <w:i/>
          <w:sz w:val="24"/>
          <w:szCs w:val="24"/>
        </w:rPr>
        <w:t xml:space="preserve">CPF: </w:t>
      </w:r>
      <w:r>
        <w:rPr>
          <w:rFonts w:ascii="Arial" w:hAnsi="Arial" w:cs="Arial"/>
          <w:i/>
          <w:sz w:val="24"/>
          <w:szCs w:val="24"/>
        </w:rPr>
        <w:t>817.103.561-20</w:t>
      </w:r>
    </w:p>
    <w:sectPr w:rsidR="00F94022" w:rsidRPr="00124F0F" w:rsidSect="00066440">
      <w:headerReference w:type="default" r:id="rId7"/>
      <w:footerReference w:type="default" r:id="rId8"/>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99D5" w14:textId="77777777" w:rsidR="00D95EAF" w:rsidRDefault="00D95EAF" w:rsidP="00477AAD">
      <w:r>
        <w:separator/>
      </w:r>
    </w:p>
  </w:endnote>
  <w:endnote w:type="continuationSeparator" w:id="0">
    <w:p w14:paraId="7F796458" w14:textId="77777777" w:rsidR="00D95EAF" w:rsidRDefault="00D95EAF" w:rsidP="00477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Pro-Regular">
    <w:altName w:val="Arial Unicode MS"/>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AB9B" w14:textId="44365C25" w:rsidR="00477AAD" w:rsidRDefault="00477AAD">
    <w:pPr>
      <w:pStyle w:val="Rodap"/>
    </w:pPr>
    <w:r>
      <w:rPr>
        <w:noProof/>
      </w:rPr>
      <w:drawing>
        <wp:anchor distT="0" distB="0" distL="114300" distR="114300" simplePos="0" relativeHeight="251661312" behindDoc="0" locked="0" layoutInCell="1" allowOverlap="1" wp14:anchorId="0AE819DC" wp14:editId="7479C0A5">
          <wp:simplePos x="0" y="0"/>
          <wp:positionH relativeFrom="margin">
            <wp:align>center</wp:align>
          </wp:positionH>
          <wp:positionV relativeFrom="paragraph">
            <wp:posOffset>150495</wp:posOffset>
          </wp:positionV>
          <wp:extent cx="5990590" cy="400050"/>
          <wp:effectExtent l="0" t="0" r="0" b="0"/>
          <wp:wrapNone/>
          <wp:docPr id="1161374870"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0590" cy="400050"/>
                  </a:xfrm>
                  <a:prstGeom prst="rect">
                    <a:avLst/>
                  </a:prstGeom>
                  <a:noFill/>
                </pic:spPr>
              </pic:pic>
            </a:graphicData>
          </a:graphic>
        </wp:anchor>
      </w:drawing>
    </w:r>
    <w:r>
      <w:rPr>
        <w:noProof/>
        <w14:ligatures w14:val="standardContextual"/>
      </w:rPr>
      <w:drawing>
        <wp:anchor distT="0" distB="0" distL="114300" distR="114300" simplePos="0" relativeHeight="251660288" behindDoc="0" locked="0" layoutInCell="1" allowOverlap="1" wp14:anchorId="193B4765" wp14:editId="0D82BB2E">
          <wp:simplePos x="0" y="0"/>
          <wp:positionH relativeFrom="page">
            <wp:posOffset>895350</wp:posOffset>
          </wp:positionH>
          <wp:positionV relativeFrom="paragraph">
            <wp:posOffset>10238105</wp:posOffset>
          </wp:positionV>
          <wp:extent cx="5400040" cy="348615"/>
          <wp:effectExtent l="0" t="0" r="0" b="0"/>
          <wp:wrapNone/>
          <wp:docPr id="177446114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659264" behindDoc="0" locked="0" layoutInCell="1" allowOverlap="1" wp14:anchorId="193B4765" wp14:editId="6576201F">
          <wp:simplePos x="0" y="0"/>
          <wp:positionH relativeFrom="page">
            <wp:posOffset>666750</wp:posOffset>
          </wp:positionH>
          <wp:positionV relativeFrom="paragraph">
            <wp:posOffset>9937115</wp:posOffset>
          </wp:positionV>
          <wp:extent cx="5400040" cy="348615"/>
          <wp:effectExtent l="0" t="0" r="0" b="0"/>
          <wp:wrapNone/>
          <wp:docPr id="6894213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149BC" w14:textId="77777777" w:rsidR="00D95EAF" w:rsidRDefault="00D95EAF" w:rsidP="00477AAD">
      <w:r>
        <w:separator/>
      </w:r>
    </w:p>
  </w:footnote>
  <w:footnote w:type="continuationSeparator" w:id="0">
    <w:p w14:paraId="273A44BA" w14:textId="77777777" w:rsidR="00D95EAF" w:rsidRDefault="00D95EAF" w:rsidP="00477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7711" w14:textId="7C673583" w:rsidR="00477AAD" w:rsidRDefault="00477AAD">
    <w:pPr>
      <w:pStyle w:val="Cabealho"/>
    </w:pPr>
    <w:r>
      <w:rPr>
        <w:noProof/>
        <w14:ligatures w14:val="standardContextual"/>
      </w:rPr>
      <w:drawing>
        <wp:anchor distT="0" distB="0" distL="114300" distR="114300" simplePos="0" relativeHeight="251658240" behindDoc="0" locked="0" layoutInCell="1" allowOverlap="1" wp14:anchorId="026935A2" wp14:editId="39A35618">
          <wp:simplePos x="0" y="0"/>
          <wp:positionH relativeFrom="margin">
            <wp:align>right</wp:align>
          </wp:positionH>
          <wp:positionV relativeFrom="paragraph">
            <wp:posOffset>-392430</wp:posOffset>
          </wp:positionV>
          <wp:extent cx="5400040" cy="831215"/>
          <wp:effectExtent l="0" t="0" r="0" b="6985"/>
          <wp:wrapNone/>
          <wp:docPr id="3318903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60EB"/>
    <w:multiLevelType w:val="multilevel"/>
    <w:tmpl w:val="E2821E3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5D3FE6"/>
    <w:multiLevelType w:val="hybridMultilevel"/>
    <w:tmpl w:val="9C74BF48"/>
    <w:lvl w:ilvl="0" w:tplc="BC5EDF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D814B3"/>
    <w:multiLevelType w:val="hybridMultilevel"/>
    <w:tmpl w:val="E41C9EDC"/>
    <w:lvl w:ilvl="0" w:tplc="FDC2B020">
      <w:start w:val="1"/>
      <w:numFmt w:val="lowerLetter"/>
      <w:lvlText w:val="%1)"/>
      <w:lvlJc w:val="left"/>
      <w:pPr>
        <w:ind w:left="1069" w:hanging="360"/>
      </w:pPr>
      <w:rPr>
        <w:rFonts w:hint="default"/>
        <w:b w:val="0"/>
        <w:bCs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21AA2D18"/>
    <w:multiLevelType w:val="hybridMultilevel"/>
    <w:tmpl w:val="4EF0E00E"/>
    <w:lvl w:ilvl="0" w:tplc="904C356C">
      <w:start w:val="1"/>
      <w:numFmt w:val="upperRoman"/>
      <w:lvlText w:val="%1 -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5A73EF1"/>
    <w:multiLevelType w:val="hybridMultilevel"/>
    <w:tmpl w:val="A3E4EE32"/>
    <w:lvl w:ilvl="0" w:tplc="9F3EB1E2">
      <w:start w:val="1"/>
      <w:numFmt w:val="upperRoman"/>
      <w:lvlText w:val="%1."/>
      <w:lvlJc w:val="right"/>
      <w:pPr>
        <w:ind w:left="1429" w:hanging="360"/>
      </w:pPr>
      <w:rPr>
        <w:rFonts w:hint="default"/>
        <w:b/>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26D73B7D"/>
    <w:multiLevelType w:val="hybridMultilevel"/>
    <w:tmpl w:val="D5F0D0B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1A4140"/>
    <w:multiLevelType w:val="hybridMultilevel"/>
    <w:tmpl w:val="7B54D7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D96500"/>
    <w:multiLevelType w:val="hybridMultilevel"/>
    <w:tmpl w:val="82CC37B8"/>
    <w:lvl w:ilvl="0" w:tplc="CF661276">
      <w:start w:val="6"/>
      <w:numFmt w:val="decimal"/>
      <w:lvlText w:val="%1"/>
      <w:lvlJc w:val="left"/>
      <w:pPr>
        <w:ind w:left="419" w:hanging="360"/>
      </w:pPr>
      <w:rPr>
        <w:rFonts w:hint="default"/>
      </w:rPr>
    </w:lvl>
    <w:lvl w:ilvl="1" w:tplc="04160019" w:tentative="1">
      <w:start w:val="1"/>
      <w:numFmt w:val="lowerLetter"/>
      <w:lvlText w:val="%2."/>
      <w:lvlJc w:val="left"/>
      <w:pPr>
        <w:ind w:left="1139" w:hanging="360"/>
      </w:pPr>
    </w:lvl>
    <w:lvl w:ilvl="2" w:tplc="0416001B" w:tentative="1">
      <w:start w:val="1"/>
      <w:numFmt w:val="lowerRoman"/>
      <w:lvlText w:val="%3."/>
      <w:lvlJc w:val="right"/>
      <w:pPr>
        <w:ind w:left="1859" w:hanging="180"/>
      </w:pPr>
    </w:lvl>
    <w:lvl w:ilvl="3" w:tplc="0416000F" w:tentative="1">
      <w:start w:val="1"/>
      <w:numFmt w:val="decimal"/>
      <w:lvlText w:val="%4."/>
      <w:lvlJc w:val="left"/>
      <w:pPr>
        <w:ind w:left="2579" w:hanging="360"/>
      </w:pPr>
    </w:lvl>
    <w:lvl w:ilvl="4" w:tplc="04160019" w:tentative="1">
      <w:start w:val="1"/>
      <w:numFmt w:val="lowerLetter"/>
      <w:lvlText w:val="%5."/>
      <w:lvlJc w:val="left"/>
      <w:pPr>
        <w:ind w:left="3299" w:hanging="360"/>
      </w:pPr>
    </w:lvl>
    <w:lvl w:ilvl="5" w:tplc="0416001B" w:tentative="1">
      <w:start w:val="1"/>
      <w:numFmt w:val="lowerRoman"/>
      <w:lvlText w:val="%6."/>
      <w:lvlJc w:val="right"/>
      <w:pPr>
        <w:ind w:left="4019" w:hanging="180"/>
      </w:pPr>
    </w:lvl>
    <w:lvl w:ilvl="6" w:tplc="0416000F" w:tentative="1">
      <w:start w:val="1"/>
      <w:numFmt w:val="decimal"/>
      <w:lvlText w:val="%7."/>
      <w:lvlJc w:val="left"/>
      <w:pPr>
        <w:ind w:left="4739" w:hanging="360"/>
      </w:pPr>
    </w:lvl>
    <w:lvl w:ilvl="7" w:tplc="04160019" w:tentative="1">
      <w:start w:val="1"/>
      <w:numFmt w:val="lowerLetter"/>
      <w:lvlText w:val="%8."/>
      <w:lvlJc w:val="left"/>
      <w:pPr>
        <w:ind w:left="5459" w:hanging="360"/>
      </w:pPr>
    </w:lvl>
    <w:lvl w:ilvl="8" w:tplc="0416001B" w:tentative="1">
      <w:start w:val="1"/>
      <w:numFmt w:val="lowerRoman"/>
      <w:lvlText w:val="%9."/>
      <w:lvlJc w:val="right"/>
      <w:pPr>
        <w:ind w:left="6179" w:hanging="180"/>
      </w:pPr>
    </w:lvl>
  </w:abstractNum>
  <w:abstractNum w:abstractNumId="8" w15:restartNumberingAfterBreak="0">
    <w:nsid w:val="39E667F3"/>
    <w:multiLevelType w:val="hybridMultilevel"/>
    <w:tmpl w:val="D05033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81741D"/>
    <w:multiLevelType w:val="hybridMultilevel"/>
    <w:tmpl w:val="2426273A"/>
    <w:lvl w:ilvl="0" w:tplc="6844586C">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66E02DA"/>
    <w:multiLevelType w:val="hybridMultilevel"/>
    <w:tmpl w:val="38AA2A04"/>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A5D7045"/>
    <w:multiLevelType w:val="hybridMultilevel"/>
    <w:tmpl w:val="DEF03AC4"/>
    <w:lvl w:ilvl="0" w:tplc="1F00878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2" w15:restartNumberingAfterBreak="0">
    <w:nsid w:val="669109DC"/>
    <w:multiLevelType w:val="hybridMultilevel"/>
    <w:tmpl w:val="335A5404"/>
    <w:lvl w:ilvl="0" w:tplc="705009C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5465513"/>
    <w:multiLevelType w:val="hybridMultilevel"/>
    <w:tmpl w:val="2426273A"/>
    <w:lvl w:ilvl="0" w:tplc="6844586C">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831F8"/>
    <w:multiLevelType w:val="multilevel"/>
    <w:tmpl w:val="66C29F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4442E8"/>
    <w:multiLevelType w:val="hybridMultilevel"/>
    <w:tmpl w:val="0ACC9F1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B3157A5"/>
    <w:multiLevelType w:val="hybridMultilevel"/>
    <w:tmpl w:val="BAF28206"/>
    <w:lvl w:ilvl="0" w:tplc="9F3EB1E2">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1439036">
    <w:abstractNumId w:val="15"/>
  </w:num>
  <w:num w:numId="2" w16cid:durableId="1173491738">
    <w:abstractNumId w:val="5"/>
  </w:num>
  <w:num w:numId="3" w16cid:durableId="1864246630">
    <w:abstractNumId w:val="8"/>
  </w:num>
  <w:num w:numId="4" w16cid:durableId="1827353146">
    <w:abstractNumId w:val="3"/>
  </w:num>
  <w:num w:numId="5" w16cid:durableId="210389958">
    <w:abstractNumId w:val="9"/>
  </w:num>
  <w:num w:numId="6" w16cid:durableId="994527726">
    <w:abstractNumId w:val="13"/>
  </w:num>
  <w:num w:numId="7" w16cid:durableId="1648508899">
    <w:abstractNumId w:val="16"/>
  </w:num>
  <w:num w:numId="8" w16cid:durableId="710807479">
    <w:abstractNumId w:val="4"/>
  </w:num>
  <w:num w:numId="9" w16cid:durableId="536090245">
    <w:abstractNumId w:val="14"/>
  </w:num>
  <w:num w:numId="10" w16cid:durableId="629284756">
    <w:abstractNumId w:val="7"/>
  </w:num>
  <w:num w:numId="11" w16cid:durableId="513346171">
    <w:abstractNumId w:val="10"/>
  </w:num>
  <w:num w:numId="12" w16cid:durableId="910384147">
    <w:abstractNumId w:val="1"/>
  </w:num>
  <w:num w:numId="13" w16cid:durableId="231281692">
    <w:abstractNumId w:val="6"/>
  </w:num>
  <w:num w:numId="14" w16cid:durableId="947469184">
    <w:abstractNumId w:val="12"/>
  </w:num>
  <w:num w:numId="15" w16cid:durableId="1482892876">
    <w:abstractNumId w:val="2"/>
  </w:num>
  <w:num w:numId="16" w16cid:durableId="1603955308">
    <w:abstractNumId w:val="11"/>
  </w:num>
  <w:num w:numId="17" w16cid:durableId="107007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022"/>
    <w:rsid w:val="00066440"/>
    <w:rsid w:val="00407C65"/>
    <w:rsid w:val="00477AAD"/>
    <w:rsid w:val="005B6CA3"/>
    <w:rsid w:val="007324E3"/>
    <w:rsid w:val="00755947"/>
    <w:rsid w:val="00B33BC6"/>
    <w:rsid w:val="00D10470"/>
    <w:rsid w:val="00D95EAF"/>
    <w:rsid w:val="00F31C9A"/>
    <w:rsid w:val="00F940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40943"/>
  <w15:chartTrackingRefBased/>
  <w15:docId w15:val="{46B910A8-1162-48E4-A415-1706C471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022"/>
    <w:pPr>
      <w:spacing w:after="0" w:line="240" w:lineRule="auto"/>
    </w:pPr>
    <w:rPr>
      <w:rFonts w:ascii="Vrinda" w:eastAsia="Times New Roman" w:hAnsi="Vrinda" w:cs="Vrinda"/>
      <w:kern w:val="0"/>
      <w:sz w:val="32"/>
      <w:szCs w:val="32"/>
      <w:lang w:eastAsia="pt-BR"/>
      <w14:ligatures w14:val="none"/>
    </w:rPr>
  </w:style>
  <w:style w:type="paragraph" w:styleId="Ttulo1">
    <w:name w:val="heading 1"/>
    <w:basedOn w:val="Normal"/>
    <w:next w:val="Normal"/>
    <w:link w:val="Ttulo1Char"/>
    <w:uiPriority w:val="9"/>
    <w:qFormat/>
    <w:rsid w:val="00F94022"/>
    <w:pPr>
      <w:keepNext/>
      <w:ind w:firstLine="1134"/>
      <w:jc w:val="center"/>
      <w:outlineLvl w:val="0"/>
    </w:pPr>
    <w:rPr>
      <w:rFonts w:ascii="Times New Roman" w:hAnsi="Times New Roman" w:cs="Times New Roman"/>
      <w:b/>
      <w:snapToGrid w:val="0"/>
      <w:sz w:val="28"/>
      <w:szCs w:val="20"/>
    </w:rPr>
  </w:style>
  <w:style w:type="paragraph" w:styleId="Ttulo2">
    <w:name w:val="heading 2"/>
    <w:basedOn w:val="Normal"/>
    <w:next w:val="Normal"/>
    <w:link w:val="Ttulo2Char"/>
    <w:uiPriority w:val="9"/>
    <w:qFormat/>
    <w:rsid w:val="00F94022"/>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F94022"/>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94022"/>
    <w:pPr>
      <w:keepNext/>
      <w:spacing w:before="240" w:after="60"/>
      <w:outlineLvl w:val="3"/>
    </w:pPr>
    <w:rPr>
      <w:rFonts w:ascii="Times New Roman" w:hAnsi="Times New Roman" w:cs="Times New Roman"/>
      <w:b/>
      <w:bCs/>
      <w:sz w:val="28"/>
      <w:szCs w:val="28"/>
    </w:rPr>
  </w:style>
  <w:style w:type="paragraph" w:styleId="Ttulo5">
    <w:name w:val="heading 5"/>
    <w:basedOn w:val="Normal"/>
    <w:next w:val="Normal"/>
    <w:link w:val="Ttulo5Char"/>
    <w:qFormat/>
    <w:rsid w:val="00F94022"/>
    <w:pPr>
      <w:spacing w:before="240" w:after="60"/>
      <w:outlineLvl w:val="4"/>
    </w:pPr>
    <w:rPr>
      <w:b/>
      <w:bCs/>
      <w:i/>
      <w:iCs/>
      <w:sz w:val="26"/>
      <w:szCs w:val="26"/>
    </w:rPr>
  </w:style>
  <w:style w:type="paragraph" w:styleId="Ttulo6">
    <w:name w:val="heading 6"/>
    <w:basedOn w:val="Normal"/>
    <w:next w:val="Normal"/>
    <w:link w:val="Ttulo6Char"/>
    <w:qFormat/>
    <w:rsid w:val="00F94022"/>
    <w:pPr>
      <w:spacing w:before="240" w:after="60"/>
      <w:outlineLvl w:val="5"/>
    </w:pPr>
    <w:rPr>
      <w:rFonts w:ascii="Times New Roman" w:hAnsi="Times New Roman" w:cs="Times New Roman"/>
      <w:b/>
      <w:bCs/>
      <w:sz w:val="22"/>
      <w:szCs w:val="22"/>
    </w:rPr>
  </w:style>
  <w:style w:type="paragraph" w:styleId="Ttulo7">
    <w:name w:val="heading 7"/>
    <w:basedOn w:val="Normal"/>
    <w:next w:val="Normal"/>
    <w:link w:val="Ttulo7Char"/>
    <w:qFormat/>
    <w:rsid w:val="00F94022"/>
    <w:pPr>
      <w:spacing w:before="240" w:after="60"/>
      <w:outlineLvl w:val="6"/>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4022"/>
    <w:rPr>
      <w:rFonts w:ascii="Times New Roman" w:eastAsia="Times New Roman" w:hAnsi="Times New Roman" w:cs="Times New Roman"/>
      <w:b/>
      <w:snapToGrid w:val="0"/>
      <w:kern w:val="0"/>
      <w:sz w:val="28"/>
      <w:szCs w:val="20"/>
      <w:lang w:eastAsia="pt-BR"/>
      <w14:ligatures w14:val="none"/>
    </w:rPr>
  </w:style>
  <w:style w:type="character" w:customStyle="1" w:styleId="Ttulo2Char">
    <w:name w:val="Título 2 Char"/>
    <w:basedOn w:val="Fontepargpadro"/>
    <w:link w:val="Ttulo2"/>
    <w:uiPriority w:val="9"/>
    <w:rsid w:val="00F94022"/>
    <w:rPr>
      <w:rFonts w:ascii="Arial" w:eastAsia="Times New Roman" w:hAnsi="Arial" w:cs="Arial"/>
      <w:b/>
      <w:bCs/>
      <w:i/>
      <w:iCs/>
      <w:kern w:val="0"/>
      <w:sz w:val="28"/>
      <w:szCs w:val="28"/>
      <w:lang w:eastAsia="pt-BR"/>
      <w14:ligatures w14:val="none"/>
    </w:rPr>
  </w:style>
  <w:style w:type="character" w:customStyle="1" w:styleId="Ttulo3Char">
    <w:name w:val="Título 3 Char"/>
    <w:basedOn w:val="Fontepargpadro"/>
    <w:link w:val="Ttulo3"/>
    <w:rsid w:val="00F94022"/>
    <w:rPr>
      <w:rFonts w:ascii="Arial" w:eastAsia="Times New Roman" w:hAnsi="Arial" w:cs="Arial"/>
      <w:b/>
      <w:bCs/>
      <w:kern w:val="0"/>
      <w:sz w:val="26"/>
      <w:szCs w:val="26"/>
      <w:lang w:eastAsia="pt-BR"/>
      <w14:ligatures w14:val="none"/>
    </w:rPr>
  </w:style>
  <w:style w:type="character" w:customStyle="1" w:styleId="Ttulo4Char">
    <w:name w:val="Título 4 Char"/>
    <w:basedOn w:val="Fontepargpadro"/>
    <w:link w:val="Ttulo4"/>
    <w:rsid w:val="00F94022"/>
    <w:rPr>
      <w:rFonts w:ascii="Times New Roman" w:eastAsia="Times New Roman" w:hAnsi="Times New Roman" w:cs="Times New Roman"/>
      <w:b/>
      <w:bCs/>
      <w:kern w:val="0"/>
      <w:sz w:val="28"/>
      <w:szCs w:val="28"/>
      <w:lang w:eastAsia="pt-BR"/>
      <w14:ligatures w14:val="none"/>
    </w:rPr>
  </w:style>
  <w:style w:type="character" w:customStyle="1" w:styleId="Ttulo5Char">
    <w:name w:val="Título 5 Char"/>
    <w:basedOn w:val="Fontepargpadro"/>
    <w:link w:val="Ttulo5"/>
    <w:rsid w:val="00F94022"/>
    <w:rPr>
      <w:rFonts w:ascii="Vrinda" w:eastAsia="Times New Roman" w:hAnsi="Vrinda" w:cs="Vrinda"/>
      <w:b/>
      <w:bCs/>
      <w:i/>
      <w:iCs/>
      <w:kern w:val="0"/>
      <w:sz w:val="26"/>
      <w:szCs w:val="26"/>
      <w:lang w:eastAsia="pt-BR"/>
      <w14:ligatures w14:val="none"/>
    </w:rPr>
  </w:style>
  <w:style w:type="character" w:customStyle="1" w:styleId="Ttulo6Char">
    <w:name w:val="Título 6 Char"/>
    <w:basedOn w:val="Fontepargpadro"/>
    <w:link w:val="Ttulo6"/>
    <w:rsid w:val="00F94022"/>
    <w:rPr>
      <w:rFonts w:ascii="Times New Roman" w:eastAsia="Times New Roman" w:hAnsi="Times New Roman" w:cs="Times New Roman"/>
      <w:b/>
      <w:bCs/>
      <w:kern w:val="0"/>
      <w:lang w:eastAsia="pt-BR"/>
      <w14:ligatures w14:val="none"/>
    </w:rPr>
  </w:style>
  <w:style w:type="character" w:customStyle="1" w:styleId="Ttulo7Char">
    <w:name w:val="Título 7 Char"/>
    <w:basedOn w:val="Fontepargpadro"/>
    <w:link w:val="Ttulo7"/>
    <w:rsid w:val="00F94022"/>
    <w:rPr>
      <w:rFonts w:ascii="Times New Roman" w:eastAsia="Times New Roman" w:hAnsi="Times New Roman" w:cs="Times New Roman"/>
      <w:kern w:val="0"/>
      <w:sz w:val="24"/>
      <w:szCs w:val="24"/>
      <w:lang w:eastAsia="pt-BR"/>
      <w14:ligatures w14:val="none"/>
    </w:rPr>
  </w:style>
  <w:style w:type="paragraph" w:styleId="Corpodetexto2">
    <w:name w:val="Body Text 2"/>
    <w:basedOn w:val="Normal"/>
    <w:link w:val="Corpodetexto2Char"/>
    <w:rsid w:val="00F94022"/>
    <w:pPr>
      <w:jc w:val="both"/>
    </w:pPr>
    <w:rPr>
      <w:rFonts w:ascii="Arial" w:hAnsi="Arial" w:cs="Times New Roman"/>
      <w:snapToGrid w:val="0"/>
      <w:sz w:val="22"/>
      <w:szCs w:val="20"/>
    </w:rPr>
  </w:style>
  <w:style w:type="character" w:customStyle="1" w:styleId="Corpodetexto2Char">
    <w:name w:val="Corpo de texto 2 Char"/>
    <w:basedOn w:val="Fontepargpadro"/>
    <w:link w:val="Corpodetexto2"/>
    <w:rsid w:val="00F94022"/>
    <w:rPr>
      <w:rFonts w:ascii="Arial" w:eastAsia="Times New Roman" w:hAnsi="Arial" w:cs="Times New Roman"/>
      <w:snapToGrid w:val="0"/>
      <w:kern w:val="0"/>
      <w:szCs w:val="20"/>
      <w:lang w:eastAsia="pt-BR"/>
      <w14:ligatures w14:val="none"/>
    </w:rPr>
  </w:style>
  <w:style w:type="paragraph" w:customStyle="1" w:styleId="NormalArial">
    <w:name w:val="Normal + Arial"/>
    <w:aliases w:val="12 pt,Justificado"/>
    <w:basedOn w:val="Recuodecorpodetexto2"/>
    <w:rsid w:val="00F94022"/>
    <w:pPr>
      <w:keepLines/>
      <w:widowControl w:val="0"/>
      <w:spacing w:before="20" w:after="0" w:line="240" w:lineRule="auto"/>
      <w:ind w:left="709" w:right="1752"/>
    </w:pPr>
    <w:rPr>
      <w:rFonts w:ascii="Arial" w:hAnsi="Arial" w:cs="Times New Roman"/>
      <w:b/>
      <w:snapToGrid w:val="0"/>
      <w:sz w:val="24"/>
      <w:szCs w:val="20"/>
    </w:rPr>
  </w:style>
  <w:style w:type="paragraph" w:styleId="Recuodecorpodetexto2">
    <w:name w:val="Body Text Indent 2"/>
    <w:basedOn w:val="Normal"/>
    <w:link w:val="Recuodecorpodetexto2Char"/>
    <w:rsid w:val="00F94022"/>
    <w:pPr>
      <w:spacing w:after="120" w:line="480" w:lineRule="auto"/>
      <w:ind w:left="283"/>
    </w:pPr>
  </w:style>
  <w:style w:type="character" w:customStyle="1" w:styleId="Recuodecorpodetexto2Char">
    <w:name w:val="Recuo de corpo de texto 2 Char"/>
    <w:basedOn w:val="Fontepargpadro"/>
    <w:link w:val="Recuodecorpodetexto2"/>
    <w:rsid w:val="00F94022"/>
    <w:rPr>
      <w:rFonts w:ascii="Vrinda" w:eastAsia="Times New Roman" w:hAnsi="Vrinda" w:cs="Vrinda"/>
      <w:kern w:val="0"/>
      <w:sz w:val="32"/>
      <w:szCs w:val="32"/>
      <w:lang w:eastAsia="pt-BR"/>
      <w14:ligatures w14:val="none"/>
    </w:rPr>
  </w:style>
  <w:style w:type="table" w:styleId="Tabelacomgrade">
    <w:name w:val="Table Grid"/>
    <w:basedOn w:val="Tabelanormal"/>
    <w:uiPriority w:val="59"/>
    <w:rsid w:val="00F94022"/>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rsid w:val="00F94022"/>
    <w:rPr>
      <w:rFonts w:ascii="Tahoma" w:hAnsi="Tahoma" w:cs="Tahoma"/>
      <w:sz w:val="16"/>
      <w:szCs w:val="16"/>
    </w:rPr>
  </w:style>
  <w:style w:type="character" w:customStyle="1" w:styleId="TextodebaloChar">
    <w:name w:val="Texto de balão Char"/>
    <w:basedOn w:val="Fontepargpadro"/>
    <w:link w:val="Textodebalo"/>
    <w:uiPriority w:val="99"/>
    <w:semiHidden/>
    <w:rsid w:val="00F94022"/>
    <w:rPr>
      <w:rFonts w:ascii="Tahoma" w:eastAsia="Times New Roman" w:hAnsi="Tahoma" w:cs="Tahoma"/>
      <w:kern w:val="0"/>
      <w:sz w:val="16"/>
      <w:szCs w:val="16"/>
      <w:lang w:eastAsia="pt-BR"/>
      <w14:ligatures w14:val="none"/>
    </w:rPr>
  </w:style>
  <w:style w:type="paragraph" w:styleId="Recuodecorpodetexto3">
    <w:name w:val="Body Text Indent 3"/>
    <w:basedOn w:val="Normal"/>
    <w:link w:val="Recuodecorpodetexto3Char"/>
    <w:rsid w:val="00F94022"/>
    <w:pPr>
      <w:spacing w:after="120"/>
      <w:ind w:left="283"/>
    </w:pPr>
    <w:rPr>
      <w:sz w:val="16"/>
      <w:szCs w:val="16"/>
    </w:rPr>
  </w:style>
  <w:style w:type="character" w:customStyle="1" w:styleId="Recuodecorpodetexto3Char">
    <w:name w:val="Recuo de corpo de texto 3 Char"/>
    <w:basedOn w:val="Fontepargpadro"/>
    <w:link w:val="Recuodecorpodetexto3"/>
    <w:rsid w:val="00F94022"/>
    <w:rPr>
      <w:rFonts w:ascii="Vrinda" w:eastAsia="Times New Roman" w:hAnsi="Vrinda" w:cs="Vrinda"/>
      <w:kern w:val="0"/>
      <w:sz w:val="16"/>
      <w:szCs w:val="16"/>
      <w:lang w:eastAsia="pt-BR"/>
      <w14:ligatures w14:val="none"/>
    </w:rPr>
  </w:style>
  <w:style w:type="paragraph" w:styleId="Corpodetexto">
    <w:name w:val="Body Text"/>
    <w:basedOn w:val="Normal"/>
    <w:link w:val="CorpodetextoChar"/>
    <w:rsid w:val="00F94022"/>
    <w:pPr>
      <w:spacing w:after="120"/>
    </w:pPr>
  </w:style>
  <w:style w:type="character" w:customStyle="1" w:styleId="CorpodetextoChar">
    <w:name w:val="Corpo de texto Char"/>
    <w:basedOn w:val="Fontepargpadro"/>
    <w:link w:val="Corpodetexto"/>
    <w:rsid w:val="00F94022"/>
    <w:rPr>
      <w:rFonts w:ascii="Vrinda" w:eastAsia="Times New Roman" w:hAnsi="Vrinda" w:cs="Vrinda"/>
      <w:kern w:val="0"/>
      <w:sz w:val="32"/>
      <w:szCs w:val="32"/>
      <w:lang w:eastAsia="pt-BR"/>
      <w14:ligatures w14:val="none"/>
    </w:rPr>
  </w:style>
  <w:style w:type="paragraph" w:styleId="Rodap">
    <w:name w:val="footer"/>
    <w:basedOn w:val="Normal"/>
    <w:link w:val="RodapChar"/>
    <w:uiPriority w:val="99"/>
    <w:rsid w:val="00F94022"/>
    <w:pPr>
      <w:tabs>
        <w:tab w:val="center" w:pos="4252"/>
        <w:tab w:val="right" w:pos="8504"/>
      </w:tabs>
    </w:pPr>
  </w:style>
  <w:style w:type="character" w:customStyle="1" w:styleId="RodapChar">
    <w:name w:val="Rodapé Char"/>
    <w:basedOn w:val="Fontepargpadro"/>
    <w:link w:val="Rodap"/>
    <w:uiPriority w:val="99"/>
    <w:rsid w:val="00F94022"/>
    <w:rPr>
      <w:rFonts w:ascii="Vrinda" w:eastAsia="Times New Roman" w:hAnsi="Vrinda" w:cs="Vrinda"/>
      <w:kern w:val="0"/>
      <w:sz w:val="32"/>
      <w:szCs w:val="32"/>
      <w:lang w:eastAsia="pt-BR"/>
      <w14:ligatures w14:val="none"/>
    </w:rPr>
  </w:style>
  <w:style w:type="character" w:styleId="Nmerodepgina">
    <w:name w:val="page number"/>
    <w:basedOn w:val="Fontepargpadro"/>
    <w:rsid w:val="00F94022"/>
  </w:style>
  <w:style w:type="paragraph" w:styleId="Corpodetexto3">
    <w:name w:val="Body Text 3"/>
    <w:basedOn w:val="Normal"/>
    <w:link w:val="Corpodetexto3Char"/>
    <w:rsid w:val="00F94022"/>
    <w:pPr>
      <w:spacing w:after="120"/>
    </w:pPr>
    <w:rPr>
      <w:sz w:val="16"/>
      <w:szCs w:val="16"/>
    </w:rPr>
  </w:style>
  <w:style w:type="character" w:customStyle="1" w:styleId="Corpodetexto3Char">
    <w:name w:val="Corpo de texto 3 Char"/>
    <w:basedOn w:val="Fontepargpadro"/>
    <w:link w:val="Corpodetexto3"/>
    <w:rsid w:val="00F94022"/>
    <w:rPr>
      <w:rFonts w:ascii="Vrinda" w:eastAsia="Times New Roman" w:hAnsi="Vrinda" w:cs="Vrinda"/>
      <w:kern w:val="0"/>
      <w:sz w:val="16"/>
      <w:szCs w:val="16"/>
      <w:lang w:eastAsia="pt-BR"/>
      <w14:ligatures w14:val="none"/>
    </w:rPr>
  </w:style>
  <w:style w:type="paragraph" w:customStyle="1" w:styleId="Corpodetexto31">
    <w:name w:val="Corpo de texto 31"/>
    <w:basedOn w:val="Normal"/>
    <w:rsid w:val="00F94022"/>
    <w:pPr>
      <w:widowControl w:val="0"/>
      <w:jc w:val="both"/>
    </w:pPr>
    <w:rPr>
      <w:rFonts w:ascii="Times New Roman" w:hAnsi="Times New Roman" w:cs="Times New Roman"/>
      <w:sz w:val="20"/>
      <w:szCs w:val="20"/>
    </w:rPr>
  </w:style>
  <w:style w:type="paragraph" w:styleId="Cabealho">
    <w:name w:val="header"/>
    <w:aliases w:val=" Char Char,Char Char Char,Char Char,Char,Char Char Char Char Char Char Char, Char Char Char Char Char Char,Cabeçalho superior,Heading 1a,h,he,HeaderNN,Char Char Char Char Char Char,Char Char Char Char Char,encabezado"/>
    <w:basedOn w:val="Normal"/>
    <w:link w:val="CabealhoChar"/>
    <w:rsid w:val="00F94022"/>
    <w:pPr>
      <w:tabs>
        <w:tab w:val="center" w:pos="4419"/>
        <w:tab w:val="right" w:pos="8838"/>
      </w:tabs>
      <w:jc w:val="both"/>
    </w:pPr>
    <w:rPr>
      <w:rFonts w:ascii="Times New Roman" w:hAnsi="Times New Roman" w:cs="Times New Roman"/>
      <w:sz w:val="24"/>
      <w:szCs w:val="20"/>
    </w:rPr>
  </w:style>
  <w:style w:type="character" w:customStyle="1" w:styleId="CabealhoChar">
    <w:name w:val="Cabeçalho Char"/>
    <w:aliases w:val=" Char Char Char,Char Char Char Char,Char Char Char1,Char Char1,Char Char Char Char Char Char Char Char, Char Char Char Char Char Char Char,Cabeçalho superior Char,Heading 1a Char,h Char,he Char,HeaderNN Char,Char Char Char Char Char Char1"/>
    <w:basedOn w:val="Fontepargpadro"/>
    <w:link w:val="Cabealho"/>
    <w:rsid w:val="00F94022"/>
    <w:rPr>
      <w:rFonts w:ascii="Times New Roman" w:eastAsia="Times New Roman" w:hAnsi="Times New Roman" w:cs="Times New Roman"/>
      <w:kern w:val="0"/>
      <w:sz w:val="24"/>
      <w:szCs w:val="20"/>
      <w:lang w:eastAsia="pt-BR"/>
      <w14:ligatures w14:val="none"/>
    </w:rPr>
  </w:style>
  <w:style w:type="character" w:styleId="Forte">
    <w:name w:val="Strong"/>
    <w:uiPriority w:val="22"/>
    <w:qFormat/>
    <w:rsid w:val="00F94022"/>
    <w:rPr>
      <w:b/>
      <w:bCs/>
    </w:rPr>
  </w:style>
  <w:style w:type="paragraph" w:styleId="Recuodecorpodetexto">
    <w:name w:val="Body Text Indent"/>
    <w:basedOn w:val="Normal"/>
    <w:link w:val="RecuodecorpodetextoChar"/>
    <w:rsid w:val="00F94022"/>
    <w:pPr>
      <w:suppressAutoHyphens/>
      <w:spacing w:after="120"/>
      <w:ind w:left="283"/>
    </w:pPr>
    <w:rPr>
      <w:rFonts w:ascii="Times New Roman" w:hAnsi="Times New Roman" w:cs="Times New Roman"/>
      <w:sz w:val="24"/>
      <w:szCs w:val="24"/>
      <w:lang w:eastAsia="ar-SA"/>
    </w:rPr>
  </w:style>
  <w:style w:type="character" w:customStyle="1" w:styleId="RecuodecorpodetextoChar">
    <w:name w:val="Recuo de corpo de texto Char"/>
    <w:basedOn w:val="Fontepargpadro"/>
    <w:link w:val="Recuodecorpodetexto"/>
    <w:rsid w:val="00F94022"/>
    <w:rPr>
      <w:rFonts w:ascii="Times New Roman" w:eastAsia="Times New Roman" w:hAnsi="Times New Roman" w:cs="Times New Roman"/>
      <w:kern w:val="0"/>
      <w:sz w:val="24"/>
      <w:szCs w:val="24"/>
      <w:lang w:eastAsia="ar-SA"/>
      <w14:ligatures w14:val="none"/>
    </w:rPr>
  </w:style>
  <w:style w:type="paragraph" w:customStyle="1" w:styleId="Legenda1">
    <w:name w:val="Legenda1"/>
    <w:basedOn w:val="Normal"/>
    <w:rsid w:val="00F94022"/>
    <w:pPr>
      <w:suppressLineNumbers/>
      <w:suppressAutoHyphens/>
      <w:spacing w:before="120" w:after="120"/>
    </w:pPr>
    <w:rPr>
      <w:rFonts w:ascii="Times New Roman" w:hAnsi="Times New Roman" w:cs="Tahoma"/>
      <w:i/>
      <w:iCs/>
      <w:sz w:val="20"/>
      <w:szCs w:val="20"/>
      <w:lang w:eastAsia="ar-SA"/>
    </w:rPr>
  </w:style>
  <w:style w:type="paragraph" w:styleId="NormalWeb">
    <w:name w:val="Normal (Web)"/>
    <w:basedOn w:val="Normal"/>
    <w:rsid w:val="00F94022"/>
    <w:pPr>
      <w:spacing w:before="100" w:beforeAutospacing="1" w:after="100" w:afterAutospacing="1"/>
    </w:pPr>
    <w:rPr>
      <w:rFonts w:ascii="Times New Roman" w:hAnsi="Times New Roman" w:cs="Times New Roman"/>
      <w:color w:val="000000"/>
      <w:sz w:val="24"/>
      <w:szCs w:val="24"/>
    </w:rPr>
  </w:style>
  <w:style w:type="paragraph" w:styleId="Ttulo">
    <w:name w:val="Title"/>
    <w:basedOn w:val="Normal"/>
    <w:link w:val="TtuloChar"/>
    <w:uiPriority w:val="10"/>
    <w:qFormat/>
    <w:rsid w:val="00F94022"/>
    <w:pPr>
      <w:jc w:val="center"/>
    </w:pPr>
    <w:rPr>
      <w:rFonts w:ascii="Times New Roman" w:hAnsi="Times New Roman" w:cs="Times New Roman"/>
      <w:b/>
      <w:sz w:val="28"/>
      <w:szCs w:val="20"/>
    </w:rPr>
  </w:style>
  <w:style w:type="character" w:customStyle="1" w:styleId="TtuloChar">
    <w:name w:val="Título Char"/>
    <w:basedOn w:val="Fontepargpadro"/>
    <w:link w:val="Ttulo"/>
    <w:uiPriority w:val="10"/>
    <w:rsid w:val="00F94022"/>
    <w:rPr>
      <w:rFonts w:ascii="Times New Roman" w:eastAsia="Times New Roman" w:hAnsi="Times New Roman" w:cs="Times New Roman"/>
      <w:b/>
      <w:kern w:val="0"/>
      <w:sz w:val="28"/>
      <w:szCs w:val="20"/>
      <w:lang w:eastAsia="pt-BR"/>
      <w14:ligatures w14:val="none"/>
    </w:rPr>
  </w:style>
  <w:style w:type="paragraph" w:customStyle="1" w:styleId="Estilo2">
    <w:name w:val="Estilo2"/>
    <w:basedOn w:val="Normal"/>
    <w:rsid w:val="00F94022"/>
    <w:pPr>
      <w:jc w:val="both"/>
    </w:pPr>
    <w:rPr>
      <w:rFonts w:ascii="Arial" w:hAnsi="Arial" w:cs="Times New Roman"/>
      <w:b/>
      <w:sz w:val="24"/>
      <w:szCs w:val="20"/>
    </w:rPr>
  </w:style>
  <w:style w:type="paragraph" w:styleId="PargrafodaLista">
    <w:name w:val="List Paragraph"/>
    <w:aliases w:val="List I Paragraph"/>
    <w:basedOn w:val="Normal"/>
    <w:link w:val="PargrafodaListaChar"/>
    <w:uiPriority w:val="34"/>
    <w:qFormat/>
    <w:rsid w:val="00F94022"/>
    <w:pPr>
      <w:ind w:left="720"/>
      <w:contextualSpacing/>
    </w:pPr>
    <w:rPr>
      <w:rFonts w:ascii="Times New Roman" w:hAnsi="Times New Roman" w:cs="Times New Roman"/>
      <w:sz w:val="20"/>
      <w:szCs w:val="20"/>
    </w:rPr>
  </w:style>
  <w:style w:type="paragraph" w:customStyle="1" w:styleId="ecxmsonormal">
    <w:name w:val="ecxmsonormal"/>
    <w:basedOn w:val="Normal"/>
    <w:uiPriority w:val="99"/>
    <w:rsid w:val="00F94022"/>
    <w:pPr>
      <w:spacing w:after="324"/>
    </w:pPr>
    <w:rPr>
      <w:rFonts w:ascii="Times New Roman" w:hAnsi="Times New Roman" w:cs="Times New Roman"/>
      <w:sz w:val="24"/>
      <w:szCs w:val="24"/>
    </w:rPr>
  </w:style>
  <w:style w:type="character" w:styleId="Hyperlink">
    <w:name w:val="Hyperlink"/>
    <w:uiPriority w:val="99"/>
    <w:unhideWhenUsed/>
    <w:rsid w:val="00F94022"/>
    <w:rPr>
      <w:color w:val="0000FF"/>
      <w:u w:val="single"/>
    </w:rPr>
  </w:style>
  <w:style w:type="paragraph" w:customStyle="1" w:styleId="Default">
    <w:name w:val="Default"/>
    <w:rsid w:val="00F9402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Textodenotaderodap">
    <w:name w:val="footnote text"/>
    <w:basedOn w:val="Normal"/>
    <w:link w:val="TextodenotaderodapChar"/>
    <w:uiPriority w:val="99"/>
    <w:unhideWhenUsed/>
    <w:rsid w:val="00F9402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uiPriority w:val="99"/>
    <w:rsid w:val="00F94022"/>
    <w:rPr>
      <w:rFonts w:ascii="Calibri" w:eastAsia="Calibri" w:hAnsi="Calibri" w:cs="Times New Roman"/>
      <w:kern w:val="0"/>
      <w:sz w:val="20"/>
      <w:szCs w:val="20"/>
      <w14:ligatures w14:val="none"/>
    </w:rPr>
  </w:style>
  <w:style w:type="character" w:styleId="Refdenotaderodap">
    <w:name w:val="footnote reference"/>
    <w:uiPriority w:val="99"/>
    <w:unhideWhenUsed/>
    <w:rsid w:val="00F94022"/>
    <w:rPr>
      <w:vertAlign w:val="superscript"/>
    </w:rPr>
  </w:style>
  <w:style w:type="character" w:styleId="Refdecomentrio">
    <w:name w:val="annotation reference"/>
    <w:uiPriority w:val="99"/>
    <w:unhideWhenUsed/>
    <w:rsid w:val="00F94022"/>
    <w:rPr>
      <w:sz w:val="16"/>
      <w:szCs w:val="16"/>
    </w:rPr>
  </w:style>
  <w:style w:type="paragraph" w:styleId="Textodecomentrio">
    <w:name w:val="annotation text"/>
    <w:basedOn w:val="Normal"/>
    <w:link w:val="TextodecomentrioChar"/>
    <w:uiPriority w:val="99"/>
    <w:unhideWhenUsed/>
    <w:rsid w:val="00F94022"/>
    <w:pPr>
      <w:spacing w:after="200"/>
    </w:pPr>
    <w:rPr>
      <w:rFonts w:ascii="Calibri" w:eastAsia="Calibri" w:hAnsi="Calibri" w:cs="Times New Roman"/>
      <w:sz w:val="20"/>
      <w:szCs w:val="20"/>
      <w:lang w:eastAsia="en-US"/>
    </w:rPr>
  </w:style>
  <w:style w:type="character" w:customStyle="1" w:styleId="TextodecomentrioChar">
    <w:name w:val="Texto de comentário Char"/>
    <w:basedOn w:val="Fontepargpadro"/>
    <w:link w:val="Textodecomentrio"/>
    <w:uiPriority w:val="99"/>
    <w:rsid w:val="00F94022"/>
    <w:rPr>
      <w:rFonts w:ascii="Calibri" w:eastAsia="Calibri" w:hAnsi="Calibri" w:cs="Times New Roman"/>
      <w:kern w:val="0"/>
      <w:sz w:val="20"/>
      <w:szCs w:val="20"/>
      <w14:ligatures w14:val="none"/>
    </w:rPr>
  </w:style>
  <w:style w:type="paragraph" w:styleId="Assuntodocomentrio">
    <w:name w:val="annotation subject"/>
    <w:basedOn w:val="Textodecomentrio"/>
    <w:next w:val="Textodecomentrio"/>
    <w:link w:val="AssuntodocomentrioChar"/>
    <w:uiPriority w:val="99"/>
    <w:unhideWhenUsed/>
    <w:rsid w:val="00F94022"/>
    <w:rPr>
      <w:b/>
      <w:bCs/>
    </w:rPr>
  </w:style>
  <w:style w:type="character" w:customStyle="1" w:styleId="AssuntodocomentrioChar">
    <w:name w:val="Assunto do comentário Char"/>
    <w:basedOn w:val="TextodecomentrioChar"/>
    <w:link w:val="Assuntodocomentrio"/>
    <w:uiPriority w:val="99"/>
    <w:rsid w:val="00F94022"/>
    <w:rPr>
      <w:rFonts w:ascii="Calibri" w:eastAsia="Calibri" w:hAnsi="Calibri" w:cs="Times New Roman"/>
      <w:b/>
      <w:bCs/>
      <w:kern w:val="0"/>
      <w:sz w:val="20"/>
      <w:szCs w:val="20"/>
      <w14:ligatures w14:val="none"/>
    </w:rPr>
  </w:style>
  <w:style w:type="character" w:customStyle="1" w:styleId="PargrafodaListaChar">
    <w:name w:val="Parágrafo da Lista Char"/>
    <w:aliases w:val="List I Paragraph Char"/>
    <w:link w:val="PargrafodaLista"/>
    <w:uiPriority w:val="34"/>
    <w:locked/>
    <w:rsid w:val="00F94022"/>
    <w:rPr>
      <w:rFonts w:ascii="Times New Roman" w:eastAsia="Times New Roman" w:hAnsi="Times New Roman" w:cs="Times New Roman"/>
      <w:kern w:val="0"/>
      <w:sz w:val="20"/>
      <w:szCs w:val="20"/>
      <w:lang w:eastAsia="pt-BR"/>
      <w14:ligatures w14:val="none"/>
    </w:rPr>
  </w:style>
  <w:style w:type="table" w:customStyle="1" w:styleId="TabeladeLista1Clara-nfase31">
    <w:name w:val="Tabela de Lista 1 Clara - Ênfase 31"/>
    <w:basedOn w:val="Tabelanormal"/>
    <w:uiPriority w:val="46"/>
    <w:rsid w:val="00F94022"/>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exto1">
    <w:name w:val="texto1"/>
    <w:basedOn w:val="Normal"/>
    <w:rsid w:val="00F94022"/>
    <w:pPr>
      <w:spacing w:before="100" w:beforeAutospacing="1" w:after="100" w:afterAutospacing="1"/>
    </w:pPr>
    <w:rPr>
      <w:rFonts w:ascii="Times New Roman" w:hAnsi="Times New Roman" w:cs="Times New Roman"/>
      <w:sz w:val="24"/>
      <w:szCs w:val="24"/>
    </w:rPr>
  </w:style>
  <w:style w:type="character" w:styleId="nfase">
    <w:name w:val="Emphasis"/>
    <w:qFormat/>
    <w:rsid w:val="00F94022"/>
    <w:rPr>
      <w:i/>
      <w:iCs/>
    </w:rPr>
  </w:style>
  <w:style w:type="character" w:styleId="MenoPendente">
    <w:name w:val="Unresolved Mention"/>
    <w:uiPriority w:val="99"/>
    <w:semiHidden/>
    <w:unhideWhenUsed/>
    <w:rsid w:val="00F94022"/>
    <w:rPr>
      <w:color w:val="605E5C"/>
      <w:shd w:val="clear" w:color="auto" w:fill="E1DFDD"/>
    </w:rPr>
  </w:style>
  <w:style w:type="paragraph" w:styleId="SemEspaamento">
    <w:name w:val="No Spacing"/>
    <w:uiPriority w:val="1"/>
    <w:qFormat/>
    <w:rsid w:val="00F94022"/>
    <w:pPr>
      <w:spacing w:after="0" w:line="240" w:lineRule="auto"/>
    </w:pPr>
    <w:rPr>
      <w:rFonts w:ascii="Arial" w:eastAsia="Times New Roman" w:hAnsi="Arial" w:cs="Arial"/>
      <w:kern w:val="0"/>
      <w:sz w:val="24"/>
      <w:szCs w:val="24"/>
      <w:lang w:eastAsia="pt-BR"/>
      <w14:ligatures w14:val="none"/>
    </w:rPr>
  </w:style>
  <w:style w:type="character" w:styleId="HiperlinkVisitado">
    <w:name w:val="FollowedHyperlink"/>
    <w:basedOn w:val="Fontepargpadro"/>
    <w:uiPriority w:val="99"/>
    <w:semiHidden/>
    <w:unhideWhenUsed/>
    <w:rsid w:val="00F940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5877">
      <w:bodyDiv w:val="1"/>
      <w:marLeft w:val="0"/>
      <w:marRight w:val="0"/>
      <w:marTop w:val="0"/>
      <w:marBottom w:val="0"/>
      <w:divBdr>
        <w:top w:val="none" w:sz="0" w:space="0" w:color="auto"/>
        <w:left w:val="none" w:sz="0" w:space="0" w:color="auto"/>
        <w:bottom w:val="none" w:sz="0" w:space="0" w:color="auto"/>
        <w:right w:val="none" w:sz="0" w:space="0" w:color="auto"/>
      </w:divBdr>
    </w:div>
    <w:div w:id="639961510">
      <w:bodyDiv w:val="1"/>
      <w:marLeft w:val="0"/>
      <w:marRight w:val="0"/>
      <w:marTop w:val="0"/>
      <w:marBottom w:val="0"/>
      <w:divBdr>
        <w:top w:val="none" w:sz="0" w:space="0" w:color="auto"/>
        <w:left w:val="none" w:sz="0" w:space="0" w:color="auto"/>
        <w:bottom w:val="none" w:sz="0" w:space="0" w:color="auto"/>
        <w:right w:val="none" w:sz="0" w:space="0" w:color="auto"/>
      </w:divBdr>
    </w:div>
    <w:div w:id="9206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2215</Words>
  <Characters>11963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João</cp:lastModifiedBy>
  <cp:revision>3</cp:revision>
  <cp:lastPrinted>2023-05-04T17:07:00Z</cp:lastPrinted>
  <dcterms:created xsi:type="dcterms:W3CDTF">2023-05-04T17:33:00Z</dcterms:created>
  <dcterms:modified xsi:type="dcterms:W3CDTF">2023-05-11T12:52:00Z</dcterms:modified>
</cp:coreProperties>
</file>