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C9" w:rsidRPr="006E722D" w:rsidRDefault="00A865C9">
      <w:pPr>
        <w:rPr>
          <w:sz w:val="28"/>
          <w:szCs w:val="28"/>
        </w:rPr>
      </w:pPr>
    </w:p>
    <w:p w:rsidR="000B0DEF" w:rsidRPr="006E722D" w:rsidRDefault="000B0DEF" w:rsidP="006E722D">
      <w:pPr>
        <w:jc w:val="both"/>
        <w:rPr>
          <w:sz w:val="28"/>
          <w:szCs w:val="28"/>
        </w:rPr>
      </w:pPr>
    </w:p>
    <w:p w:rsidR="009F58BC" w:rsidRPr="006E722D" w:rsidRDefault="009F58BC" w:rsidP="000E535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E722D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A865C9" w:rsidRPr="006E722D">
        <w:rPr>
          <w:rFonts w:ascii="Arial Narrow" w:hAnsi="Arial Narrow" w:cs="Arial Narrow"/>
          <w:b/>
          <w:bCs/>
          <w:sz w:val="28"/>
          <w:szCs w:val="28"/>
        </w:rPr>
        <w:t>2</w:t>
      </w:r>
      <w:r w:rsidR="000B0DEF" w:rsidRPr="006E722D">
        <w:rPr>
          <w:rFonts w:ascii="Arial Narrow" w:hAnsi="Arial Narrow" w:cs="Arial Narrow"/>
          <w:b/>
          <w:bCs/>
          <w:sz w:val="28"/>
          <w:szCs w:val="28"/>
        </w:rPr>
        <w:t>20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/201</w:t>
      </w:r>
      <w:r w:rsidR="009027C3" w:rsidRPr="006E722D">
        <w:rPr>
          <w:rFonts w:ascii="Arial Narrow" w:hAnsi="Arial Narrow" w:cs="Arial Narrow"/>
          <w:b/>
          <w:bCs/>
          <w:sz w:val="28"/>
          <w:szCs w:val="28"/>
        </w:rPr>
        <w:t>7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9F58BC" w:rsidRDefault="009F58BC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E5357" w:rsidRPr="006E722D" w:rsidRDefault="000E5357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B0DEF" w:rsidRPr="006E722D" w:rsidRDefault="000B0DEF" w:rsidP="006E722D">
      <w:pPr>
        <w:pStyle w:val="Recuodecorpodetexto"/>
        <w:ind w:left="5103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>INSTRUMENTO CONTRATUAL QUE CELEBRAM ENTRE SI O MUNICÍPIO DE IGUATEMI/MS E A EMPRESA J G FARMA LTDA – ME.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6E722D">
        <w:rPr>
          <w:rFonts w:ascii="Arial Narrow" w:hAnsi="Arial Narrow"/>
          <w:bCs/>
          <w:sz w:val="28"/>
          <w:szCs w:val="28"/>
        </w:rPr>
        <w:t>,</w:t>
      </w:r>
      <w:r w:rsidRPr="006E722D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</w:t>
      </w:r>
      <w:r w:rsidRPr="006E722D">
        <w:rPr>
          <w:rFonts w:ascii="Arial Narrow" w:hAnsi="Arial Narrow"/>
          <w:sz w:val="28"/>
          <w:szCs w:val="28"/>
        </w:rPr>
        <w:sym w:font="Symbol" w:char="F0B0"/>
      </w:r>
      <w:r w:rsidRPr="006E722D">
        <w:rPr>
          <w:rFonts w:ascii="Arial Narrow" w:hAnsi="Arial Narrow"/>
          <w:sz w:val="28"/>
          <w:szCs w:val="28"/>
        </w:rPr>
        <w:t xml:space="preserve">. </w:t>
      </w:r>
      <w:r w:rsidRPr="006E722D">
        <w:rPr>
          <w:rFonts w:ascii="Arial Narrow" w:hAnsi="Arial Narrow"/>
          <w:b/>
          <w:sz w:val="28"/>
          <w:szCs w:val="28"/>
        </w:rPr>
        <w:t>03.568.318/0001-61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Pr="006E722D">
        <w:rPr>
          <w:rFonts w:ascii="Arial Narrow" w:hAnsi="Arial Narrow" w:cs="Arial"/>
          <w:b/>
          <w:sz w:val="28"/>
          <w:szCs w:val="28"/>
        </w:rPr>
        <w:t>J G FARMA LTDA – ME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Presidente Vargas, nº. 1337, inscrita no CNPJ nº. </w:t>
      </w:r>
      <w:r w:rsidRPr="006E722D">
        <w:rPr>
          <w:rFonts w:ascii="Arial Narrow" w:hAnsi="Arial Narrow" w:cs="Arial"/>
          <w:b/>
          <w:iCs/>
          <w:sz w:val="28"/>
          <w:szCs w:val="28"/>
        </w:rPr>
        <w:t>07.215.000/0001-58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 Inscrição Estadual nº. </w:t>
      </w:r>
      <w:r w:rsidRPr="006E722D">
        <w:rPr>
          <w:rFonts w:ascii="Arial Narrow" w:hAnsi="Arial Narrow" w:cs="Arial"/>
          <w:b/>
          <w:iCs/>
          <w:sz w:val="28"/>
          <w:szCs w:val="28"/>
        </w:rPr>
        <w:t>54200827337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Representa a CONTRATANTE a Prefeita Municipal, Sra. </w:t>
      </w:r>
      <w:r w:rsidRPr="006E722D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6E722D">
        <w:rPr>
          <w:rFonts w:ascii="Arial Narrow" w:hAnsi="Arial Narrow"/>
          <w:sz w:val="28"/>
          <w:szCs w:val="28"/>
        </w:rPr>
        <w:t>, brasileira, casada, odontóloga</w:t>
      </w:r>
      <w:r w:rsidR="00264244" w:rsidRPr="006E722D">
        <w:rPr>
          <w:rFonts w:ascii="Arial Narrow" w:hAnsi="Arial Narrow"/>
          <w:sz w:val="28"/>
          <w:szCs w:val="28"/>
        </w:rPr>
        <w:t>, portadora da c</w:t>
      </w:r>
      <w:r w:rsidRPr="006E722D">
        <w:rPr>
          <w:rFonts w:ascii="Arial Narrow" w:hAnsi="Arial Narrow"/>
          <w:sz w:val="28"/>
          <w:szCs w:val="28"/>
        </w:rPr>
        <w:t xml:space="preserve">édula de identidade RG nº. </w:t>
      </w:r>
      <w:r w:rsidRPr="006E722D">
        <w:rPr>
          <w:rFonts w:ascii="Arial Narrow" w:hAnsi="Arial Narrow"/>
          <w:b/>
          <w:sz w:val="28"/>
          <w:szCs w:val="28"/>
        </w:rPr>
        <w:t>3.932.359-1</w:t>
      </w:r>
      <w:r w:rsidRPr="006E722D">
        <w:rPr>
          <w:rFonts w:ascii="Arial Narrow" w:hAnsi="Arial Narrow"/>
          <w:sz w:val="28"/>
          <w:szCs w:val="28"/>
        </w:rPr>
        <w:t xml:space="preserve"> SSP/PR e inscrito no CPF nº. </w:t>
      </w:r>
      <w:r w:rsidRPr="006E722D">
        <w:rPr>
          <w:rFonts w:ascii="Arial Narrow" w:hAnsi="Arial Narrow"/>
          <w:b/>
          <w:sz w:val="28"/>
          <w:szCs w:val="28"/>
        </w:rPr>
        <w:t>735.027.829-20</w:t>
      </w:r>
      <w:r w:rsidRPr="006E722D">
        <w:rPr>
          <w:rFonts w:ascii="Arial Narrow" w:hAnsi="Arial Narrow"/>
          <w:sz w:val="28"/>
          <w:szCs w:val="28"/>
        </w:rPr>
        <w:t xml:space="preserve">, residente e domiciliado na Avenida Jardelino José Moreira, nº. 1301, </w:t>
      </w:r>
      <w:r w:rsidR="00264244" w:rsidRPr="006E722D">
        <w:rPr>
          <w:rFonts w:ascii="Arial Narrow" w:hAnsi="Arial Narrow"/>
          <w:sz w:val="28"/>
          <w:szCs w:val="28"/>
        </w:rPr>
        <w:t>centro, Município</w:t>
      </w:r>
      <w:r w:rsidRPr="006E722D">
        <w:rPr>
          <w:rFonts w:ascii="Arial Narrow" w:hAnsi="Arial Narrow"/>
          <w:sz w:val="28"/>
          <w:szCs w:val="28"/>
        </w:rPr>
        <w:t xml:space="preserve"> de Iguatemi</w:t>
      </w:r>
      <w:r w:rsidR="00264244" w:rsidRPr="006E722D">
        <w:rPr>
          <w:rFonts w:ascii="Arial Narrow" w:hAnsi="Arial Narrow"/>
          <w:sz w:val="28"/>
          <w:szCs w:val="28"/>
        </w:rPr>
        <w:t>/</w:t>
      </w:r>
      <w:r w:rsidRPr="006E722D">
        <w:rPr>
          <w:rFonts w:ascii="Arial Narrow" w:hAnsi="Arial Narrow"/>
          <w:sz w:val="28"/>
          <w:szCs w:val="28"/>
        </w:rPr>
        <w:t>MS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 a CONTRATADA o Sr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. </w:t>
      </w:r>
      <w:r w:rsidR="00264244" w:rsidRPr="006E722D">
        <w:rPr>
          <w:rFonts w:ascii="Arial Narrow" w:hAnsi="Arial Narrow" w:cs="Arial"/>
          <w:i/>
          <w:iCs/>
          <w:sz w:val="28"/>
          <w:szCs w:val="28"/>
        </w:rPr>
        <w:t>AGUINALDO TOMAZ DA SILVA</w:t>
      </w:r>
      <w:r w:rsidRPr="006E722D">
        <w:rPr>
          <w:rFonts w:ascii="Arial Narrow" w:hAnsi="Arial Narrow" w:cs="Arial"/>
          <w:iCs/>
          <w:sz w:val="28"/>
          <w:szCs w:val="28"/>
        </w:rPr>
        <w:t>,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 brasileiro, solteiro, empresário, </w:t>
      </w:r>
      <w:r w:rsidRPr="006E722D">
        <w:rPr>
          <w:rFonts w:ascii="Arial Narrow" w:hAnsi="Arial Narrow"/>
          <w:sz w:val="28"/>
          <w:szCs w:val="28"/>
        </w:rPr>
        <w:t xml:space="preserve">portador </w:t>
      </w:r>
      <w:r w:rsidR="00264244" w:rsidRPr="006E722D">
        <w:rPr>
          <w:rFonts w:ascii="Arial Narrow" w:hAnsi="Arial Narrow"/>
          <w:sz w:val="28"/>
          <w:szCs w:val="28"/>
        </w:rPr>
        <w:t>da c</w:t>
      </w:r>
      <w:r w:rsidRPr="006E722D">
        <w:rPr>
          <w:rFonts w:ascii="Arial Narrow" w:hAnsi="Arial Narrow"/>
          <w:sz w:val="28"/>
          <w:szCs w:val="28"/>
        </w:rPr>
        <w:t xml:space="preserve">édula de identidade RG nº. </w:t>
      </w:r>
      <w:r w:rsidR="00264244" w:rsidRPr="006E722D">
        <w:rPr>
          <w:rFonts w:ascii="Arial Narrow" w:hAnsi="Arial Narrow"/>
          <w:b/>
          <w:sz w:val="28"/>
          <w:szCs w:val="28"/>
        </w:rPr>
        <w:t>14474514</w:t>
      </w:r>
      <w:r w:rsidRPr="006E722D">
        <w:rPr>
          <w:rFonts w:ascii="Arial Narrow" w:hAnsi="Arial Narrow"/>
          <w:sz w:val="28"/>
          <w:szCs w:val="28"/>
        </w:rPr>
        <w:t xml:space="preserve"> SSP/</w:t>
      </w:r>
      <w:r w:rsidR="00264244" w:rsidRPr="006E722D">
        <w:rPr>
          <w:rFonts w:ascii="Arial Narrow" w:hAnsi="Arial Narrow"/>
          <w:sz w:val="28"/>
          <w:szCs w:val="28"/>
        </w:rPr>
        <w:t>MT</w:t>
      </w:r>
      <w:r w:rsidRPr="006E722D">
        <w:rPr>
          <w:rFonts w:ascii="Arial Narrow" w:hAnsi="Arial Narrow"/>
          <w:sz w:val="28"/>
          <w:szCs w:val="28"/>
        </w:rPr>
        <w:t xml:space="preserve">, inscrito no CPF nº. </w:t>
      </w:r>
      <w:r w:rsidR="00264244" w:rsidRPr="006E722D">
        <w:rPr>
          <w:rFonts w:ascii="Arial Narrow" w:hAnsi="Arial Narrow"/>
          <w:b/>
          <w:sz w:val="28"/>
          <w:szCs w:val="28"/>
        </w:rPr>
        <w:t>937.835.311-87</w:t>
      </w:r>
      <w:r w:rsidRPr="006E722D">
        <w:rPr>
          <w:rFonts w:ascii="Arial Narrow" w:hAnsi="Arial Narrow"/>
          <w:sz w:val="28"/>
          <w:szCs w:val="28"/>
        </w:rPr>
        <w:t xml:space="preserve">,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residente e domiciliado </w:t>
      </w:r>
      <w:r w:rsidR="00264244" w:rsidRPr="006E722D">
        <w:rPr>
          <w:rFonts w:ascii="Arial Narrow" w:hAnsi="Arial Narrow" w:cs="Arial"/>
          <w:iCs/>
          <w:sz w:val="28"/>
          <w:szCs w:val="28"/>
        </w:rPr>
        <w:t>no Município de Iguatemi/MS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, </w:t>
      </w:r>
      <w:r w:rsidR="00264244" w:rsidRPr="006E722D">
        <w:rPr>
          <w:rFonts w:ascii="Arial Narrow" w:hAnsi="Arial Narrow" w:cs="Arial"/>
          <w:iCs/>
          <w:sz w:val="28"/>
          <w:szCs w:val="28"/>
        </w:rPr>
        <w:t>na Avenida Presidente Vargas, nº. 1337 - Fundos</w:t>
      </w:r>
      <w:r w:rsidRPr="006E722D">
        <w:rPr>
          <w:rFonts w:ascii="Arial Narrow" w:hAnsi="Arial Narrow" w:cs="Arial"/>
          <w:iCs/>
          <w:sz w:val="28"/>
          <w:szCs w:val="28"/>
        </w:rPr>
        <w:t>,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 centro.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/>
          <w:sz w:val="28"/>
          <w:szCs w:val="28"/>
        </w:rPr>
        <w:t>O presente Contrato é celebrado em decorrência da autorização d</w:t>
      </w:r>
      <w:r w:rsidR="00264244" w:rsidRPr="006E722D">
        <w:rPr>
          <w:rFonts w:ascii="Arial Narrow" w:hAnsi="Arial Narrow"/>
          <w:sz w:val="28"/>
          <w:szCs w:val="28"/>
        </w:rPr>
        <w:t xml:space="preserve">a </w:t>
      </w:r>
      <w:r w:rsidRPr="006E722D">
        <w:rPr>
          <w:rFonts w:ascii="Arial Narrow" w:hAnsi="Arial Narrow"/>
          <w:sz w:val="28"/>
          <w:szCs w:val="28"/>
        </w:rPr>
        <w:t>Sr</w:t>
      </w:r>
      <w:r w:rsidR="00264244" w:rsidRPr="006E722D">
        <w:rPr>
          <w:rFonts w:ascii="Arial Narrow" w:hAnsi="Arial Narrow"/>
          <w:sz w:val="28"/>
          <w:szCs w:val="28"/>
        </w:rPr>
        <w:t>a</w:t>
      </w:r>
      <w:r w:rsidRPr="006E722D">
        <w:rPr>
          <w:rFonts w:ascii="Arial Narrow" w:hAnsi="Arial Narrow"/>
          <w:sz w:val="28"/>
          <w:szCs w:val="28"/>
        </w:rPr>
        <w:t>. Prefeit</w:t>
      </w:r>
      <w:r w:rsidR="00264244" w:rsidRPr="006E722D">
        <w:rPr>
          <w:rFonts w:ascii="Arial Narrow" w:hAnsi="Arial Narrow"/>
          <w:sz w:val="28"/>
          <w:szCs w:val="28"/>
        </w:rPr>
        <w:t>a</w:t>
      </w:r>
      <w:r w:rsidRPr="006E722D">
        <w:rPr>
          <w:rFonts w:ascii="Arial Narrow" w:hAnsi="Arial Narrow"/>
          <w:sz w:val="28"/>
          <w:szCs w:val="28"/>
        </w:rPr>
        <w:t xml:space="preserve"> Municipal, exarada em despacho constante no Processo n°. </w:t>
      </w:r>
      <w:r w:rsidRPr="006E722D">
        <w:rPr>
          <w:rFonts w:ascii="Arial Narrow" w:hAnsi="Arial Narrow"/>
          <w:b/>
          <w:sz w:val="28"/>
          <w:szCs w:val="28"/>
        </w:rPr>
        <w:t>190/2017</w:t>
      </w:r>
      <w:r w:rsidRPr="006E722D">
        <w:rPr>
          <w:rFonts w:ascii="Arial Narrow" w:hAnsi="Arial Narrow"/>
          <w:sz w:val="28"/>
          <w:szCs w:val="28"/>
        </w:rPr>
        <w:t xml:space="preserve">, Pregão Presencial nº. </w:t>
      </w:r>
      <w:r w:rsidRPr="006E722D">
        <w:rPr>
          <w:rFonts w:ascii="Arial Narrow" w:hAnsi="Arial Narrow"/>
          <w:b/>
          <w:sz w:val="28"/>
          <w:szCs w:val="28"/>
        </w:rPr>
        <w:t>083/2017</w:t>
      </w:r>
      <w:r w:rsidRPr="006E722D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0B0DEF" w:rsidRDefault="000B0DEF" w:rsidP="006E722D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 w:rsidRPr="006E722D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 w:rsidRPr="006E722D">
        <w:rPr>
          <w:rFonts w:ascii="Arial Narrow" w:hAnsi="Arial Narrow"/>
          <w:b/>
          <w:sz w:val="28"/>
          <w:szCs w:val="28"/>
        </w:rPr>
        <w:t>190/2017</w:t>
      </w:r>
      <w:r w:rsidRPr="006E722D">
        <w:rPr>
          <w:rFonts w:ascii="Arial Narrow" w:hAnsi="Arial Narrow"/>
          <w:sz w:val="28"/>
          <w:szCs w:val="28"/>
        </w:rPr>
        <w:t xml:space="preserve">, na modalidade Pregão Presencial nº. </w:t>
      </w:r>
      <w:r w:rsidRPr="006E722D">
        <w:rPr>
          <w:rFonts w:ascii="Arial Narrow" w:hAnsi="Arial Narrow"/>
          <w:b/>
          <w:sz w:val="28"/>
          <w:szCs w:val="28"/>
        </w:rPr>
        <w:t>083/2017</w:t>
      </w:r>
      <w:r w:rsidRPr="006E722D">
        <w:rPr>
          <w:rFonts w:ascii="Arial Narrow" w:hAnsi="Arial Narrow"/>
          <w:sz w:val="28"/>
          <w:szCs w:val="28"/>
        </w:rPr>
        <w:t xml:space="preserve">, tipo </w:t>
      </w:r>
      <w:r w:rsidRPr="006E722D">
        <w:rPr>
          <w:rFonts w:ascii="Arial Narrow" w:hAnsi="Arial Narrow"/>
          <w:i/>
          <w:sz w:val="28"/>
          <w:szCs w:val="28"/>
        </w:rPr>
        <w:t>MAIOR PERCENTUAL DE DESCONTO POR ITEM</w:t>
      </w:r>
      <w:r w:rsidRPr="006E722D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Federal nº. 10.520/2002 </w:t>
      </w:r>
      <w:r w:rsidRPr="006E722D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numPr>
          <w:ilvl w:val="1"/>
          <w:numId w:val="8"/>
        </w:numPr>
        <w:tabs>
          <w:tab w:val="num" w:pos="142"/>
          <w:tab w:val="left" w:pos="567"/>
        </w:tabs>
        <w:ind w:left="0" w:firstLine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>A</w:t>
      </w:r>
      <w:r w:rsidRPr="006E722D">
        <w:rPr>
          <w:rFonts w:ascii="Arial Narrow" w:hAnsi="Arial Narrow" w:cs="Arial"/>
          <w:sz w:val="28"/>
          <w:szCs w:val="28"/>
        </w:rPr>
        <w:t xml:space="preserve">quisição com entrega parcelada de </w:t>
      </w:r>
      <w:r w:rsidRPr="006E722D">
        <w:rPr>
          <w:rFonts w:ascii="Arial Narrow" w:hAnsi="Arial Narrow" w:cs="Arial"/>
          <w:b/>
          <w:i/>
          <w:sz w:val="28"/>
          <w:szCs w:val="28"/>
        </w:rPr>
        <w:t>M</w:t>
      </w:r>
      <w:r w:rsidRPr="006E722D">
        <w:rPr>
          <w:rFonts w:ascii="Arial Narrow" w:hAnsi="Arial Narrow"/>
          <w:b/>
          <w:i/>
          <w:sz w:val="28"/>
          <w:szCs w:val="28"/>
        </w:rPr>
        <w:t>edicamentos Genéricos, Éticos e Similares</w:t>
      </w:r>
      <w:r w:rsidRPr="006E722D">
        <w:rPr>
          <w:rFonts w:ascii="Arial Narrow" w:hAnsi="Arial Narrow"/>
          <w:b/>
          <w:sz w:val="28"/>
          <w:szCs w:val="28"/>
        </w:rPr>
        <w:t xml:space="preserve">, </w:t>
      </w:r>
      <w:r w:rsidRPr="006E722D">
        <w:rPr>
          <w:rFonts w:ascii="Arial Narrow" w:hAnsi="Arial Narrow"/>
          <w:sz w:val="28"/>
          <w:szCs w:val="28"/>
        </w:rPr>
        <w:t>que não façam parte da farmácia básica, através da oferta de maior porcentagem de desconto sobre a tabela da ABCFARMA – órgão oficial da Associação Brasileira do Comércio Farmacêutico para farmácias, drogarias e empresas do setor para atender a Fundo Municipal de Saúde.</w:t>
      </w:r>
    </w:p>
    <w:p w:rsidR="006E722D" w:rsidRPr="006E722D" w:rsidRDefault="006E722D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6E722D" w:rsidRDefault="006E722D" w:rsidP="000B0DEF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6E722D">
        <w:rPr>
          <w:rFonts w:ascii="Arial Narrow" w:hAnsi="Arial Narrow" w:cs="Arial"/>
          <w:iCs/>
          <w:noProof/>
          <w:sz w:val="28"/>
        </w:rPr>
        <w:drawing>
          <wp:inline distT="0" distB="0" distL="0" distR="0" wp14:anchorId="1F62437C" wp14:editId="1D63DB99">
            <wp:extent cx="5400040" cy="654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DEF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0E5357" w:rsidRPr="006E722D" w:rsidRDefault="000E5357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0B0DEF" w:rsidRPr="006E722D" w:rsidRDefault="000B0DEF" w:rsidP="006E722D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6E722D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:rsidR="000B0DEF" w:rsidRPr="006E722D" w:rsidRDefault="000B0DEF" w:rsidP="006E722D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 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Entregar com pontualidade os produtos contratados;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6E722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color w:val="000000"/>
          <w:sz w:val="28"/>
          <w:szCs w:val="28"/>
        </w:rPr>
        <w:t>–</w:t>
      </w:r>
      <w:r w:rsidRPr="006E722D">
        <w:rPr>
          <w:rFonts w:ascii="Arial Narrow" w:hAnsi="Arial Narrow" w:cs="Arial"/>
          <w:iCs/>
          <w:color w:val="000000"/>
          <w:sz w:val="28"/>
          <w:szCs w:val="28"/>
        </w:rPr>
        <w:t xml:space="preserve">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color w:val="FF0000"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III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Atender com prontidão as reclamações por parte do recebedor dos produtos, objeto da presente contratação;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Manter todas as condições de habilitação exigidas na presente licitação.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color w:val="FF0000"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CONTRATANTE: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6E722D">
        <w:rPr>
          <w:rFonts w:ascii="Arial Narrow" w:hAnsi="Arial Narrow" w:cs="Arial"/>
          <w:iCs/>
          <w:sz w:val="28"/>
          <w:szCs w:val="28"/>
        </w:rPr>
        <w:t>Cumprir todos os compromissos financeiros assumidos com a CONTRATADA;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Notificar, formal e tempestivamente, a CONTRATADA sobre as irregularidades observadas no cumprimento deste Contrato;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III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– </w:t>
      </w:r>
      <w:r w:rsidRPr="006E722D"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IV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Aplicar as sanções administrativas contratuais pertinentes, em caso de inadimplemento.</w:t>
      </w:r>
    </w:p>
    <w:p w:rsidR="000B0DEF" w:rsidRDefault="000B0DEF" w:rsidP="006E722D">
      <w:pPr>
        <w:spacing w:line="360" w:lineRule="auto"/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spacing w:line="360" w:lineRule="auto"/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CLAUSULA TERCEIRA – FORMA DE FORNECIMENTO DE OBJETO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>3.1.</w:t>
      </w:r>
      <w:r w:rsidRPr="006E722D">
        <w:rPr>
          <w:rFonts w:ascii="Arial Narrow" w:hAnsi="Arial Narrow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do Fundo Municipal de Saúde desta Municipalidade e deverão ser entregues aos portadores das requisições no prazo máximo de </w:t>
      </w:r>
      <w:r w:rsidRPr="006E722D">
        <w:rPr>
          <w:rFonts w:ascii="Arial Narrow" w:hAnsi="Arial Narrow" w:cs="Arial"/>
          <w:b/>
          <w:bCs/>
          <w:iCs/>
          <w:sz w:val="28"/>
          <w:szCs w:val="28"/>
        </w:rPr>
        <w:t>12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(</w:t>
      </w:r>
      <w:r w:rsidRPr="006E722D">
        <w:rPr>
          <w:rFonts w:ascii="Arial Narrow" w:hAnsi="Arial Narrow" w:cs="Arial"/>
          <w:b/>
          <w:bCs/>
          <w:iCs/>
          <w:sz w:val="28"/>
          <w:szCs w:val="28"/>
        </w:rPr>
        <w:t>doze</w:t>
      </w:r>
      <w:r w:rsidRPr="006E722D">
        <w:rPr>
          <w:rFonts w:ascii="Arial Narrow" w:hAnsi="Arial Narrow" w:cs="Arial"/>
          <w:iCs/>
          <w:sz w:val="28"/>
          <w:szCs w:val="28"/>
        </w:rPr>
        <w:t>) horas, a contar do recebimento da requisição devidamente assinada.</w:t>
      </w:r>
    </w:p>
    <w:p w:rsidR="000B0DEF" w:rsidRPr="006E722D" w:rsidRDefault="000B0DEF" w:rsidP="006E722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ind w:left="400"/>
        <w:jc w:val="both"/>
        <w:rPr>
          <w:rFonts w:ascii="Arial Narrow" w:hAnsi="Arial Narrow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3.1.1. </w:t>
      </w:r>
      <w:r w:rsidRPr="006E722D">
        <w:rPr>
          <w:rFonts w:ascii="Arial Narrow" w:hAnsi="Arial Narrow" w:cs="Arial"/>
          <w:iCs/>
          <w:sz w:val="28"/>
          <w:szCs w:val="28"/>
        </w:rPr>
        <w:t>Todos os itens da Tabela da ABCFARMA de preços que compreendem os medicamentos deverão ser apresentados em embalagem original, intacta contendo todas as informações necessárias e obrigatórias sobre fabricação, data de validade, lote e afins.</w:t>
      </w: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>3.2.</w:t>
      </w:r>
      <w:r w:rsidRPr="006E722D">
        <w:rPr>
          <w:rFonts w:ascii="Arial Narrow" w:hAnsi="Arial Narrow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iCs/>
          <w:sz w:val="28"/>
          <w:szCs w:val="28"/>
        </w:rPr>
        <w:t>A CONTRATADA, ficará obrigada a trocar as suas expensas o Medicamentos que vier a ser recusado sendo que o ato de recebimento não importará sua aceitação.</w:t>
      </w: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 xml:space="preserve">3.3. </w:t>
      </w:r>
      <w:r w:rsidRPr="006E722D">
        <w:rPr>
          <w:rFonts w:ascii="Arial Narrow" w:hAnsi="Arial Narrow" w:cs="Arial"/>
          <w:iCs/>
          <w:sz w:val="28"/>
          <w:szCs w:val="28"/>
        </w:rPr>
        <w:t>Independentemente da aceitação, a CONTRATADA garantirá a qualidade dos medicamentos obrigando-se a repor aquele que apresentar defeito ou for entregue em desacordo com apresentado na proposta.</w:t>
      </w: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>3.4.</w:t>
      </w:r>
      <w:r w:rsidRPr="006E722D">
        <w:rPr>
          <w:rFonts w:ascii="Arial Narrow" w:hAnsi="Arial Narrow"/>
          <w:b/>
          <w:iCs/>
          <w:sz w:val="28"/>
          <w:szCs w:val="28"/>
        </w:rPr>
        <w:t xml:space="preserve"> </w:t>
      </w:r>
      <w:r w:rsidRPr="006E722D">
        <w:rPr>
          <w:rFonts w:ascii="Arial Narrow" w:hAnsi="Arial Narrow"/>
          <w:iCs/>
          <w:sz w:val="28"/>
          <w:szCs w:val="28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8"/>
          <w:szCs w:val="28"/>
        </w:rPr>
      </w:pPr>
      <w:r w:rsidRPr="006E722D">
        <w:rPr>
          <w:rFonts w:ascii="Arial Narrow" w:hAnsi="Arial Narrow" w:cs="Tahoma"/>
          <w:b/>
          <w:bCs/>
          <w:sz w:val="28"/>
          <w:szCs w:val="28"/>
        </w:rPr>
        <w:t>3.5.</w:t>
      </w:r>
      <w:r w:rsidRPr="006E722D">
        <w:rPr>
          <w:rFonts w:ascii="Arial Narrow" w:hAnsi="Arial Narrow" w:cs="Tahoma"/>
          <w:bCs/>
          <w:sz w:val="28"/>
          <w:szCs w:val="28"/>
        </w:rPr>
        <w:t xml:space="preserve"> A circunstância de não serem requisitados todos os produtos licitados até o término do contrato a ser firmado, não obriga o Município de Iguatemi/MS a requisitá-los nem gera direito ao contratado sobre os produtos não requisitados.</w:t>
      </w:r>
    </w:p>
    <w:p w:rsidR="000B0DEF" w:rsidRPr="006E722D" w:rsidRDefault="000B0DEF" w:rsidP="006E722D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B0DEF" w:rsidRPr="006E722D" w:rsidRDefault="000B0DEF" w:rsidP="006E722D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6E722D">
        <w:rPr>
          <w:rFonts w:ascii="Arial Narrow" w:hAnsi="Arial Narrow"/>
          <w:b/>
          <w:iCs/>
          <w:color w:val="auto"/>
          <w:sz w:val="28"/>
          <w:szCs w:val="28"/>
        </w:rPr>
        <w:t xml:space="preserve">3.6. </w:t>
      </w:r>
      <w:r w:rsidRPr="006E722D">
        <w:rPr>
          <w:rFonts w:ascii="Arial Narrow" w:hAnsi="Arial Narrow"/>
          <w:iCs/>
          <w:color w:val="auto"/>
          <w:sz w:val="28"/>
          <w:szCs w:val="28"/>
        </w:rPr>
        <w:t xml:space="preserve">A fiscalização do contrato ficará a cargo do </w:t>
      </w:r>
      <w:r w:rsidRPr="006E722D">
        <w:rPr>
          <w:rFonts w:ascii="Arial Narrow" w:hAnsi="Arial Narrow"/>
          <w:color w:val="auto"/>
          <w:sz w:val="28"/>
          <w:szCs w:val="28"/>
        </w:rPr>
        <w:t>Departamento de Gestão das Atas e Contratos Administrativos.</w:t>
      </w:r>
    </w:p>
    <w:p w:rsidR="000B0DEF" w:rsidRDefault="000B0DEF" w:rsidP="006E722D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E5357" w:rsidRPr="006E722D" w:rsidRDefault="000E5357" w:rsidP="006E722D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B0DEF" w:rsidRPr="006E722D" w:rsidRDefault="000B0DEF" w:rsidP="006E722D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6E722D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0B0DEF" w:rsidRPr="006E722D" w:rsidRDefault="000B0DEF" w:rsidP="006E722D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4.1.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O valor global do fornecimento, ora contratado é de 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t>48.500,00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 (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t xml:space="preserve">quarenta e 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lastRenderedPageBreak/>
        <w:t>oito mil e quinhentos reais)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pStyle w:val="Corpodetexto3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4.2. </w:t>
      </w:r>
      <w:r w:rsidRPr="006E722D">
        <w:rPr>
          <w:rFonts w:ascii="Arial Narrow" w:hAnsi="Arial Narrow" w:cs="Arial"/>
          <w:iCs/>
          <w:sz w:val="28"/>
          <w:szCs w:val="28"/>
        </w:rPr>
        <w:t>No valor pactuado estão inclusos todos os tributos e, ou encargos sociais, resultantes da operação adjudicatória concluída, inclusive despesas com fretes e outros.</w:t>
      </w: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4.3.</w:t>
      </w:r>
      <w:r w:rsidRPr="006E722D">
        <w:rPr>
          <w:rFonts w:ascii="Arial Narrow" w:hAnsi="Arial Narrow" w:cs="Arial"/>
          <w:bCs/>
          <w:iCs/>
          <w:sz w:val="28"/>
          <w:szCs w:val="28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0B0DEF" w:rsidRPr="006E722D" w:rsidRDefault="000B0DEF" w:rsidP="000B0DEF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4.4.</w:t>
      </w:r>
      <w:r w:rsidRPr="006E722D">
        <w:rPr>
          <w:rFonts w:ascii="Arial Narrow" w:hAnsi="Arial Narrow" w:cs="Arial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0B0DEF" w:rsidRPr="006E722D" w:rsidRDefault="000B0DEF" w:rsidP="000B0DEF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4.5.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4.6.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6E722D">
        <w:rPr>
          <w:rFonts w:ascii="Arial Narrow" w:hAnsi="Arial Narrow" w:cs="Arial"/>
          <w:b/>
          <w:iCs/>
          <w:sz w:val="28"/>
          <w:szCs w:val="28"/>
        </w:rPr>
        <w:t>INSS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FGTS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e </w:t>
      </w:r>
      <w:r w:rsidRPr="006E722D">
        <w:rPr>
          <w:rFonts w:ascii="Arial Narrow" w:hAnsi="Arial Narrow" w:cs="Arial"/>
          <w:b/>
          <w:iCs/>
          <w:sz w:val="28"/>
          <w:szCs w:val="28"/>
        </w:rPr>
        <w:t>CNDT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Pr="006E722D" w:rsidRDefault="000B0DEF" w:rsidP="000B0DEF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sz w:val="28"/>
          <w:szCs w:val="28"/>
        </w:rPr>
        <w:t>4.7.</w:t>
      </w:r>
      <w:r w:rsidRPr="006E722D">
        <w:rPr>
          <w:rFonts w:ascii="Arial Narrow" w:hAnsi="Arial Narrow"/>
          <w:sz w:val="28"/>
          <w:szCs w:val="28"/>
        </w:rPr>
        <w:t xml:space="preserve"> A </w:t>
      </w:r>
      <w:r w:rsidRPr="006E722D">
        <w:rPr>
          <w:rFonts w:ascii="Arial Narrow" w:hAnsi="Arial Narrow"/>
          <w:b/>
          <w:bCs/>
          <w:sz w:val="28"/>
          <w:szCs w:val="28"/>
        </w:rPr>
        <w:t>CONTRATADA</w:t>
      </w:r>
      <w:r w:rsidRPr="006E722D">
        <w:rPr>
          <w:rFonts w:ascii="Arial Narrow" w:hAnsi="Arial Narrow"/>
          <w:sz w:val="28"/>
          <w:szCs w:val="28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0B0DEF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5 – DO </w:t>
      </w:r>
      <w:r w:rsidRPr="006E722D">
        <w:rPr>
          <w:rFonts w:ascii="Arial Narrow" w:hAnsi="Arial Narrow" w:cs="Arial"/>
          <w:b/>
          <w:bCs/>
          <w:sz w:val="28"/>
          <w:szCs w:val="28"/>
        </w:rPr>
        <w:t>PREÇO E DO REAJUSTE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5.1.</w:t>
      </w:r>
      <w:r w:rsidRPr="006E722D">
        <w:rPr>
          <w:rFonts w:ascii="Arial Narrow" w:hAnsi="Arial Narrow" w:cs="Arial"/>
          <w:sz w:val="28"/>
          <w:szCs w:val="28"/>
        </w:rPr>
        <w:t xml:space="preserve"> O preço e fixo e irreajustável pelo período de 12 (doze) meses, contados a partir da assinatura do contrato.</w:t>
      </w:r>
    </w:p>
    <w:p w:rsidR="000B0DEF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E5357" w:rsidRPr="006E722D" w:rsidRDefault="000E5357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 w:val="0"/>
          <w:sz w:val="28"/>
          <w:szCs w:val="28"/>
        </w:rPr>
        <w:t>CLÁUSULA SEXTA – DOS PRAZOS</w:t>
      </w:r>
    </w:p>
    <w:p w:rsidR="000B0DEF" w:rsidRPr="006E722D" w:rsidRDefault="000B0DEF" w:rsidP="000B0DEF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Os prazos do contrato e do fornecimento dos produtos será de </w:t>
      </w:r>
      <w:r w:rsidRPr="000E5357">
        <w:rPr>
          <w:rFonts w:ascii="Arial Narrow" w:hAnsi="Arial Narrow" w:cs="Arial"/>
          <w:b/>
          <w:iCs/>
          <w:sz w:val="28"/>
          <w:szCs w:val="28"/>
        </w:rPr>
        <w:t>12 (doze) meses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, contados da assinatura deste instrumento, podendo ser prorrogado mediante acordo entre as partes e nos termos da Lei Federal nº. 8.666/93.  </w:t>
      </w:r>
    </w:p>
    <w:p w:rsidR="000B0DEF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pStyle w:val="Ttulo8"/>
        <w:ind w:right="-618"/>
        <w:jc w:val="both"/>
        <w:rPr>
          <w:rFonts w:ascii="Arial Narrow" w:hAnsi="Arial Narrow"/>
          <w:b/>
          <w:bCs/>
          <w:i w:val="0"/>
          <w:sz w:val="28"/>
          <w:szCs w:val="28"/>
        </w:rPr>
      </w:pPr>
      <w:r w:rsidRPr="006E722D">
        <w:rPr>
          <w:rFonts w:ascii="Arial Narrow" w:hAnsi="Arial Narrow"/>
          <w:b/>
          <w:bCs/>
          <w:i w:val="0"/>
          <w:sz w:val="28"/>
          <w:szCs w:val="28"/>
        </w:rPr>
        <w:lastRenderedPageBreak/>
        <w:t>CLÁUSULA SÉTIMA – RECURSO ORÇAMENTÁRIO</w:t>
      </w:r>
    </w:p>
    <w:p w:rsidR="000B0DEF" w:rsidRPr="006E722D" w:rsidRDefault="000B0DEF" w:rsidP="000B0DEF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7.1.</w:t>
      </w:r>
      <w:r w:rsidRPr="006E722D">
        <w:rPr>
          <w:rFonts w:ascii="Arial Narrow" w:hAnsi="Arial Narrow" w:cs="Arial"/>
          <w:sz w:val="28"/>
          <w:szCs w:val="28"/>
        </w:rPr>
        <w:t xml:space="preserve"> As despesas decorrentes com a contratação do objeto desta licitação, correrão por conta da seguinte dotação orçamentária: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09.09.02-10.301.0702-2.056-3.3.90.32.00-463 – </w:t>
      </w:r>
      <w:r w:rsidRPr="006E722D">
        <w:rPr>
          <w:rFonts w:ascii="Arial Narrow" w:hAnsi="Arial Narrow" w:cs="Arial"/>
          <w:sz w:val="28"/>
          <w:szCs w:val="28"/>
        </w:rPr>
        <w:t xml:space="preserve">Secretaria Municipal de Saúde – Operacionalização das Ações e Serviços do FIS/SAÚDE – Material, </w:t>
      </w:r>
      <w:proofErr w:type="gramStart"/>
      <w:r w:rsidRPr="006E722D">
        <w:rPr>
          <w:rFonts w:ascii="Arial Narrow" w:hAnsi="Arial Narrow" w:cs="Arial"/>
          <w:sz w:val="28"/>
          <w:szCs w:val="28"/>
        </w:rPr>
        <w:t>Bem</w:t>
      </w:r>
      <w:proofErr w:type="gramEnd"/>
      <w:r w:rsidRPr="006E722D">
        <w:rPr>
          <w:rFonts w:ascii="Arial Narrow" w:hAnsi="Arial Narrow" w:cs="Arial"/>
          <w:sz w:val="28"/>
          <w:szCs w:val="28"/>
        </w:rPr>
        <w:t xml:space="preserve">, ou Serviço Para Distribuição Gratuita; 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0B0DEF" w:rsidRPr="006E722D" w:rsidRDefault="000E5357" w:rsidP="000B0DEF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R$ </w:t>
      </w:r>
      <w:r w:rsidR="000B0DEF" w:rsidRPr="006E722D">
        <w:rPr>
          <w:rFonts w:ascii="Arial Narrow" w:hAnsi="Arial Narrow"/>
          <w:b/>
          <w:sz w:val="28"/>
          <w:szCs w:val="28"/>
        </w:rPr>
        <w:t>4</w:t>
      </w:r>
      <w:r>
        <w:rPr>
          <w:rFonts w:ascii="Arial Narrow" w:hAnsi="Arial Narrow"/>
          <w:b/>
          <w:sz w:val="28"/>
          <w:szCs w:val="28"/>
        </w:rPr>
        <w:t>4</w:t>
      </w:r>
      <w:r w:rsidR="000B0DEF" w:rsidRPr="006E722D">
        <w:rPr>
          <w:rFonts w:ascii="Arial Narrow" w:hAnsi="Arial Narrow"/>
          <w:b/>
          <w:sz w:val="28"/>
          <w:szCs w:val="28"/>
        </w:rPr>
        <w:t xml:space="preserve">.000,00 </w:t>
      </w:r>
      <w:r w:rsidR="000B0DEF" w:rsidRPr="006E722D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quarenta e quatro mil reais</w:t>
      </w:r>
      <w:r w:rsidR="000B0DEF" w:rsidRPr="006E722D">
        <w:rPr>
          <w:rFonts w:ascii="Arial Narrow" w:hAnsi="Arial Narrow"/>
          <w:sz w:val="28"/>
          <w:szCs w:val="28"/>
        </w:rPr>
        <w:t>);</w:t>
      </w:r>
    </w:p>
    <w:p w:rsidR="000B0DEF" w:rsidRPr="006E722D" w:rsidRDefault="000B0DEF" w:rsidP="000B0DEF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09.09.02-10.301.0702-2.099-3.3.90.32.00-491 – </w:t>
      </w:r>
      <w:r w:rsidRPr="006E722D">
        <w:rPr>
          <w:rFonts w:ascii="Arial Narrow" w:hAnsi="Arial Narrow" w:cs="Arial"/>
          <w:sz w:val="28"/>
          <w:szCs w:val="28"/>
        </w:rPr>
        <w:t xml:space="preserve">Secretaria Municipal de Saúde – Sistema Prisional – SISPRISIONAL – Material, </w:t>
      </w:r>
      <w:proofErr w:type="gramStart"/>
      <w:r w:rsidRPr="006E722D">
        <w:rPr>
          <w:rFonts w:ascii="Arial Narrow" w:hAnsi="Arial Narrow" w:cs="Arial"/>
          <w:sz w:val="28"/>
          <w:szCs w:val="28"/>
        </w:rPr>
        <w:t>Bem</w:t>
      </w:r>
      <w:proofErr w:type="gramEnd"/>
      <w:r w:rsidRPr="006E722D">
        <w:rPr>
          <w:rFonts w:ascii="Arial Narrow" w:hAnsi="Arial Narrow" w:cs="Arial"/>
          <w:sz w:val="28"/>
          <w:szCs w:val="28"/>
        </w:rPr>
        <w:t xml:space="preserve">, ou Serviço Para Distribuição Gratuita; 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0B0DEF" w:rsidRPr="006E722D" w:rsidRDefault="000B0DEF" w:rsidP="000B0DEF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  <w:r w:rsidRPr="006E722D">
        <w:rPr>
          <w:rFonts w:ascii="Arial Narrow" w:hAnsi="Arial Narrow"/>
          <w:b/>
          <w:sz w:val="28"/>
          <w:szCs w:val="28"/>
        </w:rPr>
        <w:t xml:space="preserve">R$ </w:t>
      </w:r>
      <w:r w:rsidR="000E5357">
        <w:rPr>
          <w:rFonts w:ascii="Arial Narrow" w:hAnsi="Arial Narrow"/>
          <w:b/>
          <w:sz w:val="28"/>
          <w:szCs w:val="28"/>
        </w:rPr>
        <w:t>2</w:t>
      </w:r>
      <w:r w:rsidRPr="006E722D">
        <w:rPr>
          <w:rFonts w:ascii="Arial Narrow" w:hAnsi="Arial Narrow"/>
          <w:b/>
          <w:sz w:val="28"/>
          <w:szCs w:val="28"/>
        </w:rPr>
        <w:t xml:space="preserve">.500,00 </w:t>
      </w:r>
      <w:r w:rsidRPr="006E722D">
        <w:rPr>
          <w:rFonts w:ascii="Arial Narrow" w:hAnsi="Arial Narrow"/>
          <w:sz w:val="28"/>
          <w:szCs w:val="28"/>
        </w:rPr>
        <w:t>(</w:t>
      </w:r>
      <w:r w:rsidR="000E5357">
        <w:rPr>
          <w:rFonts w:ascii="Arial Narrow" w:hAnsi="Arial Narrow"/>
          <w:sz w:val="28"/>
          <w:szCs w:val="28"/>
        </w:rPr>
        <w:t xml:space="preserve">dois </w:t>
      </w:r>
      <w:r w:rsidRPr="006E722D">
        <w:rPr>
          <w:rFonts w:ascii="Arial Narrow" w:hAnsi="Arial Narrow"/>
          <w:sz w:val="28"/>
          <w:szCs w:val="28"/>
        </w:rPr>
        <w:t>mil e quinhentos reais);</w:t>
      </w:r>
    </w:p>
    <w:p w:rsidR="000B0DEF" w:rsidRPr="006E722D" w:rsidRDefault="000B0DEF" w:rsidP="000B0DEF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09.09.02-10.301.0702-2.099-3.3.90.32.00-492 – </w:t>
      </w:r>
      <w:r w:rsidRPr="006E722D">
        <w:rPr>
          <w:rFonts w:ascii="Arial Narrow" w:hAnsi="Arial Narrow" w:cs="Arial"/>
          <w:sz w:val="28"/>
          <w:szCs w:val="28"/>
        </w:rPr>
        <w:t xml:space="preserve">Secretaria Municipal de Saúde – Sistema Prisional – SISPRISIONAL – Material, </w:t>
      </w:r>
      <w:proofErr w:type="gramStart"/>
      <w:r w:rsidRPr="006E722D">
        <w:rPr>
          <w:rFonts w:ascii="Arial Narrow" w:hAnsi="Arial Narrow" w:cs="Arial"/>
          <w:sz w:val="28"/>
          <w:szCs w:val="28"/>
        </w:rPr>
        <w:t>Bem</w:t>
      </w:r>
      <w:proofErr w:type="gramEnd"/>
      <w:r w:rsidRPr="006E722D">
        <w:rPr>
          <w:rFonts w:ascii="Arial Narrow" w:hAnsi="Arial Narrow" w:cs="Arial"/>
          <w:sz w:val="28"/>
          <w:szCs w:val="28"/>
        </w:rPr>
        <w:t>, ou Serviço Para Distribuição Gratuita.</w:t>
      </w:r>
    </w:p>
    <w:p w:rsidR="000B0DEF" w:rsidRPr="006E722D" w:rsidRDefault="000B0DEF" w:rsidP="000B0DEF">
      <w:pPr>
        <w:jc w:val="both"/>
        <w:rPr>
          <w:rFonts w:ascii="Arial Narrow" w:hAnsi="Arial Narrow"/>
          <w:sz w:val="28"/>
          <w:szCs w:val="28"/>
        </w:rPr>
      </w:pPr>
      <w:r w:rsidRPr="006E722D">
        <w:rPr>
          <w:rFonts w:ascii="Arial Narrow" w:hAnsi="Arial Narrow"/>
          <w:b/>
          <w:sz w:val="28"/>
          <w:szCs w:val="28"/>
        </w:rPr>
        <w:t xml:space="preserve">R$ </w:t>
      </w:r>
      <w:r w:rsidR="000E5357">
        <w:rPr>
          <w:rFonts w:ascii="Arial Narrow" w:hAnsi="Arial Narrow"/>
          <w:b/>
          <w:sz w:val="28"/>
          <w:szCs w:val="28"/>
        </w:rPr>
        <w:t>2</w:t>
      </w:r>
      <w:r w:rsidRPr="006E722D">
        <w:rPr>
          <w:rFonts w:ascii="Arial Narrow" w:hAnsi="Arial Narrow"/>
          <w:b/>
          <w:sz w:val="28"/>
          <w:szCs w:val="28"/>
        </w:rPr>
        <w:t>.00</w:t>
      </w:r>
      <w:r w:rsidR="000E5357">
        <w:rPr>
          <w:rFonts w:ascii="Arial Narrow" w:hAnsi="Arial Narrow"/>
          <w:b/>
          <w:sz w:val="28"/>
          <w:szCs w:val="28"/>
        </w:rPr>
        <w:t>0</w:t>
      </w:r>
      <w:r w:rsidRPr="006E722D">
        <w:rPr>
          <w:rFonts w:ascii="Arial Narrow" w:hAnsi="Arial Narrow"/>
          <w:b/>
          <w:sz w:val="28"/>
          <w:szCs w:val="28"/>
        </w:rPr>
        <w:t xml:space="preserve">,00 </w:t>
      </w:r>
      <w:r w:rsidRPr="006E722D">
        <w:rPr>
          <w:rFonts w:ascii="Arial Narrow" w:hAnsi="Arial Narrow"/>
          <w:sz w:val="28"/>
          <w:szCs w:val="28"/>
        </w:rPr>
        <w:t>(</w:t>
      </w:r>
      <w:r w:rsidR="000E5357">
        <w:rPr>
          <w:rFonts w:ascii="Arial Narrow" w:hAnsi="Arial Narrow"/>
          <w:sz w:val="28"/>
          <w:szCs w:val="28"/>
        </w:rPr>
        <w:t xml:space="preserve">dois </w:t>
      </w:r>
      <w:r w:rsidRPr="006E722D">
        <w:rPr>
          <w:rFonts w:ascii="Arial Narrow" w:hAnsi="Arial Narrow"/>
          <w:sz w:val="28"/>
          <w:szCs w:val="28"/>
        </w:rPr>
        <w:t>mil reais);</w:t>
      </w:r>
    </w:p>
    <w:p w:rsidR="000B0DEF" w:rsidRDefault="000B0DEF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p w:rsidR="000E5357" w:rsidRPr="006E722D" w:rsidRDefault="000E5357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CLÁUSULA OITAVA – DAS PENALIDADES</w:t>
      </w:r>
    </w:p>
    <w:p w:rsidR="000B0DEF" w:rsidRPr="006E722D" w:rsidRDefault="000B0DEF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8.1.</w:t>
      </w:r>
      <w:r w:rsidRPr="006E722D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6E722D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6E722D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bCs/>
          <w:sz w:val="28"/>
          <w:szCs w:val="28"/>
        </w:rPr>
        <w:t>cento)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  <w:r w:rsidRPr="006E722D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8.2.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II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Multa de 10% (dez por cento) do valor do contrato;</w:t>
      </w: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III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IV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0B0DEF" w:rsidRPr="006E722D" w:rsidRDefault="000B0DEF" w:rsidP="000B0DEF">
      <w:pPr>
        <w:pStyle w:val="Corpodetexto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 xml:space="preserve">8.3. </w:t>
      </w:r>
      <w:r w:rsidRPr="006E722D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</w:t>
      </w:r>
      <w:r w:rsidRPr="006E722D">
        <w:rPr>
          <w:rFonts w:ascii="Arial Narrow" w:hAnsi="Arial Narrow" w:cs="Arial"/>
          <w:sz w:val="28"/>
          <w:szCs w:val="28"/>
        </w:rPr>
        <w:lastRenderedPageBreak/>
        <w:t xml:space="preserve">proposta, falhar ou fraudar na execução do contrato, comportar-se de modo inidôneo ou cometer fraude fiscal, ficará impedida de licitar e contratar com a União, Estados, Distrito Federal ou Municípios pelo prazo de até </w:t>
      </w:r>
      <w:r w:rsidRPr="006E722D">
        <w:rPr>
          <w:rFonts w:ascii="Arial Narrow" w:hAnsi="Arial Narrow" w:cs="Arial"/>
          <w:b/>
          <w:sz w:val="28"/>
          <w:szCs w:val="28"/>
        </w:rPr>
        <w:t>0</w:t>
      </w:r>
      <w:r w:rsidRPr="006E722D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E722D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8.4. </w:t>
      </w:r>
      <w:r w:rsidRPr="006E722D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E722D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E722D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E722D">
        <w:rPr>
          <w:rFonts w:ascii="Arial Narrow" w:hAnsi="Arial Narrow" w:cs="Arial"/>
          <w:sz w:val="28"/>
          <w:szCs w:val="28"/>
        </w:rPr>
        <w:t xml:space="preserve">e no prazo máximo de </w:t>
      </w:r>
      <w:r w:rsidRPr="006E722D">
        <w:rPr>
          <w:rFonts w:ascii="Arial Narrow" w:hAnsi="Arial Narrow" w:cs="Arial"/>
          <w:b/>
          <w:sz w:val="28"/>
          <w:szCs w:val="28"/>
        </w:rPr>
        <w:t>0</w:t>
      </w:r>
      <w:r w:rsidRPr="006E722D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E722D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E722D">
        <w:rPr>
          <w:rFonts w:ascii="Arial Narrow" w:hAnsi="Arial Narrow" w:cs="Arial"/>
          <w:sz w:val="28"/>
          <w:szCs w:val="28"/>
        </w:rPr>
        <w:t xml:space="preserve"> da pena. 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8.5.</w:t>
      </w:r>
      <w:r w:rsidRPr="006E722D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0B0DEF" w:rsidRDefault="000B0DEF" w:rsidP="000B0DEF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6E722D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0B0DEF" w:rsidRPr="006E722D" w:rsidRDefault="000B0DEF" w:rsidP="000B0DEF">
      <w:pPr>
        <w:pStyle w:val="ecmsonormal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z w:val="28"/>
          <w:szCs w:val="28"/>
        </w:rPr>
        <w:t>9.1.</w:t>
      </w:r>
      <w:r w:rsidRPr="006E722D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0B0DEF" w:rsidRPr="006E722D" w:rsidRDefault="000B0DEF" w:rsidP="000B0DEF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sz w:val="28"/>
          <w:szCs w:val="28"/>
        </w:rPr>
      </w:pPr>
      <w:proofErr w:type="gramStart"/>
      <w:r w:rsidRPr="006E722D">
        <w:rPr>
          <w:rFonts w:ascii="Arial Narrow" w:hAnsi="Arial Narrow" w:cs="Segoe UI"/>
          <w:b/>
          <w:bCs/>
          <w:sz w:val="28"/>
          <w:szCs w:val="28"/>
        </w:rPr>
        <w:t>a)</w:t>
      </w:r>
      <w:r w:rsidRPr="006E722D">
        <w:rPr>
          <w:rFonts w:ascii="Arial Narrow" w:hAnsi="Arial Narrow" w:cs="Segoe UI"/>
          <w:sz w:val="28"/>
          <w:szCs w:val="28"/>
        </w:rPr>
        <w:t xml:space="preserve"> </w:t>
      </w:r>
      <w:r w:rsidRPr="006E722D">
        <w:rPr>
          <w:rStyle w:val="ecgrame"/>
          <w:rFonts w:ascii="Arial Narrow" w:hAnsi="Arial Narrow" w:cs="Segoe UI"/>
          <w:sz w:val="28"/>
          <w:szCs w:val="28"/>
        </w:rPr>
        <w:t>Determinada</w:t>
      </w:r>
      <w:proofErr w:type="gramEnd"/>
      <w:r w:rsidRPr="006E722D">
        <w:rPr>
          <w:rStyle w:val="ecgrame"/>
          <w:rFonts w:ascii="Arial Narrow" w:hAnsi="Arial Narrow" w:cs="Segoe UI"/>
          <w:sz w:val="28"/>
          <w:szCs w:val="28"/>
        </w:rPr>
        <w:t xml:space="preserve"> por ato unilateral e escrito da Administração, nos casos enumerados nos incisos I, XII e XVII do art. 78 da Lei</w:t>
      </w:r>
      <w:r w:rsidRPr="006E722D">
        <w:rPr>
          <w:rFonts w:ascii="Arial Narrow" w:hAnsi="Arial Narrow" w:cs="Segoe UI"/>
          <w:sz w:val="28"/>
          <w:szCs w:val="28"/>
        </w:rPr>
        <w:t xml:space="preserve"> Federal nº. 8.666/93;</w:t>
      </w:r>
    </w:p>
    <w:p w:rsidR="000B0DEF" w:rsidRPr="006E722D" w:rsidRDefault="000B0DEF" w:rsidP="000B0DEF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b/>
          <w:bCs/>
          <w:snapToGrid w:val="0"/>
          <w:sz w:val="28"/>
          <w:szCs w:val="28"/>
        </w:rPr>
      </w:pPr>
    </w:p>
    <w:p w:rsidR="000B0DEF" w:rsidRPr="006E722D" w:rsidRDefault="000B0DEF" w:rsidP="000B0DEF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sz w:val="28"/>
          <w:szCs w:val="28"/>
        </w:rPr>
      </w:pPr>
      <w:proofErr w:type="gramStart"/>
      <w:r w:rsidRPr="006E722D">
        <w:rPr>
          <w:rFonts w:ascii="Arial Narrow" w:hAnsi="Arial Narrow" w:cs="Segoe UI"/>
          <w:b/>
          <w:bCs/>
          <w:snapToGrid w:val="0"/>
          <w:sz w:val="28"/>
          <w:szCs w:val="28"/>
        </w:rPr>
        <w:t>b)</w:t>
      </w:r>
      <w:r w:rsidRPr="006E722D">
        <w:rPr>
          <w:rFonts w:ascii="Arial Narrow" w:hAnsi="Arial Narrow" w:cs="Segoe UI"/>
          <w:snapToGrid w:val="0"/>
          <w:sz w:val="28"/>
          <w:szCs w:val="28"/>
        </w:rPr>
        <w:t xml:space="preserve"> Amigável</w:t>
      </w:r>
      <w:proofErr w:type="gramEnd"/>
      <w:r w:rsidRPr="006E722D">
        <w:rPr>
          <w:rFonts w:ascii="Arial Narrow" w:hAnsi="Arial Narrow" w:cs="Segoe UI"/>
          <w:snapToGrid w:val="0"/>
          <w:sz w:val="28"/>
          <w:szCs w:val="28"/>
        </w:rPr>
        <w:t>, por acordo entre as partes, mediante autorização escrita e fundamentada da autoridade competente, reduzida a termo no processo licitatório, desde que haja conveniência da Administração.</w:t>
      </w:r>
    </w:p>
    <w:p w:rsidR="000B0DEF" w:rsidRPr="006E722D" w:rsidRDefault="000B0DEF" w:rsidP="000B0DEF">
      <w:pPr>
        <w:pStyle w:val="ecmsonormal"/>
        <w:ind w:left="708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napToGrid w:val="0"/>
          <w:sz w:val="28"/>
          <w:szCs w:val="28"/>
        </w:rPr>
        <w:t xml:space="preserve">c) </w:t>
      </w:r>
      <w:r w:rsidRPr="006E722D">
        <w:rPr>
          <w:rFonts w:ascii="Arial Narrow" w:hAnsi="Arial Narrow" w:cs="Segoe UI"/>
          <w:snapToGrid w:val="0"/>
          <w:sz w:val="28"/>
          <w:szCs w:val="28"/>
        </w:rPr>
        <w:t>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0B0DEF" w:rsidRPr="006E722D" w:rsidRDefault="000B0DEF" w:rsidP="000B0DEF">
      <w:pPr>
        <w:rPr>
          <w:rFonts w:ascii="Arial Narrow" w:hAnsi="Arial Narrow"/>
          <w:snapToGrid w:val="0"/>
          <w:sz w:val="28"/>
          <w:szCs w:val="28"/>
        </w:rPr>
      </w:pPr>
      <w:r w:rsidRPr="006E722D">
        <w:rPr>
          <w:rFonts w:ascii="Arial Narrow" w:hAnsi="Arial Narrow"/>
          <w:b/>
          <w:bCs/>
          <w:snapToGrid w:val="0"/>
          <w:sz w:val="28"/>
          <w:szCs w:val="28"/>
        </w:rPr>
        <w:t>9.5.</w:t>
      </w:r>
      <w:r w:rsidRPr="006E722D">
        <w:rPr>
          <w:rFonts w:ascii="Arial Narrow" w:hAnsi="Arial Narrow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0B0DEF" w:rsidRDefault="000B0DEF" w:rsidP="000B0DEF">
      <w:pPr>
        <w:rPr>
          <w:rFonts w:ascii="Arial Narrow" w:hAnsi="Arial Narrow"/>
          <w:snapToGrid w:val="0"/>
          <w:sz w:val="28"/>
          <w:szCs w:val="28"/>
        </w:rPr>
      </w:pPr>
    </w:p>
    <w:p w:rsidR="000E5357" w:rsidRPr="006E722D" w:rsidRDefault="000E5357" w:rsidP="000B0DEF">
      <w:pPr>
        <w:rPr>
          <w:rFonts w:ascii="Arial Narrow" w:hAnsi="Arial Narrow"/>
          <w:snapToGrid w:val="0"/>
          <w:sz w:val="28"/>
          <w:szCs w:val="28"/>
        </w:rPr>
      </w:pPr>
    </w:p>
    <w:p w:rsidR="000B0DEF" w:rsidRPr="006E722D" w:rsidRDefault="000B0DEF" w:rsidP="000B0DEF">
      <w:pPr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DÉCIMA – DA PUBLICAÇÃO</w:t>
      </w:r>
    </w:p>
    <w:p w:rsidR="000B0DEF" w:rsidRPr="006E722D" w:rsidRDefault="000B0DEF" w:rsidP="000B0DEF">
      <w:pPr>
        <w:rPr>
          <w:rFonts w:ascii="Arial Narrow" w:hAnsi="Arial Narrow" w:cs="Arial"/>
          <w:b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10.1.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0B0DEF" w:rsidRDefault="000B0DEF" w:rsidP="000B0DEF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:rsidR="000B0DEF" w:rsidRPr="006E722D" w:rsidRDefault="000B0DEF" w:rsidP="000B0DEF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11.1.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O presente Contrato vigorará a partir da assinatura por um prazo de </w:t>
      </w:r>
      <w:r w:rsidRPr="000E5357">
        <w:rPr>
          <w:rFonts w:ascii="Arial Narrow" w:hAnsi="Arial Narrow" w:cs="Arial"/>
          <w:b/>
          <w:iCs/>
          <w:sz w:val="28"/>
          <w:szCs w:val="28"/>
        </w:rPr>
        <w:t>12 (doze) meses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Default="000B0DEF" w:rsidP="000B0DEF">
      <w:pPr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E5357" w:rsidRPr="006E722D" w:rsidRDefault="000E5357" w:rsidP="000B0DEF">
      <w:pPr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B0DEF" w:rsidRPr="006E722D" w:rsidRDefault="000B0DEF" w:rsidP="000B0DEF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:rsidR="000B0DEF" w:rsidRPr="006E722D" w:rsidRDefault="000B0DEF" w:rsidP="000B0DEF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12.1.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 xml:space="preserve">E por estarem de acordo, lavrou-se o presente termo, em 02 (duas) vias de igual teor e forma, as quais foram </w:t>
      </w:r>
      <w:proofErr w:type="gramStart"/>
      <w:r w:rsidRPr="006E722D">
        <w:rPr>
          <w:rFonts w:ascii="Arial Narrow" w:hAnsi="Arial Narrow" w:cs="Arial"/>
          <w:iCs/>
          <w:sz w:val="28"/>
          <w:szCs w:val="28"/>
        </w:rPr>
        <w:t>lida</w:t>
      </w:r>
      <w:proofErr w:type="gramEnd"/>
      <w:r w:rsidRPr="006E722D">
        <w:rPr>
          <w:rFonts w:ascii="Arial Narrow" w:hAnsi="Arial Narrow" w:cs="Arial"/>
          <w:iCs/>
          <w:sz w:val="28"/>
          <w:szCs w:val="28"/>
        </w:rPr>
        <w:t xml:space="preserve"> e assinadas pelas partes contratantes, na presença de duas testemunhas.</w:t>
      </w: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Default="00F9177A" w:rsidP="00F9177A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Iguatemi/MS, 19 de dezembro 2017.</w:t>
      </w:r>
    </w:p>
    <w:p w:rsidR="00F9177A" w:rsidRPr="006E722D" w:rsidRDefault="00F9177A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8D6595" w:rsidRPr="006E722D" w:rsidRDefault="008D6595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bookmarkStart w:id="0" w:name="_GoBack"/>
      <w:bookmarkEnd w:id="0"/>
    </w:p>
    <w:p w:rsidR="009F58BC" w:rsidRPr="006E722D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714A0C" w:rsidRPr="006E722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</w:t>
            </w:r>
            <w:r w:rsidR="008D6595"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</w:t>
            </w: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</w:t>
            </w:r>
          </w:p>
          <w:p w:rsidR="00414C67" w:rsidRPr="006E722D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414C67" w:rsidRPr="006E722D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714A0C" w:rsidRPr="006E722D" w:rsidRDefault="00414C67" w:rsidP="00B01B36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6E722D" w:rsidRDefault="00714A0C" w:rsidP="00E66F1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F20130" w:rsidRPr="006E722D" w:rsidRDefault="000E5357" w:rsidP="00E66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Aguinaldo Tomaz da Silva </w:t>
            </w:r>
          </w:p>
          <w:p w:rsidR="000E5357" w:rsidRDefault="000E5357" w:rsidP="00E66F1C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sz w:val="28"/>
                <w:szCs w:val="28"/>
              </w:rPr>
              <w:t>J G FARMA LTDA – ME</w:t>
            </w: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:rsidR="00714A0C" w:rsidRPr="006E722D" w:rsidRDefault="00714A0C" w:rsidP="00E66F1C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414C67" w:rsidRPr="006E722D" w:rsidRDefault="00414C6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0E5357" w:rsidRDefault="000E535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6E722D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6E722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6E722D" w:rsidRDefault="00414C67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Jane Cleia Silva dos Santos</w:t>
            </w:r>
          </w:p>
          <w:p w:rsidR="00714A0C" w:rsidRPr="006E722D" w:rsidRDefault="00714A0C" w:rsidP="00B01B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14C67"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6E722D" w:rsidRDefault="00A43ACF" w:rsidP="00B01B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="000E5357">
              <w:rPr>
                <w:rFonts w:ascii="Arial Narrow" w:hAnsi="Arial Narrow" w:cs="Arial Narrow"/>
                <w:sz w:val="28"/>
                <w:szCs w:val="28"/>
              </w:rPr>
              <w:t xml:space="preserve">Sanderson Contini de Albuquerque </w:t>
            </w:r>
          </w:p>
          <w:p w:rsidR="00714A0C" w:rsidRPr="006E722D" w:rsidRDefault="00A43ACF" w:rsidP="000E535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sz w:val="28"/>
                <w:szCs w:val="28"/>
              </w:rPr>
              <w:t xml:space="preserve">CPF: </w:t>
            </w:r>
            <w:r w:rsidR="000E5357">
              <w:rPr>
                <w:rFonts w:ascii="Arial Narrow" w:hAnsi="Arial Narrow" w:cs="Arial Narrow"/>
                <w:b/>
                <w:sz w:val="28"/>
                <w:szCs w:val="28"/>
              </w:rPr>
              <w:t>780.304.201-53</w:t>
            </w:r>
          </w:p>
        </w:tc>
      </w:tr>
    </w:tbl>
    <w:p w:rsidR="009F58BC" w:rsidRPr="006E722D" w:rsidRDefault="009F58BC">
      <w:pPr>
        <w:rPr>
          <w:rFonts w:ascii="Arial Narrow" w:hAnsi="Arial Narrow"/>
          <w:sz w:val="28"/>
          <w:szCs w:val="28"/>
        </w:rPr>
      </w:pPr>
    </w:p>
    <w:sectPr w:rsidR="009F58BC" w:rsidRPr="006E722D" w:rsidSect="001E3CE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C6F" w:rsidRDefault="00952C6F" w:rsidP="009F58BC">
      <w:r>
        <w:separator/>
      </w:r>
    </w:p>
  </w:endnote>
  <w:endnote w:type="continuationSeparator" w:id="0">
    <w:p w:rsidR="00952C6F" w:rsidRDefault="00952C6F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C6F" w:rsidRDefault="00952C6F" w:rsidP="009F58BC">
      <w:r>
        <w:separator/>
      </w:r>
    </w:p>
  </w:footnote>
  <w:footnote w:type="continuationSeparator" w:id="0">
    <w:p w:rsidR="00952C6F" w:rsidRDefault="00952C6F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7681"/>
    <w:multiLevelType w:val="hybridMultilevel"/>
    <w:tmpl w:val="DB1A0B50"/>
    <w:lvl w:ilvl="0" w:tplc="49C2F872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2FF5998"/>
    <w:multiLevelType w:val="hybridMultilevel"/>
    <w:tmpl w:val="CB342394"/>
    <w:lvl w:ilvl="0" w:tplc="A69062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133FFA"/>
    <w:multiLevelType w:val="multilevel"/>
    <w:tmpl w:val="989A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3C6A90"/>
    <w:multiLevelType w:val="hybridMultilevel"/>
    <w:tmpl w:val="862A9C82"/>
    <w:lvl w:ilvl="0" w:tplc="CCC4FD9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3C16"/>
    <w:multiLevelType w:val="multilevel"/>
    <w:tmpl w:val="8C5ACB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F67A5E"/>
    <w:multiLevelType w:val="hybridMultilevel"/>
    <w:tmpl w:val="D8001574"/>
    <w:lvl w:ilvl="0" w:tplc="0DF021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B5B7E"/>
    <w:multiLevelType w:val="multilevel"/>
    <w:tmpl w:val="BB3ED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030C5B"/>
    <w:rsid w:val="0003717E"/>
    <w:rsid w:val="000967CE"/>
    <w:rsid w:val="000A1016"/>
    <w:rsid w:val="000B0DEF"/>
    <w:rsid w:val="000E5357"/>
    <w:rsid w:val="0018218F"/>
    <w:rsid w:val="001B2876"/>
    <w:rsid w:val="001B5885"/>
    <w:rsid w:val="001E3CE4"/>
    <w:rsid w:val="00261760"/>
    <w:rsid w:val="00264244"/>
    <w:rsid w:val="00274B32"/>
    <w:rsid w:val="002A0487"/>
    <w:rsid w:val="002A06C0"/>
    <w:rsid w:val="002C041F"/>
    <w:rsid w:val="00306EA5"/>
    <w:rsid w:val="00315B5E"/>
    <w:rsid w:val="00334494"/>
    <w:rsid w:val="003C0EB9"/>
    <w:rsid w:val="003D0A04"/>
    <w:rsid w:val="00405911"/>
    <w:rsid w:val="00414C67"/>
    <w:rsid w:val="00417A63"/>
    <w:rsid w:val="00480149"/>
    <w:rsid w:val="004D4308"/>
    <w:rsid w:val="0050077B"/>
    <w:rsid w:val="00511C33"/>
    <w:rsid w:val="005A56DD"/>
    <w:rsid w:val="0063531D"/>
    <w:rsid w:val="00636A56"/>
    <w:rsid w:val="006627AD"/>
    <w:rsid w:val="00683A87"/>
    <w:rsid w:val="006E722D"/>
    <w:rsid w:val="00714A0C"/>
    <w:rsid w:val="00726E27"/>
    <w:rsid w:val="0073675A"/>
    <w:rsid w:val="007D3293"/>
    <w:rsid w:val="008036A2"/>
    <w:rsid w:val="00883146"/>
    <w:rsid w:val="008D2803"/>
    <w:rsid w:val="008D6595"/>
    <w:rsid w:val="009027C3"/>
    <w:rsid w:val="00952C6F"/>
    <w:rsid w:val="009E4A05"/>
    <w:rsid w:val="009F58BC"/>
    <w:rsid w:val="00A43ACF"/>
    <w:rsid w:val="00A817F4"/>
    <w:rsid w:val="00A865C9"/>
    <w:rsid w:val="00AA0B04"/>
    <w:rsid w:val="00B01B36"/>
    <w:rsid w:val="00B66BBE"/>
    <w:rsid w:val="00B901F8"/>
    <w:rsid w:val="00C01A47"/>
    <w:rsid w:val="00C92E0C"/>
    <w:rsid w:val="00D35645"/>
    <w:rsid w:val="00D43CBA"/>
    <w:rsid w:val="00D70931"/>
    <w:rsid w:val="00D93CA3"/>
    <w:rsid w:val="00E50552"/>
    <w:rsid w:val="00E54B13"/>
    <w:rsid w:val="00E66F1C"/>
    <w:rsid w:val="00F03B61"/>
    <w:rsid w:val="00F20130"/>
    <w:rsid w:val="00F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B0DEF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0B0DEF"/>
    <w:pPr>
      <w:keepNext/>
      <w:jc w:val="center"/>
      <w:outlineLvl w:val="7"/>
    </w:pPr>
    <w:rPr>
      <w:rFonts w:ascii="Arial" w:hAnsi="Arial" w:cs="Arial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A0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B0D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D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0D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0D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0B0DEF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B0DEF"/>
    <w:rPr>
      <w:rFonts w:ascii="Arial" w:eastAsia="Times New Roman" w:hAnsi="Arial" w:cs="Arial"/>
      <w:i/>
      <w:sz w:val="24"/>
      <w:szCs w:val="20"/>
      <w:lang w:eastAsia="pt-BR"/>
    </w:rPr>
  </w:style>
  <w:style w:type="paragraph" w:styleId="Textoembloco">
    <w:name w:val="Block Text"/>
    <w:basedOn w:val="Normal"/>
    <w:rsid w:val="000B0DEF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0B0DEF"/>
    <w:pPr>
      <w:spacing w:before="100" w:beforeAutospacing="1" w:after="100" w:afterAutospacing="1"/>
    </w:pPr>
  </w:style>
  <w:style w:type="character" w:customStyle="1" w:styleId="ecgrame">
    <w:name w:val="ec_grame"/>
    <w:rsid w:val="000B0DEF"/>
  </w:style>
  <w:style w:type="paragraph" w:customStyle="1" w:styleId="Default">
    <w:name w:val="Default"/>
    <w:rsid w:val="000B0D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1818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CONTINI</cp:lastModifiedBy>
  <cp:revision>5</cp:revision>
  <cp:lastPrinted>2017-11-10T19:40:00Z</cp:lastPrinted>
  <dcterms:created xsi:type="dcterms:W3CDTF">2017-12-11T13:01:00Z</dcterms:created>
  <dcterms:modified xsi:type="dcterms:W3CDTF">2017-12-21T12:22:00Z</dcterms:modified>
</cp:coreProperties>
</file>