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F4A1" w14:textId="71A67B8C" w:rsidR="005D2480" w:rsidRPr="00C56BA1" w:rsidRDefault="007124F0" w:rsidP="00C56BA1">
      <w:pPr>
        <w:spacing w:after="0" w:line="259" w:lineRule="auto"/>
        <w:ind w:left="0" w:right="5" w:firstLine="0"/>
        <w:jc w:val="center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/>
          <w:szCs w:val="28"/>
        </w:rPr>
        <w:t>CONTRATO ADMINISTRATIVO Nº 35</w:t>
      </w:r>
      <w:r w:rsidR="007130FD" w:rsidRPr="00C56BA1">
        <w:rPr>
          <w:rFonts w:ascii="Arial Narrow" w:hAnsi="Arial Narrow"/>
          <w:b/>
          <w:szCs w:val="28"/>
        </w:rPr>
        <w:t>3</w:t>
      </w:r>
      <w:r w:rsidRPr="00C56BA1">
        <w:rPr>
          <w:rFonts w:ascii="Arial Narrow" w:hAnsi="Arial Narrow"/>
          <w:b/>
          <w:szCs w:val="28"/>
        </w:rPr>
        <w:t xml:space="preserve">/2021. </w:t>
      </w:r>
    </w:p>
    <w:p w14:paraId="75B4F264" w14:textId="3F7F845F" w:rsidR="00E94F67" w:rsidRPr="00C56BA1" w:rsidRDefault="007124F0" w:rsidP="00C56BA1">
      <w:pPr>
        <w:spacing w:after="0" w:line="259" w:lineRule="auto"/>
        <w:ind w:left="0" w:right="5" w:firstLine="0"/>
        <w:jc w:val="left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 xml:space="preserve"> </w:t>
      </w:r>
    </w:p>
    <w:p w14:paraId="440B12A4" w14:textId="29E64DF8" w:rsidR="005D2480" w:rsidRPr="00C56BA1" w:rsidRDefault="007124F0" w:rsidP="00C56BA1">
      <w:pPr>
        <w:spacing w:after="0" w:line="259" w:lineRule="auto"/>
        <w:ind w:left="4405"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INSTRUMENTO CONTRATUAL QUE CELEBRAM ENTRE SI O</w:t>
      </w:r>
      <w:r w:rsidRPr="00C56BA1">
        <w:rPr>
          <w:rFonts w:ascii="Arial Narrow" w:hAnsi="Arial Narrow"/>
          <w:b/>
          <w:szCs w:val="28"/>
        </w:rPr>
        <w:t xml:space="preserve"> MUNICÍPIO DE IGUATEMI/MS </w:t>
      </w:r>
      <w:r w:rsidRPr="00C56BA1">
        <w:rPr>
          <w:rFonts w:ascii="Arial Narrow" w:hAnsi="Arial Narrow"/>
          <w:szCs w:val="28"/>
        </w:rPr>
        <w:t>E A EMPRESA</w:t>
      </w:r>
      <w:r w:rsidRPr="00C56BA1">
        <w:rPr>
          <w:rFonts w:ascii="Arial Narrow" w:hAnsi="Arial Narrow"/>
          <w:b/>
          <w:szCs w:val="28"/>
        </w:rPr>
        <w:t xml:space="preserve"> </w:t>
      </w:r>
      <w:r w:rsidR="00297C1C" w:rsidRPr="00C56BA1">
        <w:rPr>
          <w:rFonts w:ascii="Arial Narrow" w:hAnsi="Arial Narrow"/>
          <w:b/>
          <w:szCs w:val="28"/>
        </w:rPr>
        <w:t>GUIMARÃES BARBOSA - ME</w:t>
      </w:r>
      <w:r w:rsidRPr="00C56BA1">
        <w:rPr>
          <w:rFonts w:ascii="Arial Narrow" w:hAnsi="Arial Narrow"/>
          <w:b/>
          <w:szCs w:val="28"/>
        </w:rPr>
        <w:t xml:space="preserve"> </w:t>
      </w:r>
    </w:p>
    <w:p w14:paraId="15443F21" w14:textId="734101F4" w:rsidR="00BF3A2F" w:rsidRPr="00C56BA1" w:rsidRDefault="007124F0" w:rsidP="00C56BA1">
      <w:pPr>
        <w:spacing w:after="0" w:line="259" w:lineRule="auto"/>
        <w:ind w:left="0" w:right="5" w:firstLine="0"/>
        <w:jc w:val="left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 xml:space="preserve"> </w:t>
      </w:r>
    </w:p>
    <w:p w14:paraId="2819E7FE" w14:textId="2028F7AC" w:rsidR="00BF3A2F" w:rsidRPr="00C56BA1" w:rsidRDefault="00BF3A2F" w:rsidP="00C56BA1">
      <w:pPr>
        <w:pStyle w:val="Default"/>
        <w:ind w:right="5"/>
        <w:jc w:val="both"/>
        <w:rPr>
          <w:rFonts w:ascii="Arial Narrow" w:hAnsi="Arial Narrow"/>
          <w:sz w:val="28"/>
          <w:szCs w:val="28"/>
        </w:rPr>
      </w:pPr>
      <w:r w:rsidRPr="00C56BA1">
        <w:rPr>
          <w:rFonts w:ascii="Arial Narrow" w:hAnsi="Arial Narrow"/>
          <w:b/>
          <w:bCs/>
          <w:sz w:val="28"/>
          <w:szCs w:val="28"/>
        </w:rPr>
        <w:t>I - DAS PARTES: MUNICÍPIO DE IGUATEMI (MS)</w:t>
      </w:r>
      <w:r w:rsidRPr="00C56BA1">
        <w:rPr>
          <w:rFonts w:ascii="Arial Narrow" w:hAnsi="Arial Narrow"/>
          <w:sz w:val="28"/>
          <w:szCs w:val="28"/>
        </w:rPr>
        <w:t xml:space="preserve">, pessoa jurídica de direito público interno, com sede na Avenida Laudelino Peixoto, nº. 871, centro, nesta cidade de Iguatemi/MS, inscrita no CNPJ sob o </w:t>
      </w:r>
      <w:r w:rsidR="00F30DB5" w:rsidRPr="00C56BA1">
        <w:rPr>
          <w:rFonts w:ascii="Arial Narrow" w:hAnsi="Arial Narrow"/>
          <w:sz w:val="28"/>
          <w:szCs w:val="28"/>
        </w:rPr>
        <w:t>nº</w:t>
      </w:r>
      <w:r w:rsidRPr="00C56BA1">
        <w:rPr>
          <w:rFonts w:ascii="Arial Narrow" w:hAnsi="Arial Narrow"/>
          <w:sz w:val="28"/>
          <w:szCs w:val="28"/>
        </w:rPr>
        <w:t xml:space="preserve"> 03.568.318/0001-610 doravante denominada </w:t>
      </w:r>
      <w:r w:rsidRPr="00C56BA1">
        <w:rPr>
          <w:rFonts w:ascii="Arial Narrow" w:hAnsi="Arial Narrow"/>
          <w:b/>
          <w:bCs/>
          <w:sz w:val="28"/>
          <w:szCs w:val="28"/>
        </w:rPr>
        <w:t xml:space="preserve">CONTRATANTE; </w:t>
      </w:r>
      <w:r w:rsidRPr="00C56BA1">
        <w:rPr>
          <w:rFonts w:ascii="Arial Narrow" w:hAnsi="Arial Narrow"/>
          <w:sz w:val="28"/>
          <w:szCs w:val="28"/>
        </w:rPr>
        <w:t xml:space="preserve">e de outro lado a empresa </w:t>
      </w:r>
      <w:r w:rsidRPr="00C56BA1">
        <w:rPr>
          <w:rFonts w:ascii="Arial Narrow" w:hAnsi="Arial Narrow"/>
          <w:b/>
          <w:sz w:val="28"/>
          <w:szCs w:val="28"/>
        </w:rPr>
        <w:t>GUIMARÃES BARBOSA</w:t>
      </w:r>
      <w:r w:rsidR="00E94F67" w:rsidRPr="00C56BA1">
        <w:rPr>
          <w:rFonts w:ascii="Arial Narrow" w:hAnsi="Arial Narrow"/>
          <w:b/>
          <w:sz w:val="28"/>
          <w:szCs w:val="28"/>
        </w:rPr>
        <w:t xml:space="preserve"> </w:t>
      </w:r>
      <w:r w:rsidRPr="00C56BA1">
        <w:rPr>
          <w:rFonts w:ascii="Arial Narrow" w:hAnsi="Arial Narrow"/>
          <w:b/>
          <w:sz w:val="28"/>
          <w:szCs w:val="28"/>
        </w:rPr>
        <w:t>-</w:t>
      </w:r>
      <w:r w:rsidR="00E94F67" w:rsidRPr="00C56BA1">
        <w:rPr>
          <w:rFonts w:ascii="Arial Narrow" w:hAnsi="Arial Narrow"/>
          <w:b/>
          <w:sz w:val="28"/>
          <w:szCs w:val="28"/>
        </w:rPr>
        <w:t xml:space="preserve"> </w:t>
      </w:r>
      <w:r w:rsidRPr="00C56BA1">
        <w:rPr>
          <w:rFonts w:ascii="Arial Narrow" w:hAnsi="Arial Narrow"/>
          <w:b/>
          <w:sz w:val="28"/>
          <w:szCs w:val="28"/>
        </w:rPr>
        <w:t>ME</w:t>
      </w:r>
      <w:r w:rsidRPr="00C56BA1">
        <w:rPr>
          <w:rFonts w:ascii="Arial Narrow" w:hAnsi="Arial Narrow"/>
          <w:bCs/>
          <w:sz w:val="28"/>
          <w:szCs w:val="28"/>
        </w:rPr>
        <w:t>,</w:t>
      </w:r>
      <w:r w:rsidRPr="00C56BA1">
        <w:rPr>
          <w:rFonts w:ascii="Arial Narrow" w:hAnsi="Arial Narrow"/>
          <w:b/>
          <w:bCs/>
          <w:sz w:val="28"/>
          <w:szCs w:val="28"/>
        </w:rPr>
        <w:t xml:space="preserve"> </w:t>
      </w:r>
      <w:r w:rsidRPr="00C56BA1">
        <w:rPr>
          <w:rFonts w:ascii="Arial Narrow" w:hAnsi="Arial Narrow"/>
          <w:sz w:val="28"/>
          <w:szCs w:val="28"/>
        </w:rPr>
        <w:t xml:space="preserve">pessoa jurídica de direito privado, inscrita no CNPJ sob o n.º 10.437.368/0001-75, com sede a rua </w:t>
      </w:r>
      <w:proofErr w:type="spellStart"/>
      <w:r w:rsidRPr="00C56BA1">
        <w:rPr>
          <w:rFonts w:ascii="Arial Narrow" w:hAnsi="Arial Narrow"/>
          <w:sz w:val="28"/>
          <w:szCs w:val="28"/>
        </w:rPr>
        <w:t>Nilzo</w:t>
      </w:r>
      <w:proofErr w:type="spellEnd"/>
      <w:r w:rsidRPr="00C56BA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C56BA1">
        <w:rPr>
          <w:rFonts w:ascii="Arial Narrow" w:hAnsi="Arial Narrow"/>
          <w:sz w:val="28"/>
          <w:szCs w:val="28"/>
        </w:rPr>
        <w:t>Otano</w:t>
      </w:r>
      <w:proofErr w:type="spellEnd"/>
      <w:r w:rsidRPr="00C56BA1">
        <w:rPr>
          <w:rFonts w:ascii="Arial Narrow" w:hAnsi="Arial Narrow"/>
          <w:sz w:val="28"/>
          <w:szCs w:val="28"/>
        </w:rPr>
        <w:t xml:space="preserve"> Peixoto, 575, Centro, nesta cidade de Iguatemi (MS), doravante denominada </w:t>
      </w:r>
      <w:r w:rsidRPr="00C56BA1">
        <w:rPr>
          <w:rFonts w:ascii="Arial Narrow" w:hAnsi="Arial Narrow"/>
          <w:b/>
          <w:bCs/>
          <w:sz w:val="28"/>
          <w:szCs w:val="28"/>
        </w:rPr>
        <w:t>CONTRATADA</w:t>
      </w:r>
      <w:r w:rsidRPr="00C56BA1">
        <w:rPr>
          <w:rFonts w:ascii="Arial Narrow" w:hAnsi="Arial Narrow"/>
          <w:sz w:val="28"/>
          <w:szCs w:val="28"/>
        </w:rPr>
        <w:t xml:space="preserve">. </w:t>
      </w:r>
    </w:p>
    <w:p w14:paraId="6540212B" w14:textId="024B1D10" w:rsidR="00297C1C" w:rsidRPr="00C56BA1" w:rsidRDefault="00A17E0B" w:rsidP="00C56BA1">
      <w:pPr>
        <w:pStyle w:val="NormalWeb"/>
        <w:ind w:right="5"/>
        <w:jc w:val="both"/>
        <w:rPr>
          <w:rFonts w:ascii="Arial Narrow" w:hAnsi="Arial Narrow" w:cs="Arial"/>
          <w:sz w:val="28"/>
          <w:szCs w:val="28"/>
        </w:rPr>
      </w:pPr>
      <w:r w:rsidRPr="00C56BA1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C56BA1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C56BA1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C56BA1">
        <w:rPr>
          <w:rFonts w:ascii="Arial Narrow" w:hAnsi="Arial Narrow" w:cs="Arial"/>
          <w:iCs/>
          <w:sz w:val="28"/>
          <w:szCs w:val="28"/>
        </w:rPr>
        <w:t xml:space="preserve"> o </w:t>
      </w:r>
      <w:r w:rsidRPr="00C56BA1">
        <w:rPr>
          <w:rFonts w:ascii="Arial Narrow" w:hAnsi="Arial Narrow"/>
          <w:sz w:val="28"/>
          <w:szCs w:val="28"/>
        </w:rPr>
        <w:t xml:space="preserve">Prefeito Municipal, Sr. </w:t>
      </w:r>
      <w:r w:rsidRPr="00C56BA1">
        <w:rPr>
          <w:rFonts w:ascii="Arial Narrow" w:hAnsi="Arial Narrow"/>
          <w:b/>
          <w:sz w:val="28"/>
          <w:szCs w:val="28"/>
        </w:rPr>
        <w:t>Lídio Ledesma</w:t>
      </w:r>
      <w:r w:rsidRPr="00C56BA1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C56BA1">
        <w:rPr>
          <w:rFonts w:ascii="Arial Narrow" w:hAnsi="Arial Narrow" w:cs="Arial"/>
          <w:iCs/>
          <w:sz w:val="28"/>
          <w:szCs w:val="28"/>
        </w:rPr>
        <w:t xml:space="preserve"> e a </w:t>
      </w:r>
      <w:r w:rsidRPr="00C56BA1">
        <w:rPr>
          <w:rFonts w:ascii="Arial Narrow" w:hAnsi="Arial Narrow" w:cs="Arial"/>
          <w:b/>
          <w:bCs/>
          <w:iCs/>
          <w:sz w:val="28"/>
          <w:szCs w:val="28"/>
        </w:rPr>
        <w:t xml:space="preserve">CONTRATADA </w:t>
      </w:r>
      <w:r w:rsidR="00BF3A2F" w:rsidRPr="00C56BA1">
        <w:rPr>
          <w:rFonts w:ascii="Arial Narrow" w:hAnsi="Arial Narrow"/>
          <w:sz w:val="28"/>
          <w:szCs w:val="28"/>
        </w:rPr>
        <w:t xml:space="preserve">o </w:t>
      </w:r>
      <w:r w:rsidR="00BF3A2F" w:rsidRPr="00C56BA1">
        <w:rPr>
          <w:rFonts w:ascii="Arial Narrow" w:hAnsi="Arial Narrow" w:cs="Arial"/>
          <w:bCs/>
          <w:sz w:val="28"/>
          <w:szCs w:val="28"/>
        </w:rPr>
        <w:t xml:space="preserve">Sr. </w:t>
      </w:r>
      <w:r w:rsidR="00BF3A2F" w:rsidRPr="00C56BA1">
        <w:rPr>
          <w:rFonts w:ascii="Arial Narrow" w:hAnsi="Arial Narrow" w:cs="Arial"/>
          <w:b/>
          <w:sz w:val="28"/>
          <w:szCs w:val="28"/>
        </w:rPr>
        <w:t xml:space="preserve">Guimarães Barbosa, </w:t>
      </w:r>
      <w:r w:rsidR="00BF3A2F" w:rsidRPr="00C56BA1">
        <w:rPr>
          <w:rFonts w:ascii="Arial Narrow" w:hAnsi="Arial Narrow" w:cs="Arial"/>
          <w:sz w:val="28"/>
          <w:szCs w:val="28"/>
        </w:rPr>
        <w:t xml:space="preserve">brasileiro, casado, portador do RG 442896 SSP/MS e do CPF 519.374.331-53, residente e domiciliado na rua </w:t>
      </w:r>
      <w:proofErr w:type="spellStart"/>
      <w:r w:rsidR="00BF3A2F" w:rsidRPr="00C56BA1">
        <w:rPr>
          <w:rFonts w:ascii="Arial Narrow" w:hAnsi="Arial Narrow" w:cs="Arial"/>
          <w:sz w:val="28"/>
          <w:szCs w:val="28"/>
        </w:rPr>
        <w:t>Nilzo</w:t>
      </w:r>
      <w:proofErr w:type="spellEnd"/>
      <w:r w:rsidR="00BF3A2F" w:rsidRPr="00C56BA1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BF3A2F" w:rsidRPr="00C56BA1">
        <w:rPr>
          <w:rFonts w:ascii="Arial Narrow" w:hAnsi="Arial Narrow" w:cs="Arial"/>
          <w:sz w:val="28"/>
          <w:szCs w:val="28"/>
        </w:rPr>
        <w:t>Otano</w:t>
      </w:r>
      <w:proofErr w:type="spellEnd"/>
      <w:r w:rsidR="00BF3A2F" w:rsidRPr="00C56BA1">
        <w:rPr>
          <w:rFonts w:ascii="Arial Narrow" w:hAnsi="Arial Narrow" w:cs="Arial"/>
          <w:sz w:val="28"/>
          <w:szCs w:val="28"/>
        </w:rPr>
        <w:t xml:space="preserve"> Peixoto, 575, Centro, nesta cidade de Iguatemi (MS), </w:t>
      </w:r>
      <w:r w:rsidR="00297C1C" w:rsidRPr="00C56BA1">
        <w:rPr>
          <w:rFonts w:ascii="Arial Narrow" w:hAnsi="Arial Narrow" w:cs="Arial"/>
          <w:sz w:val="28"/>
          <w:szCs w:val="28"/>
        </w:rPr>
        <w:t>resolvem celebrar o presente contrato, mediante as seguintes cláusulas e condições:</w:t>
      </w:r>
    </w:p>
    <w:p w14:paraId="6845677A" w14:textId="73FCA641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  <w:r w:rsidRPr="00C56BA1">
        <w:rPr>
          <w:rFonts w:ascii="Arial Narrow" w:hAnsi="Arial Narrow"/>
          <w:b/>
          <w:bCs/>
          <w:szCs w:val="28"/>
        </w:rPr>
        <w:t>CLÁUSULA PRIMEIRA – DA BASE LEGAL</w:t>
      </w:r>
    </w:p>
    <w:p w14:paraId="499FB2FF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  <w:r w:rsidRPr="00C56BA1">
        <w:rPr>
          <w:rFonts w:ascii="Arial Narrow" w:hAnsi="Arial Narrow"/>
          <w:b/>
          <w:bCs/>
          <w:szCs w:val="28"/>
        </w:rPr>
        <w:t xml:space="preserve"> </w:t>
      </w:r>
    </w:p>
    <w:p w14:paraId="0EA2CE43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1.1. A legislação aplicável a este Contrato será a Lei Federal nº. 8.666/93, e suas alterações, e as demais disposições aplicáveis à Licitação e Contratos Administrativos, bem como as regras estabelecidas no edital do presente processo e nas Cláusulas deste instrumento.</w:t>
      </w:r>
    </w:p>
    <w:p w14:paraId="16CF89DA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32E83BCD" w14:textId="271D1EDE" w:rsidR="00297C1C" w:rsidRPr="00C56BA1" w:rsidRDefault="00297C1C" w:rsidP="00C56BA1">
      <w:pPr>
        <w:ind w:right="5"/>
        <w:rPr>
          <w:rFonts w:ascii="Arial Narrow" w:hAnsi="Arial Narrow"/>
          <w:b/>
          <w:bCs/>
          <w:snapToGrid w:val="0"/>
          <w:szCs w:val="28"/>
        </w:rPr>
      </w:pPr>
      <w:r w:rsidRPr="00C56BA1">
        <w:rPr>
          <w:rFonts w:ascii="Arial Narrow" w:hAnsi="Arial Narrow"/>
          <w:szCs w:val="28"/>
        </w:rPr>
        <w:t xml:space="preserve">1.2. Este instrumento foi precedido de licitação, conforme dispõe a Lei Federal nº 8.666/93 e suas alterações, </w:t>
      </w:r>
      <w:r w:rsidRPr="00C56BA1">
        <w:rPr>
          <w:rFonts w:ascii="Arial Narrow" w:hAnsi="Arial Narrow"/>
          <w:b/>
          <w:bCs/>
          <w:szCs w:val="28"/>
        </w:rPr>
        <w:t xml:space="preserve">PROCESSO N° </w:t>
      </w:r>
      <w:r w:rsidR="00A17E0B" w:rsidRPr="00C56BA1">
        <w:rPr>
          <w:rFonts w:ascii="Arial Narrow" w:hAnsi="Arial Narrow"/>
          <w:b/>
          <w:bCs/>
          <w:szCs w:val="28"/>
        </w:rPr>
        <w:t>241</w:t>
      </w:r>
      <w:r w:rsidRPr="00C56BA1">
        <w:rPr>
          <w:rFonts w:ascii="Arial Narrow" w:hAnsi="Arial Narrow"/>
          <w:b/>
          <w:bCs/>
          <w:szCs w:val="28"/>
        </w:rPr>
        <w:t>/202</w:t>
      </w:r>
      <w:r w:rsidR="00A17E0B" w:rsidRPr="00C56BA1">
        <w:rPr>
          <w:rFonts w:ascii="Arial Narrow" w:hAnsi="Arial Narrow"/>
          <w:b/>
          <w:bCs/>
          <w:szCs w:val="28"/>
        </w:rPr>
        <w:t>1</w:t>
      </w:r>
      <w:r w:rsidRPr="00C56BA1">
        <w:rPr>
          <w:rFonts w:ascii="Arial Narrow" w:hAnsi="Arial Narrow"/>
          <w:bCs/>
          <w:szCs w:val="28"/>
        </w:rPr>
        <w:t xml:space="preserve"> NA MODALIDADE </w:t>
      </w:r>
      <w:r w:rsidRPr="00C56BA1">
        <w:rPr>
          <w:rFonts w:ascii="Arial Narrow" w:hAnsi="Arial Narrow"/>
          <w:b/>
          <w:szCs w:val="28"/>
        </w:rPr>
        <w:t>DISPENSA DE LICITAÇÃO N°. 0</w:t>
      </w:r>
      <w:r w:rsidR="00A17E0B" w:rsidRPr="00C56BA1">
        <w:rPr>
          <w:rFonts w:ascii="Arial Narrow" w:hAnsi="Arial Narrow"/>
          <w:b/>
          <w:szCs w:val="28"/>
        </w:rPr>
        <w:t>96</w:t>
      </w:r>
      <w:r w:rsidRPr="00C56BA1">
        <w:rPr>
          <w:rFonts w:ascii="Arial Narrow" w:hAnsi="Arial Narrow"/>
          <w:b/>
          <w:szCs w:val="28"/>
        </w:rPr>
        <w:t>/202</w:t>
      </w:r>
      <w:r w:rsidR="00A17E0B" w:rsidRPr="00C56BA1">
        <w:rPr>
          <w:rFonts w:ascii="Arial Narrow" w:hAnsi="Arial Narrow"/>
          <w:b/>
          <w:szCs w:val="28"/>
        </w:rPr>
        <w:t>1</w:t>
      </w:r>
      <w:r w:rsidRPr="00C56BA1">
        <w:rPr>
          <w:rFonts w:ascii="Arial Narrow" w:hAnsi="Arial Narrow"/>
          <w:b/>
          <w:szCs w:val="28"/>
        </w:rPr>
        <w:t>.</w:t>
      </w:r>
    </w:p>
    <w:p w14:paraId="124AE584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5E53BBB6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1.3. Relativamente ao disposto no presente Contrato, aplicam-se subsidiariamente as disposições da Lei n.º 8.078/90 – Código de Defesa do Consumidor.</w:t>
      </w:r>
    </w:p>
    <w:p w14:paraId="4D552F40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</w:p>
    <w:p w14:paraId="580286EF" w14:textId="30107586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  <w:r w:rsidRPr="00C56BA1">
        <w:rPr>
          <w:rFonts w:ascii="Arial Narrow" w:hAnsi="Arial Narrow"/>
          <w:b/>
          <w:bCs/>
          <w:smallCaps/>
          <w:szCs w:val="28"/>
        </w:rPr>
        <w:t>CLÁUSULA SEGUNDA – DO OBJETO</w:t>
      </w:r>
    </w:p>
    <w:p w14:paraId="73FF731C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29EFF5C8" w14:textId="11C1BBC4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 xml:space="preserve">2.1. </w:t>
      </w:r>
      <w:r w:rsidR="000A4800" w:rsidRPr="00C56BA1">
        <w:rPr>
          <w:rFonts w:ascii="Arial Narrow" w:hAnsi="Arial Narrow"/>
          <w:szCs w:val="28"/>
        </w:rPr>
        <w:t xml:space="preserve">Contratação de empresa especializada na prestação de serviços de segurança, brigadista e bombeiro civil para atender a demanda mensal, especialmente no período de verão, no Balneário </w:t>
      </w:r>
      <w:proofErr w:type="spellStart"/>
      <w:r w:rsidR="000A4800" w:rsidRPr="00C56BA1">
        <w:rPr>
          <w:rFonts w:ascii="Arial Narrow" w:hAnsi="Arial Narrow"/>
          <w:szCs w:val="28"/>
        </w:rPr>
        <w:t>Piray</w:t>
      </w:r>
      <w:proofErr w:type="spellEnd"/>
      <w:r w:rsidR="006B6FC9" w:rsidRPr="00C56BA1">
        <w:rPr>
          <w:rFonts w:ascii="Arial Narrow" w:hAnsi="Arial Narrow"/>
          <w:szCs w:val="28"/>
        </w:rPr>
        <w:t>, conforme SMS e Termo de Referência da Secretaria Municipal de Desenvolvimento Econômico e Meio Ambiente.</w:t>
      </w:r>
    </w:p>
    <w:p w14:paraId="75B4AFD4" w14:textId="44BC7ED9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bCs/>
          <w:smallCaps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C56BA1" w:rsidRPr="00C56BA1" w14:paraId="3F2D85A5" w14:textId="77777777" w:rsidTr="00C56BA1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52447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C56BA1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GUIMARÃES BARBOSA - ME</w:t>
            </w:r>
          </w:p>
        </w:tc>
      </w:tr>
      <w:tr w:rsidR="00C56BA1" w:rsidRPr="00C56BA1" w14:paraId="5C355CE4" w14:textId="77777777" w:rsidTr="00C56BA1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CDA37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C508F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B8352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C6EB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EEF4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C85B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09FF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6BA8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D4CA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0B2B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56BA1" w:rsidRPr="00C56BA1" w14:paraId="71D41AE7" w14:textId="77777777" w:rsidTr="00C56BA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82BB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E2A0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F1C9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87CE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D73C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D3C3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E2C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11FA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956A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512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C56BA1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VALOR TOTAL</w:t>
            </w:r>
          </w:p>
        </w:tc>
      </w:tr>
      <w:tr w:rsidR="00C56BA1" w:rsidRPr="00C56BA1" w14:paraId="10B59444" w14:textId="77777777" w:rsidTr="00C56BA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9082D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B94B7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51FC0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FD879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29436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07DFD" w14:textId="77777777" w:rsidR="00C56BA1" w:rsidRPr="00C56BA1" w:rsidRDefault="00C56BA1" w:rsidP="00C56BA1">
            <w:pPr>
              <w:spacing w:after="0" w:line="240" w:lineRule="auto"/>
              <w:ind w:left="0" w:right="0" w:firstLine="0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CONTRATAÇÃO DE EMPRESA PARA PRESTAR SERVIÇO DE GUARDAS VIDAS, BOMBEIRO CIVIL E BRIGADISTAS PARA O BALNEÁRIO PIRAY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E1944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C350D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E40E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A6A2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right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3.450,00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D6703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right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13.800,00</w:t>
            </w:r>
          </w:p>
        </w:tc>
      </w:tr>
      <w:tr w:rsidR="00C56BA1" w:rsidRPr="00C56BA1" w14:paraId="40B0A2BB" w14:textId="77777777" w:rsidTr="00C56BA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5B4B2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right"/>
              <w:rPr>
                <w:rFonts w:ascii="Tahoma" w:eastAsia="Times New Roman" w:hAnsi="Tahoma" w:cs="Tahoma"/>
                <w:sz w:val="14"/>
                <w:szCs w:val="14"/>
              </w:rPr>
            </w:pPr>
            <w:r w:rsidRPr="00C56BA1">
              <w:rPr>
                <w:rFonts w:ascii="Tahoma" w:eastAsia="Times New Roman" w:hAnsi="Tahoma" w:cs="Tahoma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C8C8" w14:textId="77777777" w:rsidR="00C56BA1" w:rsidRPr="00C56BA1" w:rsidRDefault="00C56BA1" w:rsidP="00C56BA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C56BA1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13.800,00</w:t>
            </w:r>
          </w:p>
        </w:tc>
      </w:tr>
    </w:tbl>
    <w:p w14:paraId="0E5B1FCE" w14:textId="77777777" w:rsidR="00845E53" w:rsidRPr="00C56BA1" w:rsidRDefault="00845E53" w:rsidP="00C56BA1">
      <w:pPr>
        <w:autoSpaceDE w:val="0"/>
        <w:autoSpaceDN w:val="0"/>
        <w:adjustRightInd w:val="0"/>
        <w:ind w:right="5"/>
        <w:rPr>
          <w:rFonts w:ascii="Arial Narrow" w:hAnsi="Arial Narrow"/>
          <w:bCs/>
          <w:smallCaps/>
          <w:szCs w:val="28"/>
        </w:rPr>
      </w:pPr>
    </w:p>
    <w:p w14:paraId="0485C6FD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b/>
          <w:bCs/>
          <w:smallCaps/>
          <w:szCs w:val="28"/>
        </w:rPr>
      </w:pPr>
      <w:r w:rsidRPr="00C56BA1">
        <w:rPr>
          <w:rFonts w:ascii="Arial Narrow" w:hAnsi="Arial Narrow"/>
          <w:b/>
          <w:bCs/>
          <w:smallCaps/>
          <w:szCs w:val="28"/>
        </w:rPr>
        <w:t>CLÁUSULA TERCEIRA – DA FORMA DE EXECUÇÃO</w:t>
      </w:r>
    </w:p>
    <w:p w14:paraId="1B2F98F3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bCs/>
          <w:szCs w:val="28"/>
        </w:rPr>
      </w:pPr>
    </w:p>
    <w:p w14:paraId="0C0B6F3B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>3.1</w:t>
      </w:r>
      <w:r w:rsidRPr="00C56BA1">
        <w:rPr>
          <w:rFonts w:ascii="Arial Narrow" w:hAnsi="Arial Narrow"/>
          <w:b/>
          <w:bCs/>
          <w:szCs w:val="28"/>
        </w:rPr>
        <w:t xml:space="preserve"> </w:t>
      </w:r>
      <w:r w:rsidRPr="00C56BA1">
        <w:rPr>
          <w:rFonts w:ascii="Arial Narrow" w:hAnsi="Arial Narrow"/>
          <w:szCs w:val="28"/>
        </w:rPr>
        <w:t>Os serviços deverão ser executados rigorosamente dentro das especificações contidas no Termo de referência e Contrato, sendo que a inobservância desta condição implicará recusa sem que caiba qualquer tipo de reclamação por parte da inadimplente.</w:t>
      </w:r>
    </w:p>
    <w:p w14:paraId="2DB6F2D1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5E8E013C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  <w:r w:rsidRPr="00C56BA1">
        <w:rPr>
          <w:rFonts w:ascii="Arial Narrow" w:hAnsi="Arial Narrow"/>
          <w:b/>
          <w:szCs w:val="28"/>
        </w:rPr>
        <w:t xml:space="preserve">CLÁUSULA QUARTA </w:t>
      </w:r>
      <w:r w:rsidRPr="00C56BA1">
        <w:rPr>
          <w:rFonts w:ascii="Arial Narrow" w:hAnsi="Arial Narrow"/>
          <w:b/>
          <w:bCs/>
          <w:smallCaps/>
          <w:szCs w:val="28"/>
        </w:rPr>
        <w:t xml:space="preserve">– DO VALOR </w:t>
      </w:r>
    </w:p>
    <w:p w14:paraId="08D23550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</w:p>
    <w:p w14:paraId="035401BA" w14:textId="7992421C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 xml:space="preserve">4.1. O valor global base do presente Contrato, importa em </w:t>
      </w:r>
      <w:r w:rsidRPr="00C56BA1">
        <w:rPr>
          <w:rFonts w:ascii="Arial Narrow" w:hAnsi="Arial Narrow"/>
          <w:b/>
          <w:bCs/>
          <w:szCs w:val="28"/>
        </w:rPr>
        <w:t xml:space="preserve">R$ </w:t>
      </w:r>
      <w:r w:rsidR="00173834" w:rsidRPr="00C56BA1">
        <w:rPr>
          <w:rFonts w:ascii="Arial Narrow" w:hAnsi="Arial Narrow" w:cs="Tahoma"/>
          <w:b/>
          <w:bCs/>
          <w:szCs w:val="28"/>
        </w:rPr>
        <w:t>13.800,00</w:t>
      </w:r>
      <w:r w:rsidR="00173834" w:rsidRPr="00C56BA1">
        <w:rPr>
          <w:rFonts w:ascii="Arial Narrow" w:hAnsi="Arial Narrow"/>
          <w:szCs w:val="28"/>
        </w:rPr>
        <w:t xml:space="preserve"> </w:t>
      </w:r>
      <w:r w:rsidRPr="00C56BA1">
        <w:rPr>
          <w:rFonts w:ascii="Arial Narrow" w:hAnsi="Arial Narrow"/>
          <w:szCs w:val="28"/>
        </w:rPr>
        <w:t>(</w:t>
      </w:r>
      <w:r w:rsidR="00173834" w:rsidRPr="00C56BA1">
        <w:rPr>
          <w:rFonts w:ascii="Arial Narrow" w:hAnsi="Arial Narrow"/>
          <w:szCs w:val="28"/>
        </w:rPr>
        <w:t>treze mil e oitocentos reais</w:t>
      </w:r>
      <w:r w:rsidRPr="00C56BA1">
        <w:rPr>
          <w:rFonts w:ascii="Arial Narrow" w:hAnsi="Arial Narrow"/>
          <w:szCs w:val="28"/>
        </w:rPr>
        <w:t>).</w:t>
      </w:r>
    </w:p>
    <w:p w14:paraId="48D2F0DF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5F6F6C9C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4.2. No valor proposto presumam-se inclusos todos os tributos e ou encargos sociais, resultantes da operação adjudicatória concluída.</w:t>
      </w:r>
    </w:p>
    <w:p w14:paraId="50A68618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</w:p>
    <w:p w14:paraId="1F73365D" w14:textId="77777777" w:rsidR="00297C1C" w:rsidRPr="00C56BA1" w:rsidRDefault="00297C1C" w:rsidP="00C56BA1">
      <w:pPr>
        <w:ind w:right="5"/>
        <w:rPr>
          <w:rFonts w:ascii="Arial Narrow" w:hAnsi="Arial Narrow"/>
          <w:b/>
          <w:szCs w:val="28"/>
        </w:rPr>
      </w:pPr>
      <w:r w:rsidRPr="00C56BA1">
        <w:rPr>
          <w:rFonts w:ascii="Arial Narrow" w:hAnsi="Arial Narrow"/>
          <w:b/>
          <w:bCs/>
          <w:smallCaps/>
          <w:szCs w:val="28"/>
        </w:rPr>
        <w:t xml:space="preserve">CLÁUSULA QUINTA </w:t>
      </w:r>
      <w:r w:rsidRPr="00C56BA1">
        <w:rPr>
          <w:rFonts w:ascii="Arial Narrow" w:hAnsi="Arial Narrow"/>
          <w:b/>
          <w:szCs w:val="28"/>
        </w:rPr>
        <w:t>– DA FORMA DE PAGAMENTO</w:t>
      </w:r>
    </w:p>
    <w:p w14:paraId="21F959FD" w14:textId="77777777" w:rsidR="00297C1C" w:rsidRPr="00C56BA1" w:rsidRDefault="00297C1C" w:rsidP="00C56BA1">
      <w:pPr>
        <w:ind w:right="5"/>
        <w:rPr>
          <w:rFonts w:ascii="Arial Narrow" w:hAnsi="Arial Narrow"/>
          <w:b/>
          <w:szCs w:val="28"/>
        </w:rPr>
      </w:pPr>
    </w:p>
    <w:p w14:paraId="75FE0E55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5.1. O pagamento será efetuado mensalmente conforme os dias trabalhados no período, conforme discriminados na requisição emitida pela secretaria de Desenvolvimento Econômico e Meio Ambiente e mediante entrega da Nota Fiscal Eletrônica (</w:t>
      </w:r>
      <w:proofErr w:type="spellStart"/>
      <w:r w:rsidRPr="00C56BA1">
        <w:rPr>
          <w:rFonts w:ascii="Arial Narrow" w:hAnsi="Arial Narrow"/>
          <w:szCs w:val="28"/>
        </w:rPr>
        <w:t>NFe</w:t>
      </w:r>
      <w:proofErr w:type="spellEnd"/>
      <w:r w:rsidRPr="00C56BA1">
        <w:rPr>
          <w:rFonts w:ascii="Arial Narrow" w:hAnsi="Arial Narrow"/>
          <w:szCs w:val="28"/>
        </w:rPr>
        <w:t xml:space="preserve">), devidamente discriminada. </w:t>
      </w:r>
    </w:p>
    <w:p w14:paraId="2E78C166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</w:p>
    <w:p w14:paraId="69A03CE5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  <w:r w:rsidRPr="00C56BA1">
        <w:rPr>
          <w:rFonts w:ascii="Arial Narrow" w:hAnsi="Arial Narrow"/>
          <w:b/>
          <w:bCs/>
          <w:smallCaps/>
          <w:szCs w:val="28"/>
        </w:rPr>
        <w:t>CLÁUSULA SEXTA – DA REVISÃO DOS PREÇOS</w:t>
      </w:r>
    </w:p>
    <w:p w14:paraId="434D0B09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</w:p>
    <w:p w14:paraId="7DAD3D0B" w14:textId="4EAB2E5A" w:rsidR="00297C1C" w:rsidRPr="00C56BA1" w:rsidRDefault="00297C1C" w:rsidP="00C56BA1">
      <w:pPr>
        <w:ind w:right="5"/>
        <w:rPr>
          <w:rFonts w:ascii="Arial Narrow" w:hAnsi="Arial Narrow"/>
          <w:b/>
          <w:szCs w:val="28"/>
        </w:rPr>
      </w:pPr>
      <w:r w:rsidRPr="00C56BA1">
        <w:rPr>
          <w:rFonts w:ascii="Arial Narrow" w:hAnsi="Arial Narrow"/>
          <w:szCs w:val="28"/>
        </w:rPr>
        <w:t xml:space="preserve">6.1. </w:t>
      </w:r>
      <w:r w:rsidRPr="00C56BA1">
        <w:rPr>
          <w:rFonts w:ascii="Arial Narrow" w:eastAsia="Arial Unicode MS" w:hAnsi="Arial Narrow"/>
          <w:szCs w:val="28"/>
        </w:rPr>
        <w:t xml:space="preserve">O preço é fixo e irreajustável pelo período de </w:t>
      </w:r>
      <w:r w:rsidR="001E2BF3" w:rsidRPr="00C56BA1">
        <w:rPr>
          <w:rFonts w:ascii="Arial Narrow" w:eastAsia="Arial Unicode MS" w:hAnsi="Arial Narrow"/>
          <w:szCs w:val="28"/>
        </w:rPr>
        <w:t>04</w:t>
      </w:r>
      <w:r w:rsidRPr="00C56BA1">
        <w:rPr>
          <w:rFonts w:ascii="Arial Narrow" w:eastAsia="Arial Unicode MS" w:hAnsi="Arial Narrow"/>
          <w:szCs w:val="28"/>
        </w:rPr>
        <w:t xml:space="preserve"> (</w:t>
      </w:r>
      <w:r w:rsidR="001E2BF3" w:rsidRPr="00C56BA1">
        <w:rPr>
          <w:rFonts w:ascii="Arial Narrow" w:eastAsia="Arial Unicode MS" w:hAnsi="Arial Narrow"/>
          <w:szCs w:val="28"/>
        </w:rPr>
        <w:t>quatro</w:t>
      </w:r>
      <w:r w:rsidRPr="00C56BA1">
        <w:rPr>
          <w:rFonts w:ascii="Arial Narrow" w:eastAsia="Arial Unicode MS" w:hAnsi="Arial Narrow"/>
          <w:szCs w:val="28"/>
        </w:rPr>
        <w:t>) meses contados da assinatura do contrato. Após este período, admite-se reajuste dos preços e fica eleito o índice IGPM da FGV, publicamente divulgado.</w:t>
      </w:r>
    </w:p>
    <w:p w14:paraId="7A0BDAF5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</w:p>
    <w:p w14:paraId="33DBF4E5" w14:textId="05370FD5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  <w:r w:rsidRPr="00C56BA1">
        <w:rPr>
          <w:rFonts w:ascii="Arial Narrow" w:hAnsi="Arial Narrow"/>
          <w:b/>
          <w:bCs/>
          <w:smallCaps/>
          <w:szCs w:val="28"/>
        </w:rPr>
        <w:t>CLÁUSULA SÉTIMA - DA VIGÊNCIA</w:t>
      </w:r>
    </w:p>
    <w:p w14:paraId="184ED3D4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</w:p>
    <w:p w14:paraId="23212F4E" w14:textId="11A1AAFB" w:rsidR="00297C1C" w:rsidRPr="00C56BA1" w:rsidRDefault="00297C1C" w:rsidP="00C56BA1">
      <w:pPr>
        <w:ind w:right="5"/>
        <w:rPr>
          <w:rFonts w:ascii="Arial Narrow" w:hAnsi="Arial Narrow"/>
          <w:snapToGrid w:val="0"/>
          <w:szCs w:val="28"/>
        </w:rPr>
      </w:pPr>
      <w:r w:rsidRPr="00C56BA1">
        <w:rPr>
          <w:rFonts w:ascii="Arial Narrow" w:hAnsi="Arial Narrow"/>
          <w:szCs w:val="28"/>
        </w:rPr>
        <w:t xml:space="preserve">7.1. </w:t>
      </w:r>
      <w:r w:rsidRPr="00C56BA1">
        <w:rPr>
          <w:rFonts w:ascii="Arial Narrow" w:eastAsia="Arial Unicode MS" w:hAnsi="Arial Narrow"/>
          <w:szCs w:val="28"/>
        </w:rPr>
        <w:t xml:space="preserve">O prazo da vigência do presente contrato será até </w:t>
      </w:r>
      <w:r w:rsidR="00DD608E" w:rsidRPr="00C56BA1">
        <w:rPr>
          <w:rFonts w:ascii="Arial Narrow" w:eastAsia="Arial Unicode MS" w:hAnsi="Arial Narrow"/>
          <w:szCs w:val="28"/>
        </w:rPr>
        <w:t xml:space="preserve">dia </w:t>
      </w:r>
      <w:r w:rsidR="00845E53" w:rsidRPr="00C56BA1">
        <w:rPr>
          <w:rFonts w:ascii="Arial Narrow" w:eastAsia="Arial Unicode MS" w:hAnsi="Arial Narrow"/>
          <w:szCs w:val="28"/>
        </w:rPr>
        <w:t>03/04/2022</w:t>
      </w:r>
      <w:r w:rsidRPr="00C56BA1">
        <w:rPr>
          <w:rFonts w:ascii="Arial Narrow" w:eastAsia="Arial Unicode MS" w:hAnsi="Arial Narrow"/>
          <w:szCs w:val="28"/>
        </w:rPr>
        <w:t xml:space="preserve">, a contar da assinatura do Contrato, </w:t>
      </w:r>
      <w:r w:rsidRPr="00C56BA1">
        <w:rPr>
          <w:rFonts w:ascii="Arial Narrow" w:hAnsi="Arial Narrow"/>
          <w:snapToGrid w:val="0"/>
          <w:szCs w:val="28"/>
        </w:rPr>
        <w:t>podendo ser prorrogado, desde que haja interesse das partes, até o máximo permitido por Lei.</w:t>
      </w:r>
    </w:p>
    <w:p w14:paraId="4B207B28" w14:textId="77777777" w:rsidR="00297C1C" w:rsidRPr="00C56BA1" w:rsidRDefault="00297C1C" w:rsidP="00C56BA1">
      <w:pPr>
        <w:ind w:right="5"/>
        <w:rPr>
          <w:rFonts w:ascii="Arial Narrow" w:hAnsi="Arial Narrow"/>
          <w:b/>
          <w:szCs w:val="28"/>
        </w:rPr>
      </w:pPr>
    </w:p>
    <w:p w14:paraId="50752E88" w14:textId="77777777" w:rsidR="00C56BA1" w:rsidRDefault="00C56BA1" w:rsidP="00C56BA1">
      <w:pPr>
        <w:ind w:right="5"/>
        <w:rPr>
          <w:rFonts w:ascii="Arial Narrow" w:hAnsi="Arial Narrow"/>
          <w:b/>
          <w:szCs w:val="28"/>
        </w:rPr>
      </w:pPr>
    </w:p>
    <w:p w14:paraId="67184197" w14:textId="77777777" w:rsidR="00C56BA1" w:rsidRDefault="00C56BA1" w:rsidP="00C56BA1">
      <w:pPr>
        <w:ind w:right="5"/>
        <w:rPr>
          <w:rFonts w:ascii="Arial Narrow" w:hAnsi="Arial Narrow"/>
          <w:b/>
          <w:szCs w:val="28"/>
        </w:rPr>
      </w:pPr>
    </w:p>
    <w:p w14:paraId="382193BC" w14:textId="3A86F95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  <w:r w:rsidRPr="00C56BA1">
        <w:rPr>
          <w:rFonts w:ascii="Arial Narrow" w:hAnsi="Arial Narrow"/>
          <w:b/>
          <w:szCs w:val="28"/>
        </w:rPr>
        <w:lastRenderedPageBreak/>
        <w:t xml:space="preserve">CLÁUSULA OITAVA </w:t>
      </w:r>
      <w:r w:rsidRPr="00C56BA1">
        <w:rPr>
          <w:rFonts w:ascii="Arial Narrow" w:hAnsi="Arial Narrow"/>
          <w:b/>
          <w:bCs/>
          <w:smallCaps/>
          <w:szCs w:val="28"/>
        </w:rPr>
        <w:t>– DAS OBRIGAÇÕES</w:t>
      </w:r>
    </w:p>
    <w:p w14:paraId="7B2D63D7" w14:textId="77777777" w:rsidR="00297C1C" w:rsidRPr="00C56BA1" w:rsidRDefault="00297C1C" w:rsidP="00C56BA1">
      <w:pPr>
        <w:ind w:right="5"/>
        <w:rPr>
          <w:rFonts w:ascii="Arial Narrow" w:hAnsi="Arial Narrow"/>
          <w:color w:val="FF0000"/>
          <w:szCs w:val="28"/>
        </w:rPr>
      </w:pPr>
    </w:p>
    <w:p w14:paraId="175C396D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  <w:r w:rsidRPr="00C56BA1">
        <w:rPr>
          <w:rFonts w:ascii="Arial Narrow" w:hAnsi="Arial Narrow"/>
          <w:b/>
          <w:bCs/>
          <w:szCs w:val="28"/>
        </w:rPr>
        <w:t>8.1.– Compete ao CONTRATANTE:</w:t>
      </w:r>
    </w:p>
    <w:p w14:paraId="4813CA10" w14:textId="77777777" w:rsidR="00297C1C" w:rsidRPr="00C56BA1" w:rsidRDefault="00297C1C" w:rsidP="00C56BA1">
      <w:pPr>
        <w:ind w:right="5"/>
        <w:rPr>
          <w:rFonts w:ascii="Arial Narrow" w:hAnsi="Arial Narrow"/>
          <w:i/>
          <w:szCs w:val="28"/>
        </w:rPr>
      </w:pPr>
    </w:p>
    <w:p w14:paraId="3A3B9BE2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 xml:space="preserve">a) - </w:t>
      </w:r>
      <w:r w:rsidRPr="00C56BA1">
        <w:rPr>
          <w:rFonts w:ascii="Arial Narrow" w:hAnsi="Arial Narrow"/>
          <w:szCs w:val="28"/>
        </w:rPr>
        <w:t>Efetuar os pagamentos na forma estabelecida no respectivo Contrato;</w:t>
      </w:r>
    </w:p>
    <w:p w14:paraId="1BD7FF4D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4869EA6A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 xml:space="preserve">b) - </w:t>
      </w:r>
      <w:r w:rsidRPr="00C56BA1">
        <w:rPr>
          <w:rFonts w:ascii="Arial Narrow" w:hAnsi="Arial Narrow"/>
          <w:szCs w:val="28"/>
        </w:rPr>
        <w:t>Verificar a regularidade de recolhimento dos encargos sociais antes do pagamento;</w:t>
      </w:r>
    </w:p>
    <w:p w14:paraId="2252BC40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5B0CB1A0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 xml:space="preserve">c) - </w:t>
      </w:r>
      <w:r w:rsidRPr="00C56BA1">
        <w:rPr>
          <w:rFonts w:ascii="Arial Narrow" w:hAnsi="Arial Narrow"/>
          <w:szCs w:val="28"/>
        </w:rPr>
        <w:t>Proporcionar todas as facilidades que lhes couber ou forem possíveis para que os serviços sejam executados na forma estabelecida no termo de referência e no respectivo Contrato;</w:t>
      </w:r>
    </w:p>
    <w:p w14:paraId="110720D1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5982B5A9" w14:textId="77777777" w:rsidR="00297C1C" w:rsidRPr="00C56BA1" w:rsidRDefault="00297C1C" w:rsidP="00C56BA1">
      <w:pPr>
        <w:ind w:right="5"/>
        <w:rPr>
          <w:rFonts w:ascii="Arial Narrow" w:hAnsi="Arial Narrow"/>
          <w:i/>
          <w:szCs w:val="28"/>
        </w:rPr>
      </w:pPr>
      <w:r w:rsidRPr="00C56BA1">
        <w:rPr>
          <w:rFonts w:ascii="Arial Narrow" w:hAnsi="Arial Narrow"/>
          <w:bCs/>
          <w:szCs w:val="28"/>
        </w:rPr>
        <w:t xml:space="preserve">d) - </w:t>
      </w:r>
      <w:r w:rsidRPr="00C56BA1">
        <w:rPr>
          <w:rFonts w:ascii="Arial Narrow" w:hAnsi="Arial Narrow"/>
          <w:szCs w:val="28"/>
        </w:rPr>
        <w:t>Exercer, por seu representante, acompanhamento e fiscalização sobre a execução dos serviços, providenciando as necessárias medidas para regularização de quaisquer irregularidades levantadas no cumprimento do contrato.</w:t>
      </w:r>
    </w:p>
    <w:p w14:paraId="067FF608" w14:textId="77777777" w:rsidR="00297C1C" w:rsidRPr="00C56BA1" w:rsidRDefault="00297C1C" w:rsidP="00C56BA1">
      <w:pPr>
        <w:ind w:right="5"/>
        <w:rPr>
          <w:rFonts w:ascii="Arial Narrow" w:hAnsi="Arial Narrow"/>
          <w:i/>
          <w:szCs w:val="28"/>
        </w:rPr>
      </w:pPr>
    </w:p>
    <w:p w14:paraId="760E3804" w14:textId="77777777" w:rsidR="00297C1C" w:rsidRPr="00C56BA1" w:rsidRDefault="00297C1C" w:rsidP="00C56BA1">
      <w:pPr>
        <w:ind w:right="5"/>
        <w:rPr>
          <w:rFonts w:ascii="Arial Narrow" w:hAnsi="Arial Narrow"/>
          <w:b/>
          <w:color w:val="FF0000"/>
          <w:szCs w:val="28"/>
        </w:rPr>
      </w:pPr>
      <w:r w:rsidRPr="00C56BA1">
        <w:rPr>
          <w:rFonts w:ascii="Arial Narrow" w:hAnsi="Arial Narrow"/>
          <w:b/>
          <w:szCs w:val="28"/>
        </w:rPr>
        <w:t>8.2. II – Compete à CONTRATADA:</w:t>
      </w:r>
    </w:p>
    <w:p w14:paraId="1A87EA9D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bCs/>
          <w:szCs w:val="28"/>
        </w:rPr>
      </w:pPr>
    </w:p>
    <w:p w14:paraId="6B4057EF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 xml:space="preserve">a) - </w:t>
      </w:r>
      <w:r w:rsidRPr="00C56BA1">
        <w:rPr>
          <w:rFonts w:ascii="Arial Narrow" w:hAnsi="Arial Narrow"/>
          <w:szCs w:val="28"/>
        </w:rPr>
        <w:t>Fornecer o (s) profissional (ais) para a execução dos serviços com os requisitos exigidos;</w:t>
      </w:r>
    </w:p>
    <w:p w14:paraId="1E7A4FEE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55592AB6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>b) -</w:t>
      </w:r>
      <w:r w:rsidRPr="00C56BA1">
        <w:rPr>
          <w:rFonts w:ascii="Arial Narrow" w:hAnsi="Arial Narrow"/>
          <w:szCs w:val="28"/>
        </w:rPr>
        <w:t xml:space="preserve"> Responsabilizar-se integralmente pela execução dos serviços;</w:t>
      </w:r>
    </w:p>
    <w:p w14:paraId="58C86C5F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1BF253B4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>c) -</w:t>
      </w:r>
      <w:r w:rsidRPr="00C56BA1">
        <w:rPr>
          <w:rFonts w:ascii="Arial Narrow" w:hAnsi="Arial Narrow"/>
          <w:szCs w:val="28"/>
        </w:rPr>
        <w:t xml:space="preserve"> Notificar o </w:t>
      </w:r>
      <w:r w:rsidRPr="00C56BA1">
        <w:rPr>
          <w:rFonts w:ascii="Arial Narrow" w:hAnsi="Arial Narrow"/>
          <w:b/>
          <w:bCs/>
          <w:szCs w:val="28"/>
        </w:rPr>
        <w:t>CONTRATANTE</w:t>
      </w:r>
      <w:r w:rsidRPr="00C56BA1">
        <w:rPr>
          <w:rFonts w:ascii="Arial Narrow" w:hAnsi="Arial Narrow"/>
          <w:szCs w:val="28"/>
        </w:rPr>
        <w:t>, por escrito, todas as ocorrências que porventura possam prejudicar ou embaraçar o perfeito desempenho das atividades dos serviços contratados;</w:t>
      </w:r>
    </w:p>
    <w:p w14:paraId="3A81D60A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21FD1992" w14:textId="02769CAD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>d) -</w:t>
      </w:r>
      <w:r w:rsidRPr="00C56BA1">
        <w:rPr>
          <w:rFonts w:ascii="Arial Narrow" w:hAnsi="Arial Narrow"/>
          <w:szCs w:val="28"/>
        </w:rPr>
        <w:t xml:space="preserve"> Instruir seu</w:t>
      </w:r>
      <w:r w:rsidR="00DD608E" w:rsidRPr="00C56BA1">
        <w:rPr>
          <w:rFonts w:ascii="Arial Narrow" w:hAnsi="Arial Narrow"/>
          <w:szCs w:val="28"/>
        </w:rPr>
        <w:t>s</w:t>
      </w:r>
      <w:r w:rsidRPr="00C56BA1">
        <w:rPr>
          <w:rFonts w:ascii="Arial Narrow" w:hAnsi="Arial Narrow"/>
          <w:szCs w:val="28"/>
        </w:rPr>
        <w:t xml:space="preserve"> funcionário</w:t>
      </w:r>
      <w:r w:rsidR="00DD608E" w:rsidRPr="00C56BA1">
        <w:rPr>
          <w:rFonts w:ascii="Arial Narrow" w:hAnsi="Arial Narrow"/>
          <w:szCs w:val="28"/>
        </w:rPr>
        <w:t>s</w:t>
      </w:r>
      <w:r w:rsidRPr="00C56BA1">
        <w:rPr>
          <w:rFonts w:ascii="Arial Narrow" w:hAnsi="Arial Narrow"/>
          <w:szCs w:val="28"/>
        </w:rPr>
        <w:t xml:space="preserve"> quanto a necessidade de acatar as orientações do Contratante, inclusive naquilo que diz respeito ao cumprimento das Normas Internas de Segurança e de Medicina do Trabalho;</w:t>
      </w:r>
    </w:p>
    <w:p w14:paraId="05CACB03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4FDAE4D1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 xml:space="preserve">e) - </w:t>
      </w:r>
      <w:r w:rsidRPr="00C56BA1">
        <w:rPr>
          <w:rFonts w:ascii="Arial Narrow" w:hAnsi="Arial Narrow"/>
          <w:szCs w:val="28"/>
        </w:rPr>
        <w:t xml:space="preserve">Relatar ao </w:t>
      </w:r>
      <w:r w:rsidRPr="00C56BA1">
        <w:rPr>
          <w:rFonts w:ascii="Arial Narrow" w:hAnsi="Arial Narrow"/>
          <w:b/>
          <w:bCs/>
          <w:szCs w:val="28"/>
        </w:rPr>
        <w:t>CONTRATANTE</w:t>
      </w:r>
      <w:r w:rsidRPr="00C56BA1">
        <w:rPr>
          <w:rFonts w:ascii="Arial Narrow" w:hAnsi="Arial Narrow"/>
          <w:szCs w:val="28"/>
        </w:rPr>
        <w:t>, imediatamente, toda e qualquer irregularidade observada no decorrer da execução dos serviços;</w:t>
      </w:r>
    </w:p>
    <w:p w14:paraId="1B88FEA5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719DB5D0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>f) -</w:t>
      </w:r>
      <w:r w:rsidRPr="00C56BA1">
        <w:rPr>
          <w:rFonts w:ascii="Arial Narrow" w:hAnsi="Arial Narrow"/>
          <w:szCs w:val="28"/>
        </w:rPr>
        <w:t xml:space="preserve"> Responsabilizar-se por quaisquer danos que, comprovadamente vierem a ocorrer em prejuízo do patrimônio do </w:t>
      </w:r>
      <w:r w:rsidRPr="00C56BA1">
        <w:rPr>
          <w:rFonts w:ascii="Arial Narrow" w:hAnsi="Arial Narrow"/>
          <w:b/>
          <w:bCs/>
          <w:szCs w:val="28"/>
        </w:rPr>
        <w:t xml:space="preserve">CONTRATANTE </w:t>
      </w:r>
      <w:r w:rsidRPr="00C56BA1">
        <w:rPr>
          <w:rFonts w:ascii="Arial Narrow" w:hAnsi="Arial Narrow"/>
          <w:szCs w:val="28"/>
        </w:rPr>
        <w:t>ou de terceiros, por ação ou omissão de seu funcionário, adotando-se, no prazo máximo de 48 (quarenta e oito) horas, as providências necessárias, procedendo em qualquer caso, a devida reposição do bem ou ressarcimento do(s) prejuízo(s);</w:t>
      </w:r>
    </w:p>
    <w:p w14:paraId="4A54DD67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34BEA78A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>g) -</w:t>
      </w:r>
      <w:r w:rsidRPr="00C56BA1">
        <w:rPr>
          <w:rFonts w:ascii="Arial Narrow" w:hAnsi="Arial Narrow"/>
          <w:szCs w:val="28"/>
        </w:rPr>
        <w:t xml:space="preserve"> Responsabilizar-se por quaisquer acidentes que venha a ser vítima seu funcionário, quando em serviço, observando as Leis Trabalhistas, Previdenciárias e demais exigências legais de acordo com as atividades exercidas;</w:t>
      </w:r>
    </w:p>
    <w:p w14:paraId="112E1AEC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30CB95A5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lastRenderedPageBreak/>
        <w:t xml:space="preserve">h) - </w:t>
      </w:r>
      <w:r w:rsidRPr="00C56BA1">
        <w:rPr>
          <w:rFonts w:ascii="Arial Narrow" w:hAnsi="Arial Narrow"/>
          <w:szCs w:val="28"/>
        </w:rPr>
        <w:t>Atender, de forma imediata, as solicitações de substituição da mão-de-obra qualificada, quando comprovadamente entendida inadequada para a prestação dos serviços contratados;</w:t>
      </w:r>
    </w:p>
    <w:p w14:paraId="0D38A07A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</w:p>
    <w:p w14:paraId="50713160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>i) -</w:t>
      </w:r>
      <w:r w:rsidRPr="00C56BA1">
        <w:rPr>
          <w:rFonts w:ascii="Arial Narrow" w:hAnsi="Arial Narrow"/>
          <w:szCs w:val="28"/>
        </w:rPr>
        <w:t xml:space="preserve"> Manter, durante a execução do Contrato, em compatibilidade com as obrigações assumidas, todas as condições de qualificação e habilitação exigidas na licitação;</w:t>
      </w:r>
    </w:p>
    <w:p w14:paraId="21800D8A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48941C8E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j) Aceitar nas mesmas condições contratuais, os acréscimos ou supressões que se fizerem necessários até 25% (vinte e cinco por cento) do valor inicial do contrato, nos termos do § 1º do art. 65, da Lei Federal nº. 8.666/93 e alterações, sob pena das sanções cabíveis e facultativas nas demais situações.</w:t>
      </w:r>
    </w:p>
    <w:p w14:paraId="751860FA" w14:textId="77777777" w:rsidR="00297C1C" w:rsidRPr="00C56BA1" w:rsidRDefault="00297C1C" w:rsidP="00C56BA1">
      <w:pPr>
        <w:ind w:right="5"/>
        <w:rPr>
          <w:rFonts w:ascii="Arial Narrow" w:hAnsi="Arial Narrow"/>
          <w:color w:val="FF0000"/>
          <w:szCs w:val="28"/>
        </w:rPr>
      </w:pPr>
    </w:p>
    <w:p w14:paraId="0A2FC5FF" w14:textId="5B060550" w:rsidR="00297C1C" w:rsidRPr="00C56BA1" w:rsidRDefault="00297C1C" w:rsidP="00C56BA1">
      <w:pPr>
        <w:ind w:right="5"/>
        <w:rPr>
          <w:rFonts w:ascii="Arial Narrow" w:hAnsi="Arial Narrow"/>
          <w:b/>
          <w:szCs w:val="28"/>
        </w:rPr>
      </w:pPr>
      <w:r w:rsidRPr="00C56BA1">
        <w:rPr>
          <w:rFonts w:ascii="Arial Narrow" w:hAnsi="Arial Narrow"/>
          <w:b/>
          <w:szCs w:val="28"/>
        </w:rPr>
        <w:t>CLÁUSULA NONA – DOTAÇÃO ORÇAMENTÁRIA</w:t>
      </w:r>
    </w:p>
    <w:p w14:paraId="1106C248" w14:textId="77777777" w:rsidR="006B6FC9" w:rsidRPr="00C56BA1" w:rsidRDefault="006B6FC9" w:rsidP="00C56BA1">
      <w:pPr>
        <w:ind w:right="5"/>
        <w:rPr>
          <w:rFonts w:ascii="Arial Narrow" w:hAnsi="Arial Narrow"/>
          <w:b/>
          <w:szCs w:val="28"/>
        </w:rPr>
      </w:pPr>
    </w:p>
    <w:p w14:paraId="1E85D3AE" w14:textId="77777777" w:rsidR="006B6FC9" w:rsidRPr="00F613EC" w:rsidRDefault="006B6FC9" w:rsidP="00C56BA1">
      <w:pPr>
        <w:autoSpaceDE w:val="0"/>
        <w:autoSpaceDN w:val="0"/>
        <w:adjustRightInd w:val="0"/>
        <w:spacing w:after="0" w:line="240" w:lineRule="auto"/>
        <w:ind w:left="0" w:right="5" w:firstLine="0"/>
        <w:jc w:val="left"/>
        <w:rPr>
          <w:rFonts w:ascii="Arial Narrow" w:eastAsiaTheme="minorEastAsia" w:hAnsi="Arial Narrow" w:cs="Verdana"/>
          <w:sz w:val="24"/>
          <w:szCs w:val="24"/>
        </w:rPr>
      </w:pPr>
      <w:proofErr w:type="gramStart"/>
      <w:r w:rsidRPr="00F613EC">
        <w:rPr>
          <w:rFonts w:ascii="Arial Narrow" w:eastAsiaTheme="minorEastAsia" w:hAnsi="Arial Narrow" w:cs="Verdana"/>
          <w:sz w:val="24"/>
          <w:szCs w:val="24"/>
        </w:rPr>
        <w:t>10  FUNDO</w:t>
      </w:r>
      <w:proofErr w:type="gramEnd"/>
      <w:r w:rsidRPr="00F613EC">
        <w:rPr>
          <w:rFonts w:ascii="Arial Narrow" w:eastAsiaTheme="minorEastAsia" w:hAnsi="Arial Narrow" w:cs="Verdana"/>
          <w:sz w:val="24"/>
          <w:szCs w:val="24"/>
        </w:rPr>
        <w:t xml:space="preserve"> MUNICIPAL DE MEIO AMBIENTE</w:t>
      </w:r>
    </w:p>
    <w:p w14:paraId="0F167170" w14:textId="77777777" w:rsidR="006B6FC9" w:rsidRPr="00F613EC" w:rsidRDefault="006B6FC9" w:rsidP="00C56BA1">
      <w:pPr>
        <w:autoSpaceDE w:val="0"/>
        <w:autoSpaceDN w:val="0"/>
        <w:adjustRightInd w:val="0"/>
        <w:spacing w:after="0" w:line="240" w:lineRule="auto"/>
        <w:ind w:left="0" w:right="5" w:firstLine="0"/>
        <w:jc w:val="left"/>
        <w:rPr>
          <w:rFonts w:ascii="Arial Narrow" w:eastAsiaTheme="minorEastAsia" w:hAnsi="Arial Narrow" w:cs="Verdana"/>
          <w:sz w:val="24"/>
          <w:szCs w:val="24"/>
        </w:rPr>
      </w:pPr>
      <w:proofErr w:type="gramStart"/>
      <w:r w:rsidRPr="00F613EC">
        <w:rPr>
          <w:rFonts w:ascii="Arial Narrow" w:eastAsiaTheme="minorEastAsia" w:hAnsi="Arial Narrow" w:cs="Verdana"/>
          <w:sz w:val="24"/>
          <w:szCs w:val="24"/>
        </w:rPr>
        <w:t>08  SECRETARIA</w:t>
      </w:r>
      <w:proofErr w:type="gramEnd"/>
      <w:r w:rsidRPr="00F613EC">
        <w:rPr>
          <w:rFonts w:ascii="Arial Narrow" w:eastAsiaTheme="minorEastAsia" w:hAnsi="Arial Narrow" w:cs="Verdana"/>
          <w:sz w:val="24"/>
          <w:szCs w:val="24"/>
        </w:rPr>
        <w:t xml:space="preserve"> MUNICIPAL DE DESENV. ECONÔMICO E MEIO AMBIENTE</w:t>
      </w:r>
    </w:p>
    <w:p w14:paraId="6B0A8424" w14:textId="77777777" w:rsidR="006B6FC9" w:rsidRPr="00F613EC" w:rsidRDefault="006B6FC9" w:rsidP="00C56BA1">
      <w:pPr>
        <w:autoSpaceDE w:val="0"/>
        <w:autoSpaceDN w:val="0"/>
        <w:adjustRightInd w:val="0"/>
        <w:spacing w:after="0" w:line="240" w:lineRule="auto"/>
        <w:ind w:left="0" w:right="5" w:firstLine="0"/>
        <w:jc w:val="left"/>
        <w:rPr>
          <w:rFonts w:ascii="Arial Narrow" w:eastAsiaTheme="minorEastAsia" w:hAnsi="Arial Narrow" w:cs="Verdana"/>
          <w:sz w:val="24"/>
          <w:szCs w:val="24"/>
        </w:rPr>
      </w:pPr>
      <w:proofErr w:type="gramStart"/>
      <w:r w:rsidRPr="00F613EC">
        <w:rPr>
          <w:rFonts w:ascii="Arial Narrow" w:eastAsiaTheme="minorEastAsia" w:hAnsi="Arial Narrow" w:cs="Verdana"/>
          <w:sz w:val="24"/>
          <w:szCs w:val="24"/>
        </w:rPr>
        <w:t>08.03  FUNDO</w:t>
      </w:r>
      <w:proofErr w:type="gramEnd"/>
      <w:r w:rsidRPr="00F613EC">
        <w:rPr>
          <w:rFonts w:ascii="Arial Narrow" w:eastAsiaTheme="minorEastAsia" w:hAnsi="Arial Narrow" w:cs="Verdana"/>
          <w:sz w:val="24"/>
          <w:szCs w:val="24"/>
        </w:rPr>
        <w:t xml:space="preserve"> MUNICIPAL DE MEIO AMBIENTE</w:t>
      </w:r>
    </w:p>
    <w:p w14:paraId="0D7C4A99" w14:textId="77777777" w:rsidR="006B6FC9" w:rsidRPr="00F613EC" w:rsidRDefault="006B6FC9" w:rsidP="00C56BA1">
      <w:pPr>
        <w:autoSpaceDE w:val="0"/>
        <w:autoSpaceDN w:val="0"/>
        <w:adjustRightInd w:val="0"/>
        <w:spacing w:after="0" w:line="240" w:lineRule="auto"/>
        <w:ind w:left="0" w:right="5" w:firstLine="0"/>
        <w:jc w:val="left"/>
        <w:rPr>
          <w:rFonts w:ascii="Arial Narrow" w:eastAsiaTheme="minorEastAsia" w:hAnsi="Arial Narrow" w:cs="Verdana"/>
          <w:sz w:val="24"/>
          <w:szCs w:val="24"/>
        </w:rPr>
      </w:pPr>
      <w:r w:rsidRPr="00F613EC">
        <w:rPr>
          <w:rFonts w:ascii="Arial Narrow" w:eastAsiaTheme="minorEastAsia" w:hAnsi="Arial Narrow" w:cs="Verdana"/>
          <w:sz w:val="24"/>
          <w:szCs w:val="24"/>
        </w:rPr>
        <w:t>18.122.1001-2.</w:t>
      </w:r>
      <w:proofErr w:type="gramStart"/>
      <w:r w:rsidRPr="00F613EC">
        <w:rPr>
          <w:rFonts w:ascii="Arial Narrow" w:eastAsiaTheme="minorEastAsia" w:hAnsi="Arial Narrow" w:cs="Verdana"/>
          <w:sz w:val="24"/>
          <w:szCs w:val="24"/>
        </w:rPr>
        <w:t>074  MANUTENÇÃO</w:t>
      </w:r>
      <w:proofErr w:type="gramEnd"/>
      <w:r w:rsidRPr="00F613EC">
        <w:rPr>
          <w:rFonts w:ascii="Arial Narrow" w:eastAsiaTheme="minorEastAsia" w:hAnsi="Arial Narrow" w:cs="Verdana"/>
          <w:sz w:val="24"/>
          <w:szCs w:val="24"/>
        </w:rPr>
        <w:t xml:space="preserve"> DAS ATIVIDADES DO FMMA</w:t>
      </w:r>
    </w:p>
    <w:p w14:paraId="74468A3F" w14:textId="77777777" w:rsidR="006B6FC9" w:rsidRPr="00F613EC" w:rsidRDefault="006B6FC9" w:rsidP="00C56BA1">
      <w:pPr>
        <w:autoSpaceDE w:val="0"/>
        <w:autoSpaceDN w:val="0"/>
        <w:adjustRightInd w:val="0"/>
        <w:spacing w:after="0" w:line="240" w:lineRule="auto"/>
        <w:ind w:left="0" w:right="5" w:firstLine="0"/>
        <w:jc w:val="left"/>
        <w:rPr>
          <w:rFonts w:ascii="Arial Narrow" w:eastAsiaTheme="minorEastAsia" w:hAnsi="Arial Narrow" w:cs="Verdana"/>
          <w:sz w:val="24"/>
          <w:szCs w:val="24"/>
        </w:rPr>
      </w:pPr>
      <w:proofErr w:type="gramStart"/>
      <w:r w:rsidRPr="00F613EC">
        <w:rPr>
          <w:rFonts w:ascii="Arial Narrow" w:eastAsiaTheme="minorEastAsia" w:hAnsi="Arial Narrow" w:cs="Verdana"/>
          <w:sz w:val="24"/>
          <w:szCs w:val="24"/>
        </w:rPr>
        <w:t>3.3.90.39.00  OUTROS</w:t>
      </w:r>
      <w:proofErr w:type="gramEnd"/>
      <w:r w:rsidRPr="00F613EC">
        <w:rPr>
          <w:rFonts w:ascii="Arial Narrow" w:eastAsiaTheme="minorEastAsia" w:hAnsi="Arial Narrow" w:cs="Verdana"/>
          <w:sz w:val="24"/>
          <w:szCs w:val="24"/>
        </w:rPr>
        <w:t xml:space="preserve"> SERVIÇOS DE TERCEIROS - PESSOA JURÍDICA</w:t>
      </w:r>
    </w:p>
    <w:p w14:paraId="51329BB4" w14:textId="77777777" w:rsidR="006B6FC9" w:rsidRPr="00F613EC" w:rsidRDefault="006B6FC9" w:rsidP="00C56BA1">
      <w:pPr>
        <w:autoSpaceDE w:val="0"/>
        <w:autoSpaceDN w:val="0"/>
        <w:adjustRightInd w:val="0"/>
        <w:spacing w:after="0" w:line="240" w:lineRule="auto"/>
        <w:ind w:left="0" w:right="5" w:firstLine="0"/>
        <w:jc w:val="left"/>
        <w:rPr>
          <w:rFonts w:ascii="Arial Narrow" w:eastAsiaTheme="minorEastAsia" w:hAnsi="Arial Narrow" w:cs="Verdana"/>
          <w:sz w:val="24"/>
          <w:szCs w:val="24"/>
        </w:rPr>
      </w:pPr>
      <w:r w:rsidRPr="00F613EC">
        <w:rPr>
          <w:rFonts w:ascii="Arial Narrow" w:eastAsiaTheme="minorEastAsia" w:hAnsi="Arial Narrow" w:cs="Verdana"/>
          <w:sz w:val="24"/>
          <w:szCs w:val="24"/>
        </w:rPr>
        <w:t>FONTE: 0.1.00-000     /     FICHA: 489</w:t>
      </w:r>
    </w:p>
    <w:p w14:paraId="65CB8B85" w14:textId="1D8C3C4F" w:rsidR="00297C1C" w:rsidRPr="00F613EC" w:rsidRDefault="006B6FC9" w:rsidP="00C56BA1">
      <w:pPr>
        <w:ind w:right="5"/>
        <w:rPr>
          <w:rFonts w:ascii="Arial Narrow" w:hAnsi="Arial Narrow"/>
          <w:b/>
          <w:sz w:val="24"/>
          <w:szCs w:val="24"/>
        </w:rPr>
      </w:pPr>
      <w:r w:rsidRPr="00F613EC">
        <w:rPr>
          <w:rFonts w:ascii="Arial Narrow" w:eastAsiaTheme="minorEastAsia" w:hAnsi="Arial Narrow" w:cs="Verdana"/>
          <w:sz w:val="24"/>
          <w:szCs w:val="24"/>
        </w:rPr>
        <w:t>R$ 13.800,00 (treze mil e oitocentos reais)</w:t>
      </w:r>
    </w:p>
    <w:p w14:paraId="3F5049AF" w14:textId="77777777" w:rsidR="00297C1C" w:rsidRPr="00C56BA1" w:rsidRDefault="00297C1C" w:rsidP="00C56BA1">
      <w:pPr>
        <w:ind w:right="5"/>
        <w:rPr>
          <w:rFonts w:ascii="Arial Narrow" w:eastAsia="Times New Roman" w:hAnsi="Arial Narrow"/>
          <w:szCs w:val="28"/>
        </w:rPr>
      </w:pPr>
    </w:p>
    <w:p w14:paraId="062794E5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mallCaps/>
          <w:szCs w:val="28"/>
        </w:rPr>
      </w:pPr>
      <w:r w:rsidRPr="00C56BA1">
        <w:rPr>
          <w:rFonts w:ascii="Arial Narrow" w:hAnsi="Arial Narrow"/>
          <w:b/>
          <w:bCs/>
          <w:szCs w:val="28"/>
        </w:rPr>
        <w:t xml:space="preserve">CLÁUSULA DÉCIMA </w:t>
      </w:r>
      <w:r w:rsidRPr="00C56BA1">
        <w:rPr>
          <w:rFonts w:ascii="Arial Narrow" w:hAnsi="Arial Narrow"/>
          <w:b/>
          <w:bCs/>
          <w:smallCaps/>
          <w:szCs w:val="28"/>
        </w:rPr>
        <w:t>- DA MULTA CONTRATUAL</w:t>
      </w:r>
    </w:p>
    <w:p w14:paraId="3787D242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709A093D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10.1. O não cumprimento da CONTRATADA, das obrigações inseridas nas cláusulas deste contrato, obrigará a parte faltosa ao cumprimento de multas previstas no “</w:t>
      </w:r>
      <w:r w:rsidRPr="00C56BA1">
        <w:rPr>
          <w:rFonts w:ascii="Arial Narrow" w:hAnsi="Arial Narrow"/>
          <w:b/>
          <w:szCs w:val="28"/>
        </w:rPr>
        <w:t>item 12”</w:t>
      </w:r>
      <w:r w:rsidRPr="00C56BA1">
        <w:rPr>
          <w:rFonts w:ascii="Arial Narrow" w:hAnsi="Arial Narrow"/>
          <w:szCs w:val="28"/>
        </w:rPr>
        <w:t xml:space="preserve"> deste instrumento contratual, ensejando, ainda, a sua rescisão, independentemente de interpelação ou procedimento judicial.</w:t>
      </w:r>
    </w:p>
    <w:p w14:paraId="60614C24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0FB2D8F9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  <w:r w:rsidRPr="00C56BA1">
        <w:rPr>
          <w:rFonts w:ascii="Arial Narrow" w:hAnsi="Arial Narrow"/>
          <w:b/>
          <w:szCs w:val="28"/>
        </w:rPr>
        <w:t>CLÁUSULA DÉCIMA PRIMEIRA</w:t>
      </w:r>
      <w:r w:rsidRPr="00C56BA1">
        <w:rPr>
          <w:rFonts w:ascii="Arial Narrow" w:hAnsi="Arial Narrow"/>
          <w:b/>
          <w:bCs/>
          <w:szCs w:val="28"/>
        </w:rPr>
        <w:t>– DA RESCISÃO</w:t>
      </w:r>
    </w:p>
    <w:p w14:paraId="5B3A7E67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</w:p>
    <w:p w14:paraId="6E102D3A" w14:textId="2CE59485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1</w:t>
      </w:r>
      <w:r w:rsidR="00712691">
        <w:rPr>
          <w:rFonts w:ascii="Arial Narrow" w:hAnsi="Arial Narrow"/>
          <w:szCs w:val="28"/>
        </w:rPr>
        <w:t>1</w:t>
      </w:r>
      <w:r w:rsidRPr="00C56BA1">
        <w:rPr>
          <w:rFonts w:ascii="Arial Narrow" w:hAnsi="Arial Narrow"/>
          <w:szCs w:val="28"/>
        </w:rPr>
        <w:t xml:space="preserve">.1. O instrumento contratual firmado em decorrência da presente licitação poderá ser rescindido de conformidade com o disposto nos </w:t>
      </w:r>
      <w:proofErr w:type="spellStart"/>
      <w:r w:rsidRPr="00C56BA1">
        <w:rPr>
          <w:rFonts w:ascii="Arial Narrow" w:hAnsi="Arial Narrow"/>
          <w:szCs w:val="28"/>
        </w:rPr>
        <w:t>arts</w:t>
      </w:r>
      <w:proofErr w:type="spellEnd"/>
      <w:r w:rsidRPr="00C56BA1">
        <w:rPr>
          <w:rFonts w:ascii="Arial Narrow" w:hAnsi="Arial Narrow"/>
          <w:szCs w:val="28"/>
        </w:rPr>
        <w:t xml:space="preserve">. </w:t>
      </w:r>
      <w:smartTag w:uri="urn:schemas-microsoft-com:office:smarttags" w:element="metricconverter">
        <w:smartTagPr>
          <w:attr w:name="ProductID" w:val="77 a"/>
        </w:smartTagPr>
        <w:r w:rsidRPr="00C56BA1">
          <w:rPr>
            <w:rFonts w:ascii="Arial Narrow" w:hAnsi="Arial Narrow"/>
            <w:szCs w:val="28"/>
          </w:rPr>
          <w:t>77 a</w:t>
        </w:r>
      </w:smartTag>
      <w:r w:rsidRPr="00C56BA1">
        <w:rPr>
          <w:rFonts w:ascii="Arial Narrow" w:hAnsi="Arial Narrow"/>
          <w:szCs w:val="28"/>
        </w:rPr>
        <w:t xml:space="preserve"> 80 da Lei Federal nº 8.666/93.</w:t>
      </w:r>
    </w:p>
    <w:p w14:paraId="7DA3F4EA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15F7B61D" w14:textId="7CD4DBD9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1</w:t>
      </w:r>
      <w:r w:rsidR="00712691">
        <w:rPr>
          <w:rFonts w:ascii="Arial Narrow" w:hAnsi="Arial Narrow"/>
          <w:szCs w:val="28"/>
        </w:rPr>
        <w:t>1</w:t>
      </w:r>
      <w:r w:rsidRPr="00C56BA1">
        <w:rPr>
          <w:rFonts w:ascii="Arial Narrow" w:hAnsi="Arial Narrow"/>
          <w:szCs w:val="28"/>
        </w:rPr>
        <w:t xml:space="preserve">.2. A inexecução total ou parcial deste contrato, além de ocasionar a aplicação das penalidades previstas na cláusula seguinte, ensejará também a sua rescisão, desde que ocorram quaisquer motivos enumerados no art. 78, e acarretará também as </w:t>
      </w:r>
      <w:r w:rsidR="006B6FC9" w:rsidRPr="00C56BA1">
        <w:rPr>
          <w:rFonts w:ascii="Arial Narrow" w:hAnsi="Arial Narrow"/>
          <w:szCs w:val="28"/>
        </w:rPr>
        <w:t>consequências</w:t>
      </w:r>
      <w:r w:rsidRPr="00C56BA1">
        <w:rPr>
          <w:rFonts w:ascii="Arial Narrow" w:hAnsi="Arial Narrow"/>
          <w:szCs w:val="28"/>
        </w:rPr>
        <w:t xml:space="preserve"> previstas no art. 80, incisos I a IV, ambos da Lei Federal n°. 8.666/93.</w:t>
      </w:r>
    </w:p>
    <w:p w14:paraId="2C915C45" w14:textId="77777777" w:rsidR="00C56BA1" w:rsidRDefault="00C56BA1" w:rsidP="00C56BA1">
      <w:pPr>
        <w:ind w:right="5"/>
        <w:rPr>
          <w:rFonts w:ascii="Arial Narrow" w:hAnsi="Arial Narrow"/>
          <w:b/>
          <w:bCs/>
          <w:szCs w:val="28"/>
        </w:rPr>
      </w:pPr>
    </w:p>
    <w:p w14:paraId="62B488D4" w14:textId="7D7FD813" w:rsidR="00297C1C" w:rsidRPr="00C56BA1" w:rsidRDefault="00297C1C" w:rsidP="00C56BA1">
      <w:pPr>
        <w:ind w:right="5"/>
        <w:rPr>
          <w:rFonts w:ascii="Arial Narrow" w:hAnsi="Arial Narrow"/>
          <w:b/>
          <w:szCs w:val="28"/>
        </w:rPr>
      </w:pPr>
      <w:r w:rsidRPr="00C56BA1">
        <w:rPr>
          <w:rFonts w:ascii="Arial Narrow" w:hAnsi="Arial Narrow"/>
          <w:b/>
          <w:bCs/>
          <w:szCs w:val="28"/>
        </w:rPr>
        <w:t xml:space="preserve">CLÁUSULA DÉCIMA </w:t>
      </w:r>
      <w:r w:rsidRPr="00C56BA1">
        <w:rPr>
          <w:rFonts w:ascii="Arial Narrow" w:hAnsi="Arial Narrow"/>
          <w:b/>
          <w:szCs w:val="28"/>
        </w:rPr>
        <w:t>SEGUNDA</w:t>
      </w:r>
      <w:r w:rsidRPr="00C56BA1">
        <w:rPr>
          <w:rFonts w:ascii="Arial Narrow" w:hAnsi="Arial Narrow"/>
          <w:b/>
          <w:bCs/>
          <w:szCs w:val="28"/>
        </w:rPr>
        <w:t xml:space="preserve"> – </w:t>
      </w:r>
      <w:r w:rsidRPr="00C56BA1">
        <w:rPr>
          <w:rFonts w:ascii="Arial Narrow" w:hAnsi="Arial Narrow"/>
          <w:b/>
          <w:szCs w:val="28"/>
        </w:rPr>
        <w:t>DAS PENALIDADES</w:t>
      </w:r>
    </w:p>
    <w:p w14:paraId="42F221FB" w14:textId="77777777" w:rsidR="00297C1C" w:rsidRPr="00C56BA1" w:rsidRDefault="00297C1C" w:rsidP="00C56BA1">
      <w:pPr>
        <w:ind w:right="5"/>
        <w:rPr>
          <w:rFonts w:ascii="Arial Narrow" w:hAnsi="Arial Narrow"/>
          <w:b/>
          <w:szCs w:val="28"/>
        </w:rPr>
      </w:pPr>
    </w:p>
    <w:p w14:paraId="5E0E626A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lastRenderedPageBreak/>
        <w:t>12.1. O descumprimento das condições estabelecidas neste instrumento sujeitará a CONTRATADA às penalidades previstas na Lei Federal n°. 8.666/93 e legislação complementar.</w:t>
      </w:r>
    </w:p>
    <w:p w14:paraId="68E25A3E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4EACDF47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 xml:space="preserve">12.2. Nos termos do artigo 86 da Lei Federal nº. 8.666/93, fica estipulado o percentual de </w:t>
      </w:r>
      <w:r w:rsidRPr="00C56BA1">
        <w:rPr>
          <w:rFonts w:ascii="Arial Narrow" w:hAnsi="Arial Narrow"/>
          <w:b/>
          <w:bCs/>
          <w:szCs w:val="28"/>
        </w:rPr>
        <w:t>0,5% (meio por cento)</w:t>
      </w:r>
      <w:r w:rsidRPr="00C56BA1">
        <w:rPr>
          <w:rFonts w:ascii="Arial Narrow" w:hAnsi="Arial Narrow"/>
          <w:bCs/>
          <w:szCs w:val="28"/>
        </w:rPr>
        <w:t xml:space="preserve"> sobre o valor inadimplido, a título de multa de mora, por dia de atraso injustificado no fornecimento do objeto deste convite, até o limite de </w:t>
      </w:r>
      <w:r w:rsidRPr="00C56BA1">
        <w:rPr>
          <w:rFonts w:ascii="Arial Narrow" w:hAnsi="Arial Narrow"/>
          <w:b/>
          <w:bCs/>
          <w:szCs w:val="28"/>
        </w:rPr>
        <w:t>10% (dez por</w:t>
      </w:r>
      <w:r w:rsidRPr="00C56BA1">
        <w:rPr>
          <w:rFonts w:ascii="Arial Narrow" w:hAnsi="Arial Narrow"/>
          <w:b/>
          <w:szCs w:val="28"/>
        </w:rPr>
        <w:t xml:space="preserve"> </w:t>
      </w:r>
      <w:r w:rsidRPr="00C56BA1">
        <w:rPr>
          <w:rFonts w:ascii="Arial Narrow" w:hAnsi="Arial Narrow"/>
          <w:b/>
          <w:bCs/>
          <w:szCs w:val="28"/>
        </w:rPr>
        <w:t>cento)</w:t>
      </w:r>
      <w:r w:rsidRPr="00C56BA1">
        <w:rPr>
          <w:rFonts w:ascii="Arial Narrow" w:hAnsi="Arial Narrow"/>
          <w:b/>
          <w:szCs w:val="28"/>
        </w:rPr>
        <w:t xml:space="preserve"> </w:t>
      </w:r>
      <w:r w:rsidRPr="00C56BA1">
        <w:rPr>
          <w:rFonts w:ascii="Arial Narrow" w:hAnsi="Arial Narrow"/>
          <w:szCs w:val="28"/>
        </w:rPr>
        <w:t xml:space="preserve">do valor empenhado. </w:t>
      </w:r>
    </w:p>
    <w:p w14:paraId="58FE9011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38E9BDE2" w14:textId="77777777" w:rsidR="00297C1C" w:rsidRPr="00C56BA1" w:rsidRDefault="00297C1C" w:rsidP="00C56BA1">
      <w:pPr>
        <w:pStyle w:val="Corpodetexto"/>
        <w:ind w:right="5"/>
        <w:rPr>
          <w:rFonts w:ascii="Arial Narrow" w:hAnsi="Arial Narrow" w:cs="Arial"/>
          <w:bCs/>
          <w:sz w:val="28"/>
          <w:szCs w:val="28"/>
        </w:rPr>
      </w:pPr>
      <w:r w:rsidRPr="00C56BA1">
        <w:rPr>
          <w:rFonts w:ascii="Arial Narrow" w:hAnsi="Arial Narrow" w:cs="Arial"/>
          <w:bCs/>
          <w:sz w:val="28"/>
          <w:szCs w:val="28"/>
        </w:rPr>
        <w:t>12.3</w:t>
      </w:r>
      <w:r w:rsidRPr="00C56BA1">
        <w:rPr>
          <w:rFonts w:ascii="Arial Narrow" w:hAnsi="Arial Narrow" w:cs="Arial"/>
          <w:sz w:val="28"/>
          <w:szCs w:val="28"/>
        </w:rPr>
        <w:t xml:space="preserve"> </w:t>
      </w:r>
      <w:r w:rsidRPr="00C56BA1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7A265B8B" w14:textId="77777777" w:rsidR="00297C1C" w:rsidRPr="00C56BA1" w:rsidRDefault="00297C1C" w:rsidP="00C56BA1">
      <w:pPr>
        <w:pStyle w:val="Corpodetexto"/>
        <w:ind w:right="5"/>
        <w:rPr>
          <w:rFonts w:ascii="Arial Narrow" w:hAnsi="Arial Narrow" w:cs="Arial"/>
          <w:bCs/>
          <w:sz w:val="28"/>
          <w:szCs w:val="28"/>
        </w:rPr>
      </w:pPr>
    </w:p>
    <w:p w14:paraId="2C92D889" w14:textId="5DA759FE" w:rsidR="00297C1C" w:rsidRPr="00C56BA1" w:rsidRDefault="00297C1C" w:rsidP="00C56BA1">
      <w:pPr>
        <w:pStyle w:val="Corpodetexto"/>
        <w:spacing w:line="360" w:lineRule="auto"/>
        <w:ind w:left="360" w:right="5"/>
        <w:rPr>
          <w:rFonts w:ascii="Arial Narrow" w:hAnsi="Arial Narrow" w:cs="Arial"/>
          <w:bCs/>
          <w:sz w:val="28"/>
          <w:szCs w:val="28"/>
        </w:rPr>
      </w:pPr>
      <w:r w:rsidRPr="00C56BA1">
        <w:rPr>
          <w:rFonts w:ascii="Arial Narrow" w:hAnsi="Arial Narrow" w:cs="Arial"/>
          <w:b/>
          <w:bCs/>
          <w:sz w:val="28"/>
          <w:szCs w:val="28"/>
        </w:rPr>
        <w:t>I -</w:t>
      </w:r>
      <w:r w:rsidRPr="00C56BA1">
        <w:rPr>
          <w:rFonts w:ascii="Arial Narrow" w:hAnsi="Arial Narrow" w:cs="Arial"/>
          <w:bCs/>
          <w:sz w:val="28"/>
          <w:szCs w:val="28"/>
        </w:rPr>
        <w:t xml:space="preserve"> </w:t>
      </w:r>
      <w:r w:rsidR="00354915" w:rsidRPr="00C56BA1">
        <w:rPr>
          <w:rFonts w:ascii="Arial Narrow" w:hAnsi="Arial Narrow" w:cs="Arial"/>
          <w:bCs/>
          <w:sz w:val="28"/>
          <w:szCs w:val="28"/>
        </w:rPr>
        <w:t>Advertência</w:t>
      </w:r>
      <w:r w:rsidRPr="00C56BA1">
        <w:rPr>
          <w:rFonts w:ascii="Arial Narrow" w:hAnsi="Arial Narrow" w:cs="Arial"/>
          <w:bCs/>
          <w:sz w:val="28"/>
          <w:szCs w:val="28"/>
        </w:rPr>
        <w:t>.</w:t>
      </w:r>
    </w:p>
    <w:p w14:paraId="1889CF1F" w14:textId="0948F77C" w:rsidR="00297C1C" w:rsidRPr="00C56BA1" w:rsidRDefault="00297C1C" w:rsidP="00C56BA1">
      <w:pPr>
        <w:pStyle w:val="Corpodetexto"/>
        <w:spacing w:line="360" w:lineRule="auto"/>
        <w:ind w:left="360" w:right="5"/>
        <w:rPr>
          <w:rFonts w:ascii="Arial Narrow" w:hAnsi="Arial Narrow" w:cs="Arial"/>
          <w:bCs/>
          <w:sz w:val="28"/>
          <w:szCs w:val="28"/>
        </w:rPr>
      </w:pPr>
      <w:r w:rsidRPr="00C56BA1">
        <w:rPr>
          <w:rFonts w:ascii="Arial Narrow" w:hAnsi="Arial Narrow" w:cs="Arial"/>
          <w:b/>
          <w:bCs/>
          <w:sz w:val="28"/>
          <w:szCs w:val="28"/>
        </w:rPr>
        <w:t>II -</w:t>
      </w:r>
      <w:r w:rsidRPr="00C56BA1">
        <w:rPr>
          <w:rFonts w:ascii="Arial Narrow" w:hAnsi="Arial Narrow" w:cs="Arial"/>
          <w:bCs/>
          <w:sz w:val="28"/>
          <w:szCs w:val="28"/>
        </w:rPr>
        <w:t xml:space="preserve"> </w:t>
      </w:r>
      <w:r w:rsidR="00354915" w:rsidRPr="00C56BA1">
        <w:rPr>
          <w:rFonts w:ascii="Arial Narrow" w:hAnsi="Arial Narrow" w:cs="Arial"/>
          <w:bCs/>
          <w:sz w:val="28"/>
          <w:szCs w:val="28"/>
        </w:rPr>
        <w:t>Multa</w:t>
      </w:r>
      <w:r w:rsidRPr="00C56BA1">
        <w:rPr>
          <w:rFonts w:ascii="Arial Narrow" w:hAnsi="Arial Narrow" w:cs="Arial"/>
          <w:bCs/>
          <w:sz w:val="28"/>
          <w:szCs w:val="28"/>
        </w:rPr>
        <w:t xml:space="preserve"> de 10% (dez por cento) do valor do contrato.</w:t>
      </w:r>
    </w:p>
    <w:p w14:paraId="79DB9972" w14:textId="5C494EAD" w:rsidR="00297C1C" w:rsidRPr="00C56BA1" w:rsidRDefault="00297C1C" w:rsidP="00C56BA1">
      <w:pPr>
        <w:pStyle w:val="Corpodetexto"/>
        <w:spacing w:line="360" w:lineRule="auto"/>
        <w:ind w:left="360" w:right="5"/>
        <w:rPr>
          <w:rFonts w:ascii="Arial Narrow" w:hAnsi="Arial Narrow" w:cs="Arial"/>
          <w:bCs/>
          <w:sz w:val="28"/>
          <w:szCs w:val="28"/>
        </w:rPr>
      </w:pPr>
      <w:r w:rsidRPr="00C56BA1">
        <w:rPr>
          <w:rFonts w:ascii="Arial Narrow" w:hAnsi="Arial Narrow" w:cs="Arial"/>
          <w:b/>
          <w:bCs/>
          <w:sz w:val="28"/>
          <w:szCs w:val="28"/>
        </w:rPr>
        <w:t>III</w:t>
      </w:r>
      <w:r w:rsidR="00354915" w:rsidRPr="00C56BA1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="00354915" w:rsidRPr="00C56BA1">
        <w:rPr>
          <w:rFonts w:ascii="Arial Narrow" w:hAnsi="Arial Narrow" w:cs="Arial"/>
          <w:bCs/>
          <w:sz w:val="28"/>
          <w:szCs w:val="28"/>
        </w:rPr>
        <w:t>S</w:t>
      </w:r>
      <w:r w:rsidRPr="00C56BA1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anos.</w:t>
      </w:r>
    </w:p>
    <w:p w14:paraId="789AABAA" w14:textId="0476E78E" w:rsidR="00297C1C" w:rsidRPr="00C56BA1" w:rsidRDefault="00297C1C" w:rsidP="00C56BA1">
      <w:pPr>
        <w:pStyle w:val="Corpodetexto"/>
        <w:spacing w:line="360" w:lineRule="auto"/>
        <w:ind w:left="360" w:right="5"/>
        <w:rPr>
          <w:rFonts w:ascii="Arial Narrow" w:hAnsi="Arial Narrow" w:cs="Arial"/>
          <w:bCs/>
          <w:sz w:val="28"/>
          <w:szCs w:val="28"/>
        </w:rPr>
      </w:pPr>
      <w:r w:rsidRPr="00C56BA1">
        <w:rPr>
          <w:rFonts w:ascii="Arial Narrow" w:hAnsi="Arial Narrow" w:cs="Arial"/>
          <w:b/>
          <w:bCs/>
          <w:sz w:val="28"/>
          <w:szCs w:val="28"/>
        </w:rPr>
        <w:t>IV -</w:t>
      </w:r>
      <w:r w:rsidRPr="00C56BA1">
        <w:rPr>
          <w:rFonts w:ascii="Arial Narrow" w:hAnsi="Arial Narrow" w:cs="Arial"/>
          <w:bCs/>
          <w:sz w:val="28"/>
          <w:szCs w:val="28"/>
        </w:rPr>
        <w:t xml:space="preserve"> </w:t>
      </w:r>
      <w:r w:rsidR="00354915" w:rsidRPr="00C56BA1">
        <w:rPr>
          <w:rFonts w:ascii="Arial Narrow" w:hAnsi="Arial Narrow" w:cs="Arial"/>
          <w:bCs/>
          <w:sz w:val="28"/>
          <w:szCs w:val="28"/>
        </w:rPr>
        <w:t>D</w:t>
      </w:r>
      <w:r w:rsidRPr="00C56BA1">
        <w:rPr>
          <w:rFonts w:ascii="Arial Narrow" w:hAnsi="Arial Narrow" w:cs="Arial"/>
          <w:bCs/>
          <w:sz w:val="28"/>
          <w:szCs w:val="28"/>
        </w:rPr>
        <w:t>eclaração de inidoneidade para licitar ou contratar com a Administração Pública.</w:t>
      </w:r>
    </w:p>
    <w:p w14:paraId="60B87F55" w14:textId="77777777" w:rsidR="00297C1C" w:rsidRPr="00C56BA1" w:rsidRDefault="00297C1C" w:rsidP="00C56BA1">
      <w:pPr>
        <w:pStyle w:val="Corpodetexto"/>
        <w:ind w:right="5"/>
        <w:rPr>
          <w:rFonts w:ascii="Arial Narrow" w:hAnsi="Arial Narrow" w:cs="Arial"/>
          <w:sz w:val="28"/>
          <w:szCs w:val="28"/>
        </w:rPr>
      </w:pPr>
      <w:r w:rsidRPr="00C56BA1">
        <w:rPr>
          <w:rFonts w:ascii="Arial Narrow" w:hAnsi="Arial Narrow" w:cs="Arial"/>
          <w:bCs/>
          <w:sz w:val="28"/>
          <w:szCs w:val="28"/>
        </w:rPr>
        <w:t xml:space="preserve">12.4 - </w:t>
      </w:r>
      <w:r w:rsidRPr="00C56BA1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C56BA1">
        <w:rPr>
          <w:rFonts w:ascii="Arial Narrow" w:hAnsi="Arial Narrow" w:cs="Arial"/>
          <w:b/>
          <w:sz w:val="28"/>
          <w:szCs w:val="28"/>
        </w:rPr>
        <w:t>0</w:t>
      </w:r>
      <w:r w:rsidRPr="00C56BA1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C56BA1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20F9D358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2B2DAD4A" w14:textId="73D54566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>12.5 - As penalidades somente poderão ser relevadas ou atenuadas p</w:t>
      </w:r>
      <w:r w:rsidR="00D4512A" w:rsidRPr="00C56BA1">
        <w:rPr>
          <w:rFonts w:ascii="Arial Narrow" w:hAnsi="Arial Narrow"/>
          <w:szCs w:val="28"/>
        </w:rPr>
        <w:t>e</w:t>
      </w:r>
      <w:r w:rsidRPr="00C56BA1">
        <w:rPr>
          <w:rFonts w:ascii="Arial Narrow" w:hAnsi="Arial Narrow"/>
          <w:szCs w:val="28"/>
        </w:rPr>
        <w:t xml:space="preserve">la autoridade competente aplicando-se o </w:t>
      </w:r>
      <w:r w:rsidRPr="00C56BA1">
        <w:rPr>
          <w:rFonts w:ascii="Arial Narrow" w:hAnsi="Arial Narrow"/>
          <w:bCs/>
          <w:szCs w:val="28"/>
        </w:rPr>
        <w:t>Princípio da Proporcionalidade</w:t>
      </w:r>
      <w:r w:rsidRPr="00C56BA1">
        <w:rPr>
          <w:rFonts w:ascii="Arial Narrow" w:hAnsi="Arial Narrow"/>
          <w:szCs w:val="28"/>
        </w:rPr>
        <w:t xml:space="preserve">, em razão de circunstâncias fundamentados em fatos reais e comprovados, desde que formuladas </w:t>
      </w:r>
      <w:r w:rsidRPr="00C56BA1">
        <w:rPr>
          <w:rFonts w:ascii="Arial Narrow" w:hAnsi="Arial Narrow"/>
          <w:bCs/>
          <w:szCs w:val="28"/>
        </w:rPr>
        <w:t xml:space="preserve">por escrito </w:t>
      </w:r>
      <w:r w:rsidRPr="00C56BA1">
        <w:rPr>
          <w:rFonts w:ascii="Arial Narrow" w:hAnsi="Arial Narrow"/>
          <w:szCs w:val="28"/>
        </w:rPr>
        <w:t xml:space="preserve">e no prazo máximo de </w:t>
      </w:r>
      <w:r w:rsidRPr="00C56BA1">
        <w:rPr>
          <w:rFonts w:ascii="Arial Narrow" w:hAnsi="Arial Narrow"/>
          <w:b/>
          <w:bCs/>
          <w:szCs w:val="28"/>
        </w:rPr>
        <w:t xml:space="preserve">5 (cinco) dias úteis </w:t>
      </w:r>
      <w:r w:rsidRPr="00C56BA1">
        <w:rPr>
          <w:rFonts w:ascii="Arial Narrow" w:hAnsi="Arial Narrow"/>
          <w:bCs/>
          <w:szCs w:val="28"/>
        </w:rPr>
        <w:t>da data em que for oficiada a pretensão da Administração no sentido da aplicação</w:t>
      </w:r>
      <w:r w:rsidRPr="00C56BA1">
        <w:rPr>
          <w:rFonts w:ascii="Arial Narrow" w:hAnsi="Arial Narrow"/>
          <w:szCs w:val="28"/>
        </w:rPr>
        <w:t xml:space="preserve"> da pena. </w:t>
      </w:r>
    </w:p>
    <w:p w14:paraId="125DACF4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2EC0C18B" w14:textId="77777777" w:rsidR="00297C1C" w:rsidRPr="00C56BA1" w:rsidRDefault="00297C1C" w:rsidP="00C56BA1">
      <w:pPr>
        <w:ind w:right="5"/>
        <w:rPr>
          <w:rFonts w:ascii="Arial Narrow" w:hAnsi="Arial Narrow"/>
          <w:bCs/>
          <w:szCs w:val="28"/>
        </w:rPr>
      </w:pPr>
      <w:r w:rsidRPr="00C56BA1">
        <w:rPr>
          <w:rFonts w:ascii="Arial Narrow" w:hAnsi="Arial Narrow"/>
          <w:bCs/>
          <w:szCs w:val="28"/>
        </w:rPr>
        <w:t>12.6</w:t>
      </w:r>
      <w:r w:rsidRPr="00C56BA1">
        <w:rPr>
          <w:rFonts w:ascii="Arial Narrow" w:hAnsi="Arial Narrow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33CDAE1D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</w:p>
    <w:p w14:paraId="749D6659" w14:textId="77777777" w:rsidR="00297C1C" w:rsidRPr="00C56BA1" w:rsidRDefault="00297C1C" w:rsidP="00C56BA1">
      <w:pPr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lastRenderedPageBreak/>
        <w:t>12.7</w:t>
      </w:r>
      <w:r w:rsidRPr="00C56BA1">
        <w:rPr>
          <w:rFonts w:ascii="Arial Narrow" w:hAnsi="Arial Narrow"/>
          <w:b/>
          <w:bCs/>
          <w:szCs w:val="28"/>
        </w:rPr>
        <w:t xml:space="preserve"> </w:t>
      </w:r>
      <w:r w:rsidRPr="00C56BA1">
        <w:rPr>
          <w:rFonts w:ascii="Arial Narrow" w:hAnsi="Arial Narrow"/>
          <w:bCs/>
          <w:szCs w:val="28"/>
        </w:rPr>
        <w:t>-</w:t>
      </w:r>
      <w:r w:rsidRPr="00C56BA1">
        <w:rPr>
          <w:rFonts w:ascii="Arial Narrow" w:hAnsi="Arial Narrow"/>
          <w:b/>
          <w:bCs/>
          <w:szCs w:val="28"/>
        </w:rPr>
        <w:t xml:space="preserve"> </w:t>
      </w:r>
      <w:r w:rsidRPr="00C56BA1">
        <w:rPr>
          <w:rFonts w:ascii="Arial Narrow" w:hAnsi="Arial Narrow"/>
          <w:szCs w:val="28"/>
        </w:rPr>
        <w:t xml:space="preserve">O montante de multas aplicadas a </w:t>
      </w:r>
      <w:r w:rsidRPr="00C56BA1">
        <w:rPr>
          <w:rFonts w:ascii="Arial Narrow" w:hAnsi="Arial Narrow"/>
          <w:b/>
          <w:bCs/>
          <w:szCs w:val="28"/>
        </w:rPr>
        <w:t xml:space="preserve">CONTRATADA </w:t>
      </w:r>
      <w:r w:rsidRPr="00C56BA1">
        <w:rPr>
          <w:rFonts w:ascii="Arial Narrow" w:hAnsi="Arial Narrow"/>
          <w:szCs w:val="28"/>
        </w:rPr>
        <w:t xml:space="preserve">não poderá ultrapassar a </w:t>
      </w:r>
      <w:r w:rsidRPr="00C56BA1">
        <w:rPr>
          <w:rFonts w:ascii="Arial Narrow" w:hAnsi="Arial Narrow"/>
          <w:b/>
          <w:szCs w:val="28"/>
        </w:rPr>
        <w:t xml:space="preserve">10% </w:t>
      </w:r>
      <w:r w:rsidRPr="00C56BA1">
        <w:rPr>
          <w:rFonts w:ascii="Arial Narrow" w:hAnsi="Arial Narrow"/>
          <w:szCs w:val="28"/>
        </w:rPr>
        <w:t xml:space="preserve">(dez por cento) do valor global do contrato. Caso ultrapasse, o </w:t>
      </w:r>
      <w:r w:rsidRPr="00C56BA1">
        <w:rPr>
          <w:rFonts w:ascii="Arial Narrow" w:hAnsi="Arial Narrow"/>
          <w:b/>
          <w:bCs/>
          <w:szCs w:val="28"/>
        </w:rPr>
        <w:t xml:space="preserve">MUNICÍPIO </w:t>
      </w:r>
      <w:r w:rsidRPr="00C56BA1">
        <w:rPr>
          <w:rFonts w:ascii="Arial Narrow" w:hAnsi="Arial Narrow"/>
          <w:szCs w:val="28"/>
        </w:rPr>
        <w:t>terá o direito de rescindir o contrato mediante notificação.</w:t>
      </w:r>
    </w:p>
    <w:p w14:paraId="556C600A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39AD3547" w14:textId="77777777" w:rsidR="00297C1C" w:rsidRPr="00C56BA1" w:rsidRDefault="00297C1C" w:rsidP="00C56BA1">
      <w:pPr>
        <w:tabs>
          <w:tab w:val="left" w:pos="720"/>
        </w:tabs>
        <w:autoSpaceDE w:val="0"/>
        <w:autoSpaceDN w:val="0"/>
        <w:adjustRightInd w:val="0"/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 xml:space="preserve">12.8 - </w:t>
      </w:r>
      <w:r w:rsidRPr="00C56BA1">
        <w:rPr>
          <w:rFonts w:ascii="Arial Narrow" w:hAnsi="Arial Narrow"/>
          <w:szCs w:val="28"/>
        </w:rPr>
        <w:t>O atraso injustificado no fornecimento dos alimentos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44E1AFDF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</w:p>
    <w:p w14:paraId="2124D801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  <w:r w:rsidRPr="00C56BA1">
        <w:rPr>
          <w:rFonts w:ascii="Arial Narrow" w:hAnsi="Arial Narrow"/>
          <w:b/>
          <w:bCs/>
          <w:szCs w:val="28"/>
        </w:rPr>
        <w:t xml:space="preserve">CLÁUSULA DÉCIMA </w:t>
      </w:r>
      <w:r w:rsidRPr="00C56BA1">
        <w:rPr>
          <w:rFonts w:ascii="Arial Narrow" w:hAnsi="Arial Narrow"/>
          <w:b/>
          <w:szCs w:val="28"/>
        </w:rPr>
        <w:t>TERCEIRA</w:t>
      </w:r>
      <w:r w:rsidRPr="00C56BA1">
        <w:rPr>
          <w:rFonts w:ascii="Arial Narrow" w:hAnsi="Arial Narrow"/>
          <w:b/>
          <w:bCs/>
          <w:szCs w:val="28"/>
        </w:rPr>
        <w:t xml:space="preserve"> – DA PUBLICAÇÃO</w:t>
      </w:r>
    </w:p>
    <w:p w14:paraId="1D7F579C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</w:p>
    <w:p w14:paraId="3950CCD2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 xml:space="preserve">13.1. </w:t>
      </w:r>
      <w:r w:rsidRPr="00C56BA1">
        <w:rPr>
          <w:rFonts w:ascii="Arial Narrow" w:hAnsi="Arial Narrow"/>
          <w:szCs w:val="28"/>
        </w:rPr>
        <w:t>O Presente Contrato será publicado na forma resumida, através de extrato, no órgão de imprensa oficial do Município de Iguatemi (MS).</w:t>
      </w:r>
    </w:p>
    <w:p w14:paraId="6BCE6343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</w:p>
    <w:p w14:paraId="67C2EC69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  <w:r w:rsidRPr="00C56BA1">
        <w:rPr>
          <w:rFonts w:ascii="Arial Narrow" w:hAnsi="Arial Narrow"/>
          <w:b/>
          <w:bCs/>
          <w:szCs w:val="28"/>
        </w:rPr>
        <w:t>CLÁUSULA DÉCIMA QUARTA - DO FORO</w:t>
      </w:r>
    </w:p>
    <w:p w14:paraId="3BF467B7" w14:textId="77777777" w:rsidR="00297C1C" w:rsidRPr="00C56BA1" w:rsidRDefault="00297C1C" w:rsidP="00C56BA1">
      <w:pPr>
        <w:ind w:right="5"/>
        <w:rPr>
          <w:rFonts w:ascii="Arial Narrow" w:hAnsi="Arial Narrow"/>
          <w:b/>
          <w:bCs/>
          <w:szCs w:val="28"/>
        </w:rPr>
      </w:pPr>
    </w:p>
    <w:p w14:paraId="2A3B9CB7" w14:textId="4A132FCB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bCs/>
          <w:szCs w:val="28"/>
        </w:rPr>
        <w:t>1</w:t>
      </w:r>
      <w:r w:rsidR="00712691">
        <w:rPr>
          <w:rFonts w:ascii="Arial Narrow" w:hAnsi="Arial Narrow"/>
          <w:bCs/>
          <w:szCs w:val="28"/>
        </w:rPr>
        <w:t>4</w:t>
      </w:r>
      <w:r w:rsidRPr="00C56BA1">
        <w:rPr>
          <w:rFonts w:ascii="Arial Narrow" w:hAnsi="Arial Narrow"/>
          <w:bCs/>
          <w:szCs w:val="28"/>
        </w:rPr>
        <w:t>.1.</w:t>
      </w:r>
      <w:r w:rsidRPr="00C56BA1">
        <w:rPr>
          <w:rFonts w:ascii="Arial Narrow" w:hAnsi="Arial Narrow"/>
          <w:b/>
          <w:bCs/>
          <w:szCs w:val="28"/>
        </w:rPr>
        <w:t xml:space="preserve"> </w:t>
      </w:r>
      <w:r w:rsidRPr="00C56BA1">
        <w:rPr>
          <w:rFonts w:ascii="Arial Narrow" w:hAnsi="Arial Narrow"/>
          <w:szCs w:val="28"/>
        </w:rPr>
        <w:t>As partes elegem o foro da Comarca de Iguatemi (MS), para dirimir quaisquer litígios decorrentes deste contrato.</w:t>
      </w:r>
    </w:p>
    <w:p w14:paraId="4BF7EC06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</w:p>
    <w:p w14:paraId="01269054" w14:textId="77777777" w:rsidR="00297C1C" w:rsidRPr="00C56BA1" w:rsidRDefault="00297C1C" w:rsidP="00C56BA1">
      <w:pPr>
        <w:ind w:right="5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 xml:space="preserve">E, por estarem de pleno acordo, assinam o presente instrumento, em duas vias de igual teor, na presença das testemunhas abaixo. </w:t>
      </w:r>
    </w:p>
    <w:p w14:paraId="3F7B9A71" w14:textId="77777777" w:rsidR="00297C1C" w:rsidRPr="00C56BA1" w:rsidRDefault="00297C1C" w:rsidP="00C56BA1">
      <w:pPr>
        <w:ind w:right="5"/>
        <w:jc w:val="right"/>
        <w:rPr>
          <w:rFonts w:ascii="Arial Narrow" w:hAnsi="Arial Narrow"/>
          <w:szCs w:val="28"/>
        </w:rPr>
      </w:pPr>
    </w:p>
    <w:p w14:paraId="03E0B62D" w14:textId="77777777" w:rsidR="00297C1C" w:rsidRPr="00C56BA1" w:rsidRDefault="00297C1C" w:rsidP="00C56BA1">
      <w:pPr>
        <w:ind w:right="5"/>
        <w:jc w:val="right"/>
        <w:rPr>
          <w:rFonts w:ascii="Arial Narrow" w:hAnsi="Arial Narrow"/>
          <w:szCs w:val="28"/>
        </w:rPr>
      </w:pPr>
    </w:p>
    <w:p w14:paraId="5EB9821C" w14:textId="04B425FB" w:rsidR="00297C1C" w:rsidRDefault="00297C1C" w:rsidP="00C56BA1">
      <w:pPr>
        <w:ind w:right="5"/>
        <w:jc w:val="right"/>
        <w:rPr>
          <w:rFonts w:ascii="Arial Narrow" w:hAnsi="Arial Narrow"/>
          <w:szCs w:val="28"/>
        </w:rPr>
      </w:pPr>
      <w:r w:rsidRPr="00C56BA1">
        <w:rPr>
          <w:rFonts w:ascii="Arial Narrow" w:hAnsi="Arial Narrow"/>
          <w:szCs w:val="28"/>
        </w:rPr>
        <w:t xml:space="preserve">Iguatemi (MS) </w:t>
      </w:r>
      <w:r w:rsidR="00F30DB5" w:rsidRPr="00C56BA1">
        <w:rPr>
          <w:rFonts w:ascii="Arial Narrow" w:hAnsi="Arial Narrow"/>
          <w:szCs w:val="28"/>
        </w:rPr>
        <w:t>03 de dezembro de 2021</w:t>
      </w:r>
      <w:r w:rsidRPr="00C56BA1">
        <w:rPr>
          <w:rFonts w:ascii="Arial Narrow" w:hAnsi="Arial Narrow"/>
          <w:szCs w:val="28"/>
        </w:rPr>
        <w:t>.</w:t>
      </w:r>
    </w:p>
    <w:p w14:paraId="0E21B9A5" w14:textId="77777777" w:rsidR="00F613EC" w:rsidRDefault="00F613EC" w:rsidP="00C56BA1">
      <w:pPr>
        <w:ind w:right="5"/>
        <w:jc w:val="right"/>
        <w:rPr>
          <w:rFonts w:ascii="Arial Narrow" w:hAnsi="Arial Narrow"/>
          <w:szCs w:val="28"/>
        </w:rPr>
      </w:pPr>
    </w:p>
    <w:p w14:paraId="69286344" w14:textId="77777777" w:rsidR="00BF580A" w:rsidRDefault="00BF580A" w:rsidP="00C56BA1">
      <w:pPr>
        <w:ind w:right="5"/>
        <w:jc w:val="right"/>
        <w:rPr>
          <w:rFonts w:ascii="Arial Narrow" w:hAnsi="Arial Narrow"/>
          <w:szCs w:val="28"/>
        </w:rPr>
      </w:pPr>
    </w:p>
    <w:p w14:paraId="2C31ABA0" w14:textId="73F48745" w:rsidR="00EF2215" w:rsidRDefault="00EF2215" w:rsidP="00C56BA1">
      <w:pPr>
        <w:ind w:right="5"/>
        <w:jc w:val="right"/>
        <w:rPr>
          <w:rFonts w:ascii="Arial Narrow" w:hAnsi="Arial Narrow"/>
          <w:szCs w:val="28"/>
        </w:rPr>
      </w:pPr>
    </w:p>
    <w:p w14:paraId="602BB608" w14:textId="07F348F2" w:rsidR="00EF2215" w:rsidRDefault="00EF2215" w:rsidP="00C56BA1">
      <w:pPr>
        <w:ind w:right="5"/>
        <w:jc w:val="right"/>
        <w:rPr>
          <w:rFonts w:ascii="Arial Narrow" w:hAnsi="Arial Narrow"/>
          <w:szCs w:val="28"/>
        </w:rPr>
      </w:pPr>
    </w:p>
    <w:p w14:paraId="1B421EF1" w14:textId="52A9D1C6" w:rsidR="00EF2215" w:rsidRDefault="00EF2215" w:rsidP="00C56BA1">
      <w:pPr>
        <w:ind w:right="5"/>
        <w:jc w:val="right"/>
        <w:rPr>
          <w:rFonts w:ascii="Arial Narrow" w:hAnsi="Arial Narrow"/>
          <w:szCs w:val="28"/>
        </w:rPr>
      </w:pPr>
    </w:p>
    <w:p w14:paraId="06A329A0" w14:textId="77777777" w:rsidR="000E3228" w:rsidRDefault="000E3228" w:rsidP="00C56BA1">
      <w:pPr>
        <w:ind w:right="5"/>
        <w:jc w:val="right"/>
        <w:rPr>
          <w:rFonts w:ascii="Arial Narrow" w:hAnsi="Arial Narrow"/>
          <w:szCs w:val="28"/>
        </w:rPr>
        <w:sectPr w:rsidR="000E3228" w:rsidSect="00125C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99" w:h="16841" w:code="9"/>
          <w:pgMar w:top="1701" w:right="833" w:bottom="1452" w:left="1418" w:header="261" w:footer="527" w:gutter="0"/>
          <w:cols w:space="720"/>
        </w:sectPr>
      </w:pPr>
    </w:p>
    <w:p w14:paraId="57E18B0B" w14:textId="103CC6CC" w:rsidR="00EF2215" w:rsidRPr="00BF580A" w:rsidRDefault="000E3228" w:rsidP="000E3228">
      <w:pPr>
        <w:ind w:right="5"/>
        <w:jc w:val="center"/>
        <w:rPr>
          <w:rFonts w:ascii="Arial Narrow" w:hAnsi="Arial Narrow"/>
          <w:i/>
          <w:iCs/>
          <w:szCs w:val="28"/>
        </w:rPr>
      </w:pPr>
      <w:r w:rsidRPr="00BF580A">
        <w:rPr>
          <w:rFonts w:ascii="Arial Narrow" w:hAnsi="Arial Narrow"/>
          <w:i/>
          <w:iCs/>
          <w:szCs w:val="28"/>
        </w:rPr>
        <w:t>Lídio Ledesma</w:t>
      </w:r>
    </w:p>
    <w:p w14:paraId="3FBDBBD2" w14:textId="1578AA9D" w:rsidR="000E3228" w:rsidRPr="00BF580A" w:rsidRDefault="000E3228" w:rsidP="000E3228">
      <w:pPr>
        <w:ind w:right="5"/>
        <w:jc w:val="center"/>
        <w:rPr>
          <w:rFonts w:ascii="Arial Narrow" w:hAnsi="Arial Narrow"/>
          <w:b/>
          <w:bCs/>
          <w:szCs w:val="28"/>
        </w:rPr>
      </w:pPr>
      <w:r w:rsidRPr="00BF580A">
        <w:rPr>
          <w:rFonts w:ascii="Arial Narrow" w:hAnsi="Arial Narrow"/>
          <w:b/>
          <w:bCs/>
          <w:szCs w:val="28"/>
        </w:rPr>
        <w:t>PREFEITO MUNICIPAL</w:t>
      </w:r>
    </w:p>
    <w:p w14:paraId="5135FA56" w14:textId="17D787F9" w:rsidR="000E3228" w:rsidRDefault="009B38C4" w:rsidP="000E3228">
      <w:pPr>
        <w:ind w:right="5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(CONTRATANTE)</w:t>
      </w:r>
    </w:p>
    <w:p w14:paraId="0450BAEE" w14:textId="1AF75A8F" w:rsidR="00F613EC" w:rsidRDefault="00F613EC" w:rsidP="00BF580A">
      <w:pPr>
        <w:ind w:right="5"/>
        <w:jc w:val="left"/>
        <w:rPr>
          <w:rFonts w:ascii="Arial Narrow" w:hAnsi="Arial Narrow"/>
          <w:szCs w:val="28"/>
        </w:rPr>
      </w:pPr>
    </w:p>
    <w:p w14:paraId="1E59E2F0" w14:textId="77777777" w:rsidR="009B38C4" w:rsidRDefault="009B38C4" w:rsidP="00BF580A">
      <w:pPr>
        <w:ind w:right="5"/>
        <w:jc w:val="left"/>
        <w:rPr>
          <w:rFonts w:ascii="Arial Narrow" w:hAnsi="Arial Narrow"/>
          <w:szCs w:val="28"/>
        </w:rPr>
      </w:pPr>
    </w:p>
    <w:p w14:paraId="7E24E582" w14:textId="1C870ED5" w:rsidR="000E3228" w:rsidRDefault="00BF580A" w:rsidP="00BF580A">
      <w:pPr>
        <w:ind w:right="5"/>
        <w:jc w:val="left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Testemunhas:</w:t>
      </w:r>
    </w:p>
    <w:p w14:paraId="5CB26001" w14:textId="281FDCC2" w:rsidR="00BF580A" w:rsidRDefault="00BF580A" w:rsidP="000E3228">
      <w:pPr>
        <w:ind w:right="5"/>
        <w:jc w:val="center"/>
        <w:rPr>
          <w:rFonts w:ascii="Arial Narrow" w:hAnsi="Arial Narrow"/>
          <w:szCs w:val="28"/>
        </w:rPr>
      </w:pPr>
    </w:p>
    <w:p w14:paraId="6964BCF7" w14:textId="77777777" w:rsidR="00F613EC" w:rsidRDefault="00F613EC" w:rsidP="000E3228">
      <w:pPr>
        <w:ind w:right="5"/>
        <w:jc w:val="center"/>
        <w:rPr>
          <w:rFonts w:ascii="Arial Narrow" w:hAnsi="Arial Narrow"/>
          <w:szCs w:val="28"/>
        </w:rPr>
      </w:pPr>
    </w:p>
    <w:p w14:paraId="686EC993" w14:textId="77777777" w:rsidR="000E3228" w:rsidRDefault="000E3228" w:rsidP="000E3228">
      <w:pPr>
        <w:ind w:right="5"/>
        <w:jc w:val="center"/>
        <w:rPr>
          <w:rFonts w:ascii="Arial Narrow" w:hAnsi="Arial Narrow"/>
          <w:szCs w:val="28"/>
        </w:rPr>
      </w:pPr>
    </w:p>
    <w:p w14:paraId="6D668A6F" w14:textId="77777777" w:rsidR="000E3228" w:rsidRDefault="000E3228" w:rsidP="000E3228">
      <w:pPr>
        <w:ind w:right="5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Eduardo Gonçalves </w:t>
      </w:r>
      <w:proofErr w:type="spellStart"/>
      <w:r>
        <w:rPr>
          <w:rFonts w:ascii="Arial Narrow" w:hAnsi="Arial Narrow"/>
          <w:szCs w:val="28"/>
        </w:rPr>
        <w:t>Vilhalba</w:t>
      </w:r>
      <w:proofErr w:type="spellEnd"/>
    </w:p>
    <w:p w14:paraId="0AF139B4" w14:textId="678827AA" w:rsidR="000E3228" w:rsidRDefault="000E3228" w:rsidP="000E3228">
      <w:pPr>
        <w:ind w:right="5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CPF 864.476.961-87</w:t>
      </w:r>
    </w:p>
    <w:p w14:paraId="41DB8AD5" w14:textId="1949BCA1" w:rsidR="000E3228" w:rsidRPr="00BF580A" w:rsidRDefault="000E3228" w:rsidP="000E3228">
      <w:pPr>
        <w:ind w:right="5"/>
        <w:jc w:val="center"/>
        <w:rPr>
          <w:rFonts w:ascii="Arial Narrow" w:hAnsi="Arial Narrow"/>
          <w:i/>
          <w:iCs/>
          <w:szCs w:val="28"/>
        </w:rPr>
      </w:pPr>
      <w:r w:rsidRPr="00BF580A">
        <w:rPr>
          <w:rFonts w:ascii="Arial Narrow" w:hAnsi="Arial Narrow"/>
          <w:i/>
          <w:iCs/>
          <w:szCs w:val="28"/>
        </w:rPr>
        <w:t>Guimarães Barbosa</w:t>
      </w:r>
    </w:p>
    <w:p w14:paraId="4ED31D5A" w14:textId="77777777" w:rsidR="000E3228" w:rsidRPr="00BF580A" w:rsidRDefault="000E3228" w:rsidP="000E3228">
      <w:pPr>
        <w:ind w:right="5"/>
        <w:jc w:val="center"/>
        <w:rPr>
          <w:rFonts w:ascii="Arial Narrow" w:hAnsi="Arial Narrow"/>
          <w:b/>
          <w:bCs/>
          <w:szCs w:val="28"/>
        </w:rPr>
      </w:pPr>
      <w:r w:rsidRPr="00BF580A">
        <w:rPr>
          <w:rFonts w:ascii="Arial Narrow" w:hAnsi="Arial Narrow"/>
          <w:b/>
          <w:bCs/>
          <w:szCs w:val="28"/>
        </w:rPr>
        <w:t>GUIMARÃES BARBOSA – ME</w:t>
      </w:r>
    </w:p>
    <w:p w14:paraId="01E326AD" w14:textId="3A279120" w:rsidR="000E3228" w:rsidRDefault="009B38C4" w:rsidP="000E3228">
      <w:pPr>
        <w:ind w:right="5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(CONTRATADA)</w:t>
      </w:r>
    </w:p>
    <w:p w14:paraId="1177528E" w14:textId="4219EAEB" w:rsidR="000E3228" w:rsidRDefault="000E3228" w:rsidP="000E3228">
      <w:pPr>
        <w:ind w:right="5"/>
        <w:jc w:val="center"/>
        <w:rPr>
          <w:rFonts w:ascii="Arial Narrow" w:hAnsi="Arial Narrow"/>
          <w:szCs w:val="28"/>
        </w:rPr>
      </w:pPr>
    </w:p>
    <w:p w14:paraId="77560A11" w14:textId="54BAC553" w:rsidR="00BF580A" w:rsidRDefault="00BF580A" w:rsidP="000E3228">
      <w:pPr>
        <w:ind w:right="5"/>
        <w:jc w:val="center"/>
        <w:rPr>
          <w:rFonts w:ascii="Arial Narrow" w:hAnsi="Arial Narrow"/>
          <w:szCs w:val="28"/>
        </w:rPr>
      </w:pPr>
    </w:p>
    <w:p w14:paraId="1C30F080" w14:textId="77777777" w:rsidR="00F613EC" w:rsidRDefault="00F613EC" w:rsidP="000E3228">
      <w:pPr>
        <w:ind w:right="5"/>
        <w:jc w:val="center"/>
        <w:rPr>
          <w:rFonts w:ascii="Arial Narrow" w:hAnsi="Arial Narrow"/>
          <w:szCs w:val="28"/>
        </w:rPr>
      </w:pPr>
    </w:p>
    <w:p w14:paraId="39B7E23B" w14:textId="77777777" w:rsidR="00BF580A" w:rsidRDefault="00BF580A" w:rsidP="000E3228">
      <w:pPr>
        <w:ind w:right="5"/>
        <w:jc w:val="center"/>
        <w:rPr>
          <w:rFonts w:ascii="Arial Narrow" w:hAnsi="Arial Narrow"/>
          <w:szCs w:val="28"/>
        </w:rPr>
      </w:pPr>
    </w:p>
    <w:p w14:paraId="7C70CF75" w14:textId="7963D37F" w:rsidR="00BF580A" w:rsidRDefault="00BF580A" w:rsidP="000E3228">
      <w:pPr>
        <w:ind w:right="5"/>
        <w:jc w:val="center"/>
        <w:rPr>
          <w:rFonts w:ascii="Arial Narrow" w:hAnsi="Arial Narrow"/>
          <w:szCs w:val="28"/>
        </w:rPr>
      </w:pPr>
    </w:p>
    <w:p w14:paraId="05B5A5D4" w14:textId="77777777" w:rsidR="009B38C4" w:rsidRDefault="009B38C4" w:rsidP="000E3228">
      <w:pPr>
        <w:ind w:right="5"/>
        <w:jc w:val="center"/>
        <w:rPr>
          <w:rFonts w:ascii="Arial Narrow" w:hAnsi="Arial Narrow"/>
          <w:szCs w:val="28"/>
        </w:rPr>
      </w:pPr>
    </w:p>
    <w:p w14:paraId="4730D390" w14:textId="0A04FD29" w:rsidR="000E3228" w:rsidRDefault="000E3228" w:rsidP="000E3228">
      <w:pPr>
        <w:ind w:right="5"/>
        <w:jc w:val="center"/>
        <w:rPr>
          <w:rFonts w:ascii="Arial Narrow" w:hAnsi="Arial Narrow"/>
          <w:szCs w:val="28"/>
        </w:rPr>
      </w:pPr>
      <w:proofErr w:type="spellStart"/>
      <w:r>
        <w:rPr>
          <w:rFonts w:ascii="Arial Narrow" w:hAnsi="Arial Narrow"/>
          <w:szCs w:val="28"/>
        </w:rPr>
        <w:t>Helio</w:t>
      </w:r>
      <w:proofErr w:type="spellEnd"/>
      <w:r>
        <w:rPr>
          <w:rFonts w:ascii="Arial Narrow" w:hAnsi="Arial Narrow"/>
          <w:szCs w:val="28"/>
        </w:rPr>
        <w:t xml:space="preserve"> Ledesma Junior</w:t>
      </w:r>
    </w:p>
    <w:p w14:paraId="3E69287D" w14:textId="379FEAEE" w:rsidR="000E3228" w:rsidRDefault="000E3228" w:rsidP="000E3228">
      <w:pPr>
        <w:ind w:right="5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CPF 817.103.561-20</w:t>
      </w:r>
    </w:p>
    <w:p w14:paraId="2962C831" w14:textId="77777777" w:rsidR="000E3228" w:rsidRDefault="000E3228" w:rsidP="000E3228">
      <w:pPr>
        <w:ind w:right="5"/>
        <w:jc w:val="center"/>
        <w:rPr>
          <w:rFonts w:ascii="Arial Narrow" w:hAnsi="Arial Narrow"/>
          <w:szCs w:val="28"/>
        </w:rPr>
        <w:sectPr w:rsidR="000E3228" w:rsidSect="000E3228">
          <w:type w:val="continuous"/>
          <w:pgSz w:w="11899" w:h="16841"/>
          <w:pgMar w:top="1701" w:right="836" w:bottom="1451" w:left="1419" w:header="262" w:footer="529" w:gutter="0"/>
          <w:cols w:num="2" w:space="720"/>
        </w:sectPr>
      </w:pPr>
    </w:p>
    <w:p w14:paraId="357EEA52" w14:textId="3C80845D" w:rsidR="000E3228" w:rsidRPr="00C56BA1" w:rsidRDefault="000E3228" w:rsidP="00C56BA1">
      <w:pPr>
        <w:ind w:right="5"/>
        <w:jc w:val="right"/>
        <w:rPr>
          <w:rFonts w:ascii="Arial Narrow" w:hAnsi="Arial Narrow"/>
          <w:szCs w:val="28"/>
        </w:rPr>
      </w:pPr>
    </w:p>
    <w:sectPr w:rsidR="000E3228" w:rsidRPr="00C56BA1" w:rsidSect="000E3228">
      <w:type w:val="continuous"/>
      <w:pgSz w:w="11899" w:h="16841"/>
      <w:pgMar w:top="1701" w:right="836" w:bottom="1451" w:left="1419" w:header="262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BCEF" w14:textId="77777777" w:rsidR="00FD0C96" w:rsidRDefault="00FD0C96">
      <w:pPr>
        <w:spacing w:after="0" w:line="240" w:lineRule="auto"/>
      </w:pPr>
      <w:r>
        <w:separator/>
      </w:r>
    </w:p>
  </w:endnote>
  <w:endnote w:type="continuationSeparator" w:id="0">
    <w:p w14:paraId="08DFE994" w14:textId="77777777" w:rsidR="00FD0C96" w:rsidRDefault="00FD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C3F9" w14:textId="77777777" w:rsidR="005D2480" w:rsidRDefault="007124F0">
    <w:pPr>
      <w:spacing w:after="0" w:line="250" w:lineRule="auto"/>
      <w:ind w:left="1306" w:right="175" w:hanging="73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0"/>
      </w:rPr>
      <w:t>Av. Laudelino Peixoto, 871     Centro     CEP 79960-000    Iguatemi (</w:t>
    </w:r>
    <w:proofErr w:type="gramStart"/>
    <w:r>
      <w:rPr>
        <w:rFonts w:ascii="Cambria" w:eastAsia="Cambria" w:hAnsi="Cambria" w:cs="Cambria"/>
        <w:sz w:val="20"/>
      </w:rPr>
      <w:t xml:space="preserve">MS)   </w:t>
    </w:r>
    <w:proofErr w:type="gramEnd"/>
    <w:r>
      <w:rPr>
        <w:rFonts w:ascii="Cambria" w:eastAsia="Cambria" w:hAnsi="Cambria" w:cs="Cambria"/>
        <w:sz w:val="20"/>
      </w:rPr>
      <w:t xml:space="preserve">Fone: (67) 3471-1130 Home Page: www.iguatemi.ms.gov.br            e-mail: compras@iguatemi.ms.gov.br </w:t>
    </w:r>
  </w:p>
  <w:p w14:paraId="27E6FC47" w14:textId="77777777" w:rsidR="005D2480" w:rsidRDefault="007124F0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b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F6DF" w14:textId="77777777" w:rsidR="005D2480" w:rsidRDefault="007124F0">
    <w:pPr>
      <w:spacing w:after="0" w:line="250" w:lineRule="auto"/>
      <w:ind w:left="1306" w:right="175" w:hanging="73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0"/>
      </w:rPr>
      <w:t>Av. Laudelino Peixoto, 871     Centro     CEP 79960-000    Iguatemi (</w:t>
    </w:r>
    <w:proofErr w:type="gramStart"/>
    <w:r>
      <w:rPr>
        <w:rFonts w:ascii="Cambria" w:eastAsia="Cambria" w:hAnsi="Cambria" w:cs="Cambria"/>
        <w:sz w:val="20"/>
      </w:rPr>
      <w:t xml:space="preserve">MS)   </w:t>
    </w:r>
    <w:proofErr w:type="gramEnd"/>
    <w:r>
      <w:rPr>
        <w:rFonts w:ascii="Cambria" w:eastAsia="Cambria" w:hAnsi="Cambria" w:cs="Cambria"/>
        <w:sz w:val="20"/>
      </w:rPr>
      <w:t xml:space="preserve">Fone: (67) 3471-1130 Home Page: www.iguatemi.ms.gov.br            e-mail: compras@iguatemi.ms.gov.br </w:t>
    </w:r>
  </w:p>
  <w:p w14:paraId="5B5EA47F" w14:textId="77777777" w:rsidR="005D2480" w:rsidRDefault="007124F0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b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DF14" w14:textId="77777777" w:rsidR="005D2480" w:rsidRDefault="007124F0">
    <w:pPr>
      <w:spacing w:after="0" w:line="250" w:lineRule="auto"/>
      <w:ind w:left="1306" w:right="175" w:hanging="73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0"/>
      </w:rPr>
      <w:t>Av. Laudelino Peixoto, 871     Centro     CEP 79960-000    Iguatemi (</w:t>
    </w:r>
    <w:proofErr w:type="gramStart"/>
    <w:r>
      <w:rPr>
        <w:rFonts w:ascii="Cambria" w:eastAsia="Cambria" w:hAnsi="Cambria" w:cs="Cambria"/>
        <w:sz w:val="20"/>
      </w:rPr>
      <w:t xml:space="preserve">MS)   </w:t>
    </w:r>
    <w:proofErr w:type="gramEnd"/>
    <w:r>
      <w:rPr>
        <w:rFonts w:ascii="Cambria" w:eastAsia="Cambria" w:hAnsi="Cambria" w:cs="Cambria"/>
        <w:sz w:val="20"/>
      </w:rPr>
      <w:t xml:space="preserve">Fone: (67) 3471-1130 Home Page: www.iguatemi.ms.gov.br            e-mail: compras@iguatemi.ms.gov.br </w:t>
    </w:r>
  </w:p>
  <w:p w14:paraId="3DC6DB95" w14:textId="77777777" w:rsidR="005D2480" w:rsidRDefault="007124F0">
    <w:pPr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b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404B" w14:textId="77777777" w:rsidR="00FD0C96" w:rsidRDefault="00FD0C96">
      <w:pPr>
        <w:spacing w:after="0" w:line="240" w:lineRule="auto"/>
      </w:pPr>
      <w:r>
        <w:separator/>
      </w:r>
    </w:p>
  </w:footnote>
  <w:footnote w:type="continuationSeparator" w:id="0">
    <w:p w14:paraId="1A312E02" w14:textId="77777777" w:rsidR="00FD0C96" w:rsidRDefault="00FD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203" w:tblpY="461"/>
      <w:tblOverlap w:val="never"/>
      <w:tblW w:w="2186" w:type="dxa"/>
      <w:tblInd w:w="0" w:type="dxa"/>
      <w:tblCellMar>
        <w:top w:w="109" w:type="dxa"/>
        <w:left w:w="154" w:type="dxa"/>
        <w:right w:w="115" w:type="dxa"/>
      </w:tblCellMar>
      <w:tblLook w:val="04A0" w:firstRow="1" w:lastRow="0" w:firstColumn="1" w:lastColumn="0" w:noHBand="0" w:noVBand="1"/>
    </w:tblPr>
    <w:tblGrid>
      <w:gridCol w:w="2186"/>
    </w:tblGrid>
    <w:tr w:rsidR="005D2480" w14:paraId="28FF6E90" w14:textId="77777777">
      <w:trPr>
        <w:trHeight w:val="794"/>
      </w:trPr>
      <w:tc>
        <w:tcPr>
          <w:tcW w:w="218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7CED98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Folhas Nº_____ /2021 </w:t>
          </w:r>
        </w:p>
        <w:p w14:paraId="10B3DBB4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 </w:t>
          </w:r>
        </w:p>
        <w:p w14:paraId="5F00490D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Visto_____________ </w:t>
          </w:r>
        </w:p>
      </w:tc>
    </w:tr>
  </w:tbl>
  <w:p w14:paraId="6A4140EF" w14:textId="77777777" w:rsidR="005D2480" w:rsidRDefault="007124F0">
    <w:pPr>
      <w:spacing w:after="0" w:line="259" w:lineRule="auto"/>
      <w:ind w:left="-1419" w:right="216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E2F6EB4" wp14:editId="7CB6FA28">
          <wp:simplePos x="0" y="0"/>
          <wp:positionH relativeFrom="page">
            <wp:posOffset>732536</wp:posOffset>
          </wp:positionH>
          <wp:positionV relativeFrom="page">
            <wp:posOffset>161544</wp:posOffset>
          </wp:positionV>
          <wp:extent cx="4919472" cy="972312"/>
          <wp:effectExtent l="0" t="0" r="0" b="0"/>
          <wp:wrapSquare wrapText="bothSides"/>
          <wp:docPr id="42" name="Picture 328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6" name="Picture 32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19472" cy="972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203" w:tblpY="461"/>
      <w:tblOverlap w:val="never"/>
      <w:tblW w:w="2186" w:type="dxa"/>
      <w:tblInd w:w="0" w:type="dxa"/>
      <w:tblCellMar>
        <w:top w:w="109" w:type="dxa"/>
        <w:left w:w="154" w:type="dxa"/>
        <w:right w:w="115" w:type="dxa"/>
      </w:tblCellMar>
      <w:tblLook w:val="04A0" w:firstRow="1" w:lastRow="0" w:firstColumn="1" w:lastColumn="0" w:noHBand="0" w:noVBand="1"/>
    </w:tblPr>
    <w:tblGrid>
      <w:gridCol w:w="2186"/>
    </w:tblGrid>
    <w:tr w:rsidR="005D2480" w14:paraId="4F357B15" w14:textId="77777777">
      <w:trPr>
        <w:trHeight w:val="794"/>
      </w:trPr>
      <w:tc>
        <w:tcPr>
          <w:tcW w:w="218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EF91E3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Folhas Nº_____ /2021 </w:t>
          </w:r>
        </w:p>
        <w:p w14:paraId="51BC6910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 </w:t>
          </w:r>
        </w:p>
        <w:p w14:paraId="44175C1C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Visto_____________ </w:t>
          </w:r>
        </w:p>
      </w:tc>
    </w:tr>
  </w:tbl>
  <w:p w14:paraId="51BFB775" w14:textId="77777777" w:rsidR="005D2480" w:rsidRDefault="007124F0">
    <w:pPr>
      <w:spacing w:after="0" w:line="259" w:lineRule="auto"/>
      <w:ind w:left="-1419" w:right="216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2A7B9A9" wp14:editId="478A35E0">
          <wp:simplePos x="0" y="0"/>
          <wp:positionH relativeFrom="page">
            <wp:posOffset>732536</wp:posOffset>
          </wp:positionH>
          <wp:positionV relativeFrom="page">
            <wp:posOffset>161544</wp:posOffset>
          </wp:positionV>
          <wp:extent cx="4919472" cy="972312"/>
          <wp:effectExtent l="0" t="0" r="0" b="0"/>
          <wp:wrapSquare wrapText="bothSides"/>
          <wp:docPr id="43" name="Picture 328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6" name="Picture 32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19472" cy="972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203" w:tblpY="461"/>
      <w:tblOverlap w:val="never"/>
      <w:tblW w:w="2186" w:type="dxa"/>
      <w:tblInd w:w="0" w:type="dxa"/>
      <w:tblCellMar>
        <w:top w:w="109" w:type="dxa"/>
        <w:left w:w="154" w:type="dxa"/>
        <w:right w:w="115" w:type="dxa"/>
      </w:tblCellMar>
      <w:tblLook w:val="04A0" w:firstRow="1" w:lastRow="0" w:firstColumn="1" w:lastColumn="0" w:noHBand="0" w:noVBand="1"/>
    </w:tblPr>
    <w:tblGrid>
      <w:gridCol w:w="2186"/>
    </w:tblGrid>
    <w:tr w:rsidR="005D2480" w14:paraId="368690C4" w14:textId="77777777">
      <w:trPr>
        <w:trHeight w:val="794"/>
      </w:trPr>
      <w:tc>
        <w:tcPr>
          <w:tcW w:w="218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E1075A2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Folhas Nº_____ /2021 </w:t>
          </w:r>
        </w:p>
        <w:p w14:paraId="487D9E52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 </w:t>
          </w:r>
        </w:p>
        <w:p w14:paraId="162F7ACC" w14:textId="77777777" w:rsidR="005D2480" w:rsidRDefault="007124F0">
          <w:pPr>
            <w:spacing w:after="0" w:line="259" w:lineRule="auto"/>
            <w:ind w:left="0" w:right="0" w:firstLine="0"/>
            <w:jc w:val="left"/>
          </w:pPr>
          <w:r>
            <w:rPr>
              <w:rFonts w:ascii="Cambria" w:eastAsia="Cambria" w:hAnsi="Cambria" w:cs="Cambria"/>
              <w:sz w:val="18"/>
            </w:rPr>
            <w:t xml:space="preserve">Visto_____________ </w:t>
          </w:r>
        </w:p>
      </w:tc>
    </w:tr>
  </w:tbl>
  <w:p w14:paraId="636C92EE" w14:textId="77777777" w:rsidR="005D2480" w:rsidRDefault="007124F0">
    <w:pPr>
      <w:spacing w:after="0" w:line="259" w:lineRule="auto"/>
      <w:ind w:left="-1419" w:right="216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41B608" wp14:editId="1FF11AB7">
          <wp:simplePos x="0" y="0"/>
          <wp:positionH relativeFrom="page">
            <wp:posOffset>732536</wp:posOffset>
          </wp:positionH>
          <wp:positionV relativeFrom="page">
            <wp:posOffset>161544</wp:posOffset>
          </wp:positionV>
          <wp:extent cx="4919472" cy="972312"/>
          <wp:effectExtent l="0" t="0" r="0" b="0"/>
          <wp:wrapSquare wrapText="bothSides"/>
          <wp:docPr id="44" name="Picture 328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6" name="Picture 328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19472" cy="972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E56CE"/>
    <w:multiLevelType w:val="multilevel"/>
    <w:tmpl w:val="E8C43AA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830C9D"/>
    <w:multiLevelType w:val="hybridMultilevel"/>
    <w:tmpl w:val="18582D6C"/>
    <w:lvl w:ilvl="0" w:tplc="EAB27738">
      <w:start w:val="1"/>
      <w:numFmt w:val="upperRoman"/>
      <w:lvlText w:val="%1"/>
      <w:lvlJc w:val="left"/>
      <w:pPr>
        <w:ind w:left="11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20DE4E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B0E530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E281E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7C939E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028C04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C43764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9C96FA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141988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F440C0"/>
    <w:multiLevelType w:val="hybridMultilevel"/>
    <w:tmpl w:val="7372493A"/>
    <w:lvl w:ilvl="0" w:tplc="94FACB08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E92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F254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BA95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5ACF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44F2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D83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8B5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E6F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1D1615"/>
    <w:multiLevelType w:val="hybridMultilevel"/>
    <w:tmpl w:val="B9687B3A"/>
    <w:lvl w:ilvl="0" w:tplc="FE8CDAEE">
      <w:start w:val="1"/>
      <w:numFmt w:val="lowerLetter"/>
      <w:lvlText w:val="%1)"/>
      <w:lvlJc w:val="left"/>
      <w:pPr>
        <w:ind w:left="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8E22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3ACD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434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2234B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C761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87F3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84D8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A5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80"/>
    <w:rsid w:val="000A4800"/>
    <w:rsid w:val="000E3228"/>
    <w:rsid w:val="00125C61"/>
    <w:rsid w:val="00173834"/>
    <w:rsid w:val="001E2BF3"/>
    <w:rsid w:val="00221FDF"/>
    <w:rsid w:val="00297C1C"/>
    <w:rsid w:val="00354915"/>
    <w:rsid w:val="005D2480"/>
    <w:rsid w:val="006B6FC9"/>
    <w:rsid w:val="007124F0"/>
    <w:rsid w:val="00712691"/>
    <w:rsid w:val="007130FD"/>
    <w:rsid w:val="00845E53"/>
    <w:rsid w:val="009B38C4"/>
    <w:rsid w:val="00A15C42"/>
    <w:rsid w:val="00A17E0B"/>
    <w:rsid w:val="00B935EF"/>
    <w:rsid w:val="00BF3A2F"/>
    <w:rsid w:val="00BF580A"/>
    <w:rsid w:val="00C56BA1"/>
    <w:rsid w:val="00D4512A"/>
    <w:rsid w:val="00DD608E"/>
    <w:rsid w:val="00E94F67"/>
    <w:rsid w:val="00EF2215"/>
    <w:rsid w:val="00F30DB5"/>
    <w:rsid w:val="00F613EC"/>
    <w:rsid w:val="00FD0C96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629B3C"/>
  <w15:docId w15:val="{45A92538-9C89-423E-9696-1D433935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5" w:lineRule="auto"/>
      <w:ind w:left="10" w:right="144" w:hanging="10"/>
      <w:jc w:val="both"/>
    </w:pPr>
    <w:rPr>
      <w:rFonts w:ascii="Arial" w:eastAsia="Arial" w:hAnsi="Arial" w:cs="Arial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6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nhideWhenUsed/>
    <w:rsid w:val="00297C1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">
    <w:name w:val="Body Text"/>
    <w:basedOn w:val="Normal"/>
    <w:link w:val="CorpodetextoChar"/>
    <w:rsid w:val="00297C1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97C1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3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1751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cp:keywords/>
  <cp:lastModifiedBy>user</cp:lastModifiedBy>
  <cp:revision>15</cp:revision>
  <cp:lastPrinted>2021-12-09T12:00:00Z</cp:lastPrinted>
  <dcterms:created xsi:type="dcterms:W3CDTF">2021-12-07T14:46:00Z</dcterms:created>
  <dcterms:modified xsi:type="dcterms:W3CDTF">2021-12-10T13:10:00Z</dcterms:modified>
</cp:coreProperties>
</file>